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Module: Inbox Auto-Reply System (Unified for Facebook, Instagram, WhatsApp)</w:t>
      </w:r>
    </w:p>
    <w:p>
      <w:r>
        <w:pict>
          <v:rect style="width:0;height:1.5pt" o:hralign="center" o:hrstd="t" o:hr="t"/>
        </w:pict>
      </w:r>
    </w:p>
    <w:bookmarkStart w:id="20" w:name="purpose"/>
    <w:p>
      <w:pPr>
        <w:pStyle w:val="Heading2"/>
      </w:pPr>
      <w:r>
        <w:t xml:space="preserve">🧩 Purpose</w:t>
      </w:r>
    </w:p>
    <w:p>
      <w:pPr>
        <w:pStyle w:val="FirstParagraph"/>
      </w:pPr>
      <w:r>
        <w:t xml:space="preserve">To intelligently respond to customer inquiries in FB Page inbox, Instagram DMs, and WhatsApp using brand-specific tone and context-aware AI. The system aims to:</w:t>
      </w:r>
    </w:p>
    <w:p>
      <w:pPr>
        <w:pStyle w:val="Compact"/>
        <w:numPr>
          <w:ilvl w:val="0"/>
          <w:numId w:val="1001"/>
        </w:numPr>
      </w:pPr>
      <w:r>
        <w:t xml:space="preserve">Reduce manual load on customer support.</w:t>
      </w:r>
    </w:p>
    <w:p>
      <w:pPr>
        <w:pStyle w:val="Compact"/>
        <w:numPr>
          <w:ilvl w:val="0"/>
          <w:numId w:val="1001"/>
        </w:numPr>
      </w:pPr>
      <w:r>
        <w:t xml:space="preserve">Speed up query handling with GPT-generated replies.</w:t>
      </w:r>
    </w:p>
    <w:p>
      <w:pPr>
        <w:pStyle w:val="Compact"/>
        <w:numPr>
          <w:ilvl w:val="0"/>
          <w:numId w:val="1001"/>
        </w:numPr>
      </w:pPr>
      <w:r>
        <w:t xml:space="preserve">Understand product names, concerns, order-related queries.</w:t>
      </w:r>
    </w:p>
    <w:p>
      <w:pPr>
        <w:pStyle w:val="Compact"/>
        <w:numPr>
          <w:ilvl w:val="0"/>
          <w:numId w:val="1001"/>
        </w:numPr>
      </w:pPr>
      <w:r>
        <w:t xml:space="preserve">Support multilingual and tone-personalized replies.</w:t>
      </w:r>
    </w:p>
    <w:p>
      <w:pPr>
        <w:pStyle w:val="Compact"/>
        <w:numPr>
          <w:ilvl w:val="0"/>
          <w:numId w:val="1001"/>
        </w:numPr>
      </w:pPr>
      <w:r>
        <w:t xml:space="preserve">Enable fallback to human (Bot-to-Human Handoff).</w:t>
      </w:r>
    </w:p>
    <w:p>
      <w:r>
        <w:pict>
          <v:rect style="width:0;height:1.5pt" o:hralign="center" o:hrstd="t" o:hr="t"/>
        </w:pict>
      </w:r>
    </w:p>
    <w:bookmarkEnd w:id="20"/>
    <w:bookmarkStart w:id="28" w:name="key-features"/>
    <w:p>
      <w:pPr>
        <w:pStyle w:val="Heading2"/>
      </w:pPr>
      <w:r>
        <w:t xml:space="preserve">🎯 Key Features</w:t>
      </w:r>
    </w:p>
    <w:bookmarkStart w:id="21" w:name="unified-inbox-connector"/>
    <w:p>
      <w:pPr>
        <w:pStyle w:val="Heading3"/>
      </w:pPr>
      <w:r>
        <w:t xml:space="preserve">🔹 Unified Inbox Connector</w:t>
      </w:r>
    </w:p>
    <w:p>
      <w:pPr>
        <w:pStyle w:val="Compact"/>
        <w:numPr>
          <w:ilvl w:val="0"/>
          <w:numId w:val="1002"/>
        </w:numPr>
      </w:pPr>
      <w:r>
        <w:t xml:space="preserve">Centralized webhook listener for Meta Messenger, Instagram DMs, and WhatsApp Cloud API.</w:t>
      </w:r>
    </w:p>
    <w:p>
      <w:pPr>
        <w:pStyle w:val="Compact"/>
        <w:numPr>
          <w:ilvl w:val="0"/>
          <w:numId w:val="1002"/>
        </w:numPr>
      </w:pPr>
      <w:r>
        <w:t xml:space="preserve">Detects which platform and Page/Brand message originated from.</w:t>
      </w:r>
    </w:p>
    <w:bookmarkEnd w:id="21"/>
    <w:bookmarkStart w:id="22" w:name="gpt-powered-smart-reply-engine"/>
    <w:p>
      <w:pPr>
        <w:pStyle w:val="Heading3"/>
      </w:pPr>
      <w:r>
        <w:t xml:space="preserve">🔹 GPT-Powered Smart Reply Engine</w:t>
      </w:r>
    </w:p>
    <w:p>
      <w:pPr>
        <w:pStyle w:val="Compact"/>
        <w:numPr>
          <w:ilvl w:val="0"/>
          <w:numId w:val="1003"/>
        </w:numPr>
      </w:pPr>
      <w:r>
        <w:t xml:space="preserve">Triggers reply suggestion using:</w:t>
      </w:r>
    </w:p>
    <w:p>
      <w:pPr>
        <w:pStyle w:val="Compact"/>
        <w:numPr>
          <w:ilvl w:val="1"/>
          <w:numId w:val="1004"/>
        </w:numPr>
      </w:pPr>
      <w:r>
        <w:t xml:space="preserve">Customer message</w:t>
      </w:r>
    </w:p>
    <w:p>
      <w:pPr>
        <w:pStyle w:val="Compact"/>
        <w:numPr>
          <w:ilvl w:val="1"/>
          <w:numId w:val="1004"/>
        </w:numPr>
      </w:pPr>
      <w:r>
        <w:t xml:space="preserve">Brand tone/preset</w:t>
      </w:r>
    </w:p>
    <w:p>
      <w:pPr>
        <w:pStyle w:val="Compact"/>
        <w:numPr>
          <w:ilvl w:val="1"/>
          <w:numId w:val="1004"/>
        </w:numPr>
      </w:pPr>
      <w:r>
        <w:t xml:space="preserve">Product catalog embeddings</w:t>
      </w:r>
    </w:p>
    <w:p>
      <w:pPr>
        <w:pStyle w:val="Compact"/>
        <w:numPr>
          <w:ilvl w:val="1"/>
          <w:numId w:val="1004"/>
        </w:numPr>
      </w:pPr>
      <w:r>
        <w:t xml:space="preserve">Order sheet (if connected)</w:t>
      </w:r>
    </w:p>
    <w:p>
      <w:pPr>
        <w:pStyle w:val="FirstParagraph"/>
      </w:pPr>
      <w:r>
        <w:rPr>
          <w:b/>
          <w:bCs/>
        </w:rPr>
        <w:t xml:space="preserve">Example Prompt:</w:t>
      </w:r>
      <w:r>
        <w:t xml:space="preserve"> </w:t>
      </w:r>
      <w:r>
        <w:t xml:space="preserve">&gt;</w:t>
      </w:r>
      <w:r>
        <w:t xml:space="preserve"> </w:t>
      </w:r>
      <w:r>
        <w:t xml:space="preserve">“Customer says:</w:t>
      </w:r>
      <w:r>
        <w:t xml:space="preserve"> </w:t>
      </w:r>
      <w:r>
        <w:t xml:space="preserve">‘Do you have anything for acne?’</w:t>
      </w:r>
      <w:r>
        <w:t xml:space="preserve"> </w:t>
      </w:r>
      <w:r>
        <w:t xml:space="preserve">| Reply as Lavishta in expert, helpful tone. Include 1-2 matching products, usage tips, and ask a follow-up.”</w:t>
      </w:r>
    </w:p>
    <w:bookmarkEnd w:id="22"/>
    <w:bookmarkStart w:id="23" w:name="auto-mode-assist-mode"/>
    <w:p>
      <w:pPr>
        <w:pStyle w:val="Heading3"/>
      </w:pPr>
      <w:r>
        <w:t xml:space="preserve">🔹 Auto Mode + Assist Mode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Auto:</w:t>
      </w:r>
      <w:r>
        <w:t xml:space="preserve"> </w:t>
      </w:r>
      <w:r>
        <w:t xml:space="preserve">Replies sent instantly unless low confidence or fallback.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Assist:</w:t>
      </w:r>
      <w:r>
        <w:t xml:space="preserve"> </w:t>
      </w:r>
      <w:r>
        <w:t xml:space="preserve">Suggest replies in panel for human agent approval.</w:t>
      </w:r>
    </w:p>
    <w:p>
      <w:pPr>
        <w:pStyle w:val="Compact"/>
        <w:numPr>
          <w:ilvl w:val="0"/>
          <w:numId w:val="1005"/>
        </w:numPr>
      </w:pPr>
      <w:r>
        <w:t xml:space="preserve">Confidence threshold adjustable per brand.</w:t>
      </w:r>
    </w:p>
    <w:bookmarkEnd w:id="23"/>
    <w:bookmarkStart w:id="24" w:name="language-tone-settings"/>
    <w:p>
      <w:pPr>
        <w:pStyle w:val="Heading3"/>
      </w:pPr>
      <w:r>
        <w:t xml:space="preserve">🔹 Language &amp; Tone Settings</w:t>
      </w:r>
    </w:p>
    <w:p>
      <w:pPr>
        <w:pStyle w:val="Compact"/>
        <w:numPr>
          <w:ilvl w:val="0"/>
          <w:numId w:val="1006"/>
        </w:numPr>
      </w:pPr>
      <w:r>
        <w:t xml:space="preserve">Language Detection (Bengali, English, mixed)</w:t>
      </w:r>
    </w:p>
    <w:p>
      <w:pPr>
        <w:pStyle w:val="Compact"/>
        <w:numPr>
          <w:ilvl w:val="0"/>
          <w:numId w:val="1006"/>
        </w:numPr>
      </w:pPr>
      <w:r>
        <w:t xml:space="preserve">Tone per brand: expert, friendly, premium, casual</w:t>
      </w:r>
    </w:p>
    <w:p>
      <w:pPr>
        <w:pStyle w:val="Compact"/>
        <w:numPr>
          <w:ilvl w:val="0"/>
          <w:numId w:val="1006"/>
        </w:numPr>
      </w:pPr>
      <w:r>
        <w:t xml:space="preserve">Multilingual GPT fine-tuning per tone/language combo</w:t>
      </w:r>
    </w:p>
    <w:bookmarkEnd w:id="24"/>
    <w:bookmarkStart w:id="25" w:name="order-specific-logic"/>
    <w:p>
      <w:pPr>
        <w:pStyle w:val="Heading3"/>
      </w:pPr>
      <w:r>
        <w:t xml:space="preserve">🔹 Order-Specific Logic</w:t>
      </w:r>
    </w:p>
    <w:p>
      <w:pPr>
        <w:pStyle w:val="Compact"/>
        <w:numPr>
          <w:ilvl w:val="0"/>
          <w:numId w:val="1007"/>
        </w:numPr>
      </w:pPr>
      <w:r>
        <w:t xml:space="preserve">If order number or tracking request detected → trigger Woo/Shopify order lookup</w:t>
      </w:r>
    </w:p>
    <w:p>
      <w:pPr>
        <w:pStyle w:val="Compact"/>
        <w:numPr>
          <w:ilvl w:val="0"/>
          <w:numId w:val="1007"/>
        </w:numPr>
      </w:pPr>
      <w:r>
        <w:t xml:space="preserve">If product name detected → trigger vector match and include product info</w:t>
      </w:r>
    </w:p>
    <w:bookmarkEnd w:id="25"/>
    <w:bookmarkStart w:id="26" w:name="bot-to-human-escalation"/>
    <w:p>
      <w:pPr>
        <w:pStyle w:val="Heading3"/>
      </w:pPr>
      <w:r>
        <w:t xml:space="preserve">🔹 Bot-to-Human Escalation</w:t>
      </w:r>
    </w:p>
    <w:p>
      <w:pPr>
        <w:pStyle w:val="Compact"/>
        <w:numPr>
          <w:ilvl w:val="0"/>
          <w:numId w:val="1008"/>
        </w:numPr>
      </w:pPr>
      <w:r>
        <w:t xml:space="preserve">If GPT returns low confidence OR customer replies</w:t>
      </w:r>
      <w:r>
        <w:t xml:space="preserve"> </w:t>
      </w:r>
      <w:r>
        <w:t xml:space="preserve">“talk to human”</w:t>
      </w:r>
    </w:p>
    <w:p>
      <w:pPr>
        <w:pStyle w:val="Compact"/>
        <w:numPr>
          <w:ilvl w:val="0"/>
          <w:numId w:val="1008"/>
        </w:numPr>
      </w:pPr>
      <w:r>
        <w:t xml:space="preserve">Assigns to human team (visible in panel)</w:t>
      </w:r>
    </w:p>
    <w:p>
      <w:pPr>
        <w:pStyle w:val="Compact"/>
        <w:numPr>
          <w:ilvl w:val="0"/>
          <w:numId w:val="1008"/>
        </w:numPr>
      </w:pPr>
      <w:r>
        <w:t xml:space="preserve">Marks conversation with ⚠️ flag</w:t>
      </w:r>
    </w:p>
    <w:bookmarkEnd w:id="26"/>
    <w:bookmarkStart w:id="27" w:name="analytics-logs"/>
    <w:p>
      <w:pPr>
        <w:pStyle w:val="Heading3"/>
      </w:pPr>
      <w:r>
        <w:t xml:space="preserve">🔹 Analytics &amp; Logs</w:t>
      </w:r>
    </w:p>
    <w:p>
      <w:pPr>
        <w:pStyle w:val="Compact"/>
        <w:numPr>
          <w:ilvl w:val="0"/>
          <w:numId w:val="1009"/>
        </w:numPr>
      </w:pPr>
      <w:r>
        <w:t xml:space="preserve">Average response time</w:t>
      </w:r>
    </w:p>
    <w:p>
      <w:pPr>
        <w:pStyle w:val="Compact"/>
        <w:numPr>
          <w:ilvl w:val="0"/>
          <w:numId w:val="1009"/>
        </w:numPr>
      </w:pPr>
      <w:r>
        <w:t xml:space="preserve">AI vs Human reply ratio</w:t>
      </w:r>
    </w:p>
    <w:p>
      <w:pPr>
        <w:pStyle w:val="Compact"/>
        <w:numPr>
          <w:ilvl w:val="0"/>
          <w:numId w:val="1009"/>
        </w:numPr>
      </w:pPr>
      <w:r>
        <w:t xml:space="preserve">Top product queries</w:t>
      </w:r>
    </w:p>
    <w:p>
      <w:pPr>
        <w:pStyle w:val="Compact"/>
        <w:numPr>
          <w:ilvl w:val="0"/>
          <w:numId w:val="1009"/>
        </w:numPr>
      </w:pPr>
      <w:r>
        <w:t xml:space="preserve">Top concern topics (for blog engine/SEO)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3" w:name="how-to-build"/>
    <w:p>
      <w:pPr>
        <w:pStyle w:val="Heading2"/>
      </w:pPr>
      <w:r>
        <w:t xml:space="preserve">🔧 How to Build</w:t>
      </w:r>
    </w:p>
    <w:bookmarkStart w:id="29" w:name="messaging-listener"/>
    <w:p>
      <w:pPr>
        <w:pStyle w:val="Heading3"/>
      </w:pPr>
      <w:r>
        <w:t xml:space="preserve">💬 Messaging Listener</w:t>
      </w:r>
    </w:p>
    <w:p>
      <w:pPr>
        <w:pStyle w:val="Compact"/>
        <w:numPr>
          <w:ilvl w:val="0"/>
          <w:numId w:val="1010"/>
        </w:numPr>
      </w:pPr>
      <w:r>
        <w:t xml:space="preserve">Meta Webhooks for:</w:t>
      </w:r>
      <w:r>
        <w:t xml:space="preserve"> </w:t>
      </w:r>
      <w:r>
        <w:rPr>
          <w:rStyle w:val="VerbatimChar"/>
        </w:rPr>
        <w:t xml:space="preserve">messages</w:t>
      </w:r>
      <w:r>
        <w:t xml:space="preserve">,</w:t>
      </w:r>
      <w:r>
        <w:t xml:space="preserve"> </w:t>
      </w:r>
      <w:r>
        <w:rPr>
          <w:rStyle w:val="VerbatimChar"/>
        </w:rPr>
        <w:t xml:space="preserve">message_reactions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story_reply</w:t>
      </w:r>
      <w:r>
        <w:t xml:space="preserve">,</w:t>
      </w:r>
      <w:r>
        <w:t xml:space="preserve"> </w:t>
      </w:r>
      <w:r>
        <w:rPr>
          <w:rStyle w:val="VerbatimChar"/>
        </w:rPr>
        <w:t xml:space="preserve">message_reads</w:t>
      </w:r>
    </w:p>
    <w:p>
      <w:pPr>
        <w:pStyle w:val="Compact"/>
        <w:numPr>
          <w:ilvl w:val="0"/>
          <w:numId w:val="1010"/>
        </w:numPr>
      </w:pPr>
      <w:r>
        <w:t xml:space="preserve">WhatsApp Cloud API listener for</w:t>
      </w:r>
      <w:r>
        <w:t xml:space="preserve"> </w:t>
      </w:r>
      <w:r>
        <w:rPr>
          <w:rStyle w:val="VerbatimChar"/>
        </w:rPr>
        <w:t xml:space="preserve">/v1/messages</w:t>
      </w:r>
    </w:p>
    <w:p>
      <w:pPr>
        <w:pStyle w:val="Compact"/>
        <w:numPr>
          <w:ilvl w:val="0"/>
          <w:numId w:val="1010"/>
        </w:numPr>
      </w:pPr>
      <w:r>
        <w:t xml:space="preserve">Store each incoming message in</w:t>
      </w:r>
      <w:r>
        <w:t xml:space="preserve"> </w:t>
      </w:r>
      <w:r>
        <w:rPr>
          <w:rStyle w:val="VerbatimChar"/>
        </w:rPr>
        <w:t xml:space="preserve">inbox_messages</w:t>
      </w:r>
      <w:r>
        <w:t xml:space="preserve"> </w:t>
      </w:r>
      <w:r>
        <w:t xml:space="preserve">DB with:</w:t>
      </w:r>
    </w:p>
    <w:p>
      <w:pPr>
        <w:pStyle w:val="Compact"/>
        <w:numPr>
          <w:ilvl w:val="1"/>
          <w:numId w:val="1011"/>
        </w:numPr>
      </w:pPr>
      <w:r>
        <w:rPr>
          <w:rStyle w:val="VerbatimChar"/>
        </w:rPr>
        <w:t xml:space="preserve">{ customer_id, channel, message_text, intent, vector, response_type, assigned_to, created_at }</w:t>
      </w:r>
    </w:p>
    <w:bookmarkEnd w:id="29"/>
    <w:bookmarkStart w:id="30" w:name="ai-reply-generator"/>
    <w:p>
      <w:pPr>
        <w:pStyle w:val="Heading3"/>
      </w:pPr>
      <w:r>
        <w:t xml:space="preserve">🧠 AI Reply Generator</w:t>
      </w:r>
    </w:p>
    <w:p>
      <w:pPr>
        <w:pStyle w:val="Compact"/>
        <w:numPr>
          <w:ilvl w:val="0"/>
          <w:numId w:val="1012"/>
        </w:numPr>
      </w:pPr>
      <w:r>
        <w:t xml:space="preserve">Use GPT prompt template per brand tone</w:t>
      </w:r>
    </w:p>
    <w:p>
      <w:pPr>
        <w:pStyle w:val="Compact"/>
        <w:numPr>
          <w:ilvl w:val="0"/>
          <w:numId w:val="1012"/>
        </w:numPr>
      </w:pPr>
      <w:r>
        <w:t xml:space="preserve">Include previous messages as context window</w:t>
      </w:r>
    </w:p>
    <w:p>
      <w:pPr>
        <w:pStyle w:val="Compact"/>
        <w:numPr>
          <w:ilvl w:val="0"/>
          <w:numId w:val="1012"/>
        </w:numPr>
      </w:pPr>
      <w:r>
        <w:t xml:space="preserve">Include top 3 vector-matched products</w:t>
      </w:r>
    </w:p>
    <w:p>
      <w:pPr>
        <w:pStyle w:val="Compact"/>
        <w:numPr>
          <w:ilvl w:val="0"/>
          <w:numId w:val="1012"/>
        </w:numPr>
      </w:pPr>
      <w:r>
        <w:t xml:space="preserve">Match for FAQs (</w:t>
      </w:r>
      <w:r>
        <w:t xml:space="preserve">“Do you deliver in Sylhet?”</w:t>
      </w:r>
      <w:r>
        <w:t xml:space="preserve">,</w:t>
      </w:r>
      <w:r>
        <w:t xml:space="preserve"> </w:t>
      </w:r>
      <w:r>
        <w:t xml:space="preserve">“Is this original?”</w:t>
      </w:r>
      <w:r>
        <w:t xml:space="preserve">)</w:t>
      </w:r>
    </w:p>
    <w:p>
      <w:pPr>
        <w:pStyle w:val="Compact"/>
        <w:numPr>
          <w:ilvl w:val="0"/>
          <w:numId w:val="1012"/>
        </w:numPr>
      </w:pPr>
      <w:r>
        <w:t xml:space="preserve">Return:</w:t>
      </w:r>
      <w:r>
        <w:t xml:space="preserve"> </w:t>
      </w:r>
      <w:r>
        <w:rPr>
          <w:rStyle w:val="VerbatimChar"/>
        </w:rPr>
        <w:t xml:space="preserve">response_text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confidence</w:t>
      </w:r>
      <w:r>
        <w:t xml:space="preserve">,</w:t>
      </w:r>
      <w:r>
        <w:t xml:space="preserve"> </w:t>
      </w:r>
      <w:r>
        <w:rPr>
          <w:rStyle w:val="VerbatimChar"/>
        </w:rPr>
        <w:t xml:space="preserve">matched_product_ids</w:t>
      </w:r>
      <w:r>
        <w:t xml:space="preserve">,</w:t>
      </w:r>
      <w:r>
        <w:t xml:space="preserve"> </w:t>
      </w:r>
      <w:r>
        <w:rPr>
          <w:rStyle w:val="VerbatimChar"/>
        </w:rPr>
        <w:t xml:space="preserve">response_mode</w:t>
      </w:r>
    </w:p>
    <w:bookmarkEnd w:id="30"/>
    <w:bookmarkStart w:id="31" w:name="agent-panel"/>
    <w:p>
      <w:pPr>
        <w:pStyle w:val="Heading3"/>
      </w:pPr>
      <w:r>
        <w:t xml:space="preserve">🧑‍💼 Agent Panel</w:t>
      </w:r>
    </w:p>
    <w:p>
      <w:pPr>
        <w:pStyle w:val="Compact"/>
        <w:numPr>
          <w:ilvl w:val="0"/>
          <w:numId w:val="1013"/>
        </w:numPr>
      </w:pPr>
      <w:r>
        <w:t xml:space="preserve">Inbox view with auto/assist/manual toggle</w:t>
      </w:r>
    </w:p>
    <w:p>
      <w:pPr>
        <w:pStyle w:val="Compact"/>
        <w:numPr>
          <w:ilvl w:val="0"/>
          <w:numId w:val="1013"/>
        </w:numPr>
      </w:pPr>
      <w:r>
        <w:t xml:space="preserve">Approve/Reject/Edit suggested reply</w:t>
      </w:r>
    </w:p>
    <w:p>
      <w:pPr>
        <w:pStyle w:val="Compact"/>
        <w:numPr>
          <w:ilvl w:val="0"/>
          <w:numId w:val="1013"/>
        </w:numPr>
      </w:pPr>
      <w:r>
        <w:t xml:space="preserve">Assign to human, mark as resolved</w:t>
      </w:r>
    </w:p>
    <w:p>
      <w:pPr>
        <w:pStyle w:val="Compact"/>
        <w:numPr>
          <w:ilvl w:val="0"/>
          <w:numId w:val="1013"/>
        </w:numPr>
      </w:pPr>
      <w:r>
        <w:t xml:space="preserve">Emoji badge for AI-assisted reply</w:t>
      </w:r>
    </w:p>
    <w:bookmarkEnd w:id="31"/>
    <w:bookmarkStart w:id="32" w:name="superadmin-settings"/>
    <w:p>
      <w:pPr>
        <w:pStyle w:val="Heading3"/>
      </w:pPr>
      <w:r>
        <w:t xml:space="preserve">🛠️ Superadmin Settings</w:t>
      </w:r>
    </w:p>
    <w:p>
      <w:pPr>
        <w:pStyle w:val="Compact"/>
        <w:numPr>
          <w:ilvl w:val="0"/>
          <w:numId w:val="1014"/>
        </w:numPr>
      </w:pPr>
      <w:r>
        <w:t xml:space="preserve">Enable/disable channel (Messenger, IG, WhatsApp) per brand</w:t>
      </w:r>
    </w:p>
    <w:p>
      <w:pPr>
        <w:pStyle w:val="Compact"/>
        <w:numPr>
          <w:ilvl w:val="0"/>
          <w:numId w:val="1014"/>
        </w:numPr>
      </w:pPr>
      <w:r>
        <w:t xml:space="preserve">Set reply limits per day/week (for free vs paid tiers)</w:t>
      </w:r>
    </w:p>
    <w:p>
      <w:pPr>
        <w:pStyle w:val="Compact"/>
        <w:numPr>
          <w:ilvl w:val="0"/>
          <w:numId w:val="1014"/>
        </w:numPr>
      </w:pPr>
      <w:r>
        <w:t xml:space="preserve">View per-brand GPT token usage</w:t>
      </w:r>
    </w:p>
    <w:p>
      <w:pPr>
        <w:pStyle w:val="Compact"/>
        <w:numPr>
          <w:ilvl w:val="0"/>
          <w:numId w:val="1014"/>
        </w:numPr>
      </w:pPr>
      <w:r>
        <w:t xml:space="preserve">Adjust fallback threshold per brand</w:t>
      </w:r>
    </w:p>
    <w:p>
      <w:pPr>
        <w:pStyle w:val="Compact"/>
        <w:numPr>
          <w:ilvl w:val="0"/>
          <w:numId w:val="1014"/>
        </w:numPr>
      </w:pPr>
      <w:r>
        <w:t xml:space="preserve">See all flagged conversations across brands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integration-points"/>
    <w:p>
      <w:pPr>
        <w:pStyle w:val="Heading2"/>
      </w:pPr>
      <w:r>
        <w:t xml:space="preserve">📎 Integration Points</w:t>
      </w:r>
    </w:p>
    <w:p>
      <w:pPr>
        <w:pStyle w:val="Compact"/>
        <w:numPr>
          <w:ilvl w:val="0"/>
          <w:numId w:val="1015"/>
        </w:numPr>
      </w:pPr>
      <w:r>
        <w:t xml:space="preserve">🧠 Product Brain: For vector match of product name in inbox</w:t>
      </w:r>
    </w:p>
    <w:p>
      <w:pPr>
        <w:pStyle w:val="Compact"/>
        <w:numPr>
          <w:ilvl w:val="0"/>
          <w:numId w:val="1015"/>
        </w:numPr>
      </w:pPr>
      <w:r>
        <w:t xml:space="preserve">🔗 Blog Engine: Suggest blog link in response if matched topic</w:t>
      </w:r>
    </w:p>
    <w:p>
      <w:pPr>
        <w:pStyle w:val="Compact"/>
        <w:numPr>
          <w:ilvl w:val="0"/>
          <w:numId w:val="1015"/>
        </w:numPr>
      </w:pPr>
      <w:r>
        <w:t xml:space="preserve">🛍️ Order DB: Lookup past orders if message includes phone/invoice ID</w:t>
      </w:r>
    </w:p>
    <w:p>
      <w:pPr>
        <w:pStyle w:val="Compact"/>
        <w:numPr>
          <w:ilvl w:val="0"/>
          <w:numId w:val="1015"/>
        </w:numPr>
      </w:pPr>
      <w:r>
        <w:t xml:space="preserve">🎮 Gamification: Inbox campaign prompts (e.g., comment to win)</w:t>
      </w:r>
    </w:p>
    <w:p>
      <w:pPr>
        <w:pStyle w:val="Compact"/>
        <w:numPr>
          <w:ilvl w:val="0"/>
          <w:numId w:val="1015"/>
        </w:numPr>
      </w:pPr>
      <w:r>
        <w:t xml:space="preserve">📬 Email/SMS Module: Trigger follow-up if inbox → order confirmed</w:t>
      </w:r>
    </w:p>
    <w:p>
      <w:r>
        <w:pict>
          <v:rect style="width:0;height:1.5pt" o:hralign="center" o:hrstd="t" o:hr="t"/>
        </w:pict>
      </w:r>
    </w:p>
    <w:bookmarkEnd w:id="34"/>
    <w:bookmarkStart w:id="35" w:name="example-flow"/>
    <w:p>
      <w:pPr>
        <w:pStyle w:val="Heading2"/>
      </w:pPr>
      <w:r>
        <w:t xml:space="preserve">🧪 Example Flow</w:t>
      </w:r>
    </w:p>
    <w:p>
      <w:pPr>
        <w:pStyle w:val="Compact"/>
        <w:numPr>
          <w:ilvl w:val="0"/>
          <w:numId w:val="1016"/>
        </w:numPr>
      </w:pPr>
      <w:r>
        <w:t xml:space="preserve">Customer sends:</w:t>
      </w:r>
      <w:r>
        <w:t xml:space="preserve"> </w:t>
      </w:r>
      <w:r>
        <w:t xml:space="preserve">“What’s good for oily skin and under 1000?”</w:t>
      </w:r>
    </w:p>
    <w:p>
      <w:pPr>
        <w:pStyle w:val="Compact"/>
        <w:numPr>
          <w:ilvl w:val="0"/>
          <w:numId w:val="1016"/>
        </w:numPr>
      </w:pPr>
      <w:r>
        <w:t xml:space="preserve">System:</w:t>
      </w:r>
    </w:p>
    <w:p>
      <w:pPr>
        <w:pStyle w:val="Compact"/>
        <w:numPr>
          <w:ilvl w:val="1"/>
          <w:numId w:val="1017"/>
        </w:numPr>
      </w:pPr>
      <w:r>
        <w:t xml:space="preserve">Detects intent: product recommendation</w:t>
      </w:r>
    </w:p>
    <w:p>
      <w:pPr>
        <w:pStyle w:val="Compact"/>
        <w:numPr>
          <w:ilvl w:val="1"/>
          <w:numId w:val="1017"/>
        </w:numPr>
      </w:pPr>
      <w:r>
        <w:t xml:space="preserve">Uses embeddings: finds 2 matching products under budget</w:t>
      </w:r>
    </w:p>
    <w:p>
      <w:pPr>
        <w:pStyle w:val="Compact"/>
        <w:numPr>
          <w:ilvl w:val="1"/>
          <w:numId w:val="1017"/>
        </w:numPr>
      </w:pPr>
      <w:r>
        <w:t xml:space="preserve">GPT prompt crafted with tone</w:t>
      </w:r>
      <w:r>
        <w:t xml:space="preserve"> </w:t>
      </w:r>
      <w:r>
        <w:t xml:space="preserve">“Expert”</w:t>
      </w:r>
    </w:p>
    <w:p>
      <w:pPr>
        <w:pStyle w:val="Compact"/>
        <w:numPr>
          <w:ilvl w:val="0"/>
          <w:numId w:val="1016"/>
        </w:numPr>
      </w:pPr>
      <w:r>
        <w:t xml:space="preserve">Auto reply sent:</w:t>
      </w:r>
      <w:r>
        <w:t xml:space="preserve"> </w:t>
      </w:r>
      <w:r>
        <w:t xml:space="preserve">“Here are two great picks for oily skin under ৳1000…”</w:t>
      </w:r>
    </w:p>
    <w:p>
      <w:pPr>
        <w:pStyle w:val="Compact"/>
        <w:numPr>
          <w:ilvl w:val="0"/>
          <w:numId w:val="1016"/>
        </w:numPr>
      </w:pPr>
      <w:r>
        <w:t xml:space="preserve">Logged and marked as resolved</w:t>
      </w:r>
    </w:p>
    <w:p>
      <w:r>
        <w:pict>
          <v:rect style="width:0;height:1.5pt" o:hralign="center" o:hrstd="t" o:hr="t"/>
        </w:pict>
      </w:r>
    </w:p>
    <w:bookmarkEnd w:id="35"/>
    <w:bookmarkStart w:id="36" w:name="future-add-ons"/>
    <w:p>
      <w:pPr>
        <w:pStyle w:val="Heading2"/>
      </w:pPr>
      <w:r>
        <w:t xml:space="preserve">🧩 Future Add-Ons</w:t>
      </w:r>
    </w:p>
    <w:p>
      <w:pPr>
        <w:pStyle w:val="Compact"/>
        <w:numPr>
          <w:ilvl w:val="0"/>
          <w:numId w:val="1018"/>
        </w:numPr>
      </w:pPr>
      <w:r>
        <w:t xml:space="preserve">Voice-based inbox (with Whisper transcription)</w:t>
      </w:r>
    </w:p>
    <w:p>
      <w:pPr>
        <w:pStyle w:val="Compact"/>
        <w:numPr>
          <w:ilvl w:val="0"/>
          <w:numId w:val="1018"/>
        </w:numPr>
      </w:pPr>
      <w:r>
        <w:t xml:space="preserve">CTA buttons in replies (Open website, View product)</w:t>
      </w:r>
    </w:p>
    <w:p>
      <w:pPr>
        <w:pStyle w:val="Compact"/>
        <w:numPr>
          <w:ilvl w:val="0"/>
          <w:numId w:val="1018"/>
        </w:numPr>
      </w:pPr>
      <w:r>
        <w:t xml:space="preserve">Smart appointment scheduling via Messenger/WA</w:t>
      </w:r>
    </w:p>
    <w:p>
      <w:pPr>
        <w:pStyle w:val="Compact"/>
        <w:numPr>
          <w:ilvl w:val="0"/>
          <w:numId w:val="1018"/>
        </w:numPr>
      </w:pPr>
      <w:r>
        <w:t xml:space="preserve">Smart CRM tagging via inbox behavior</w:t>
      </w:r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2025-07-08T21:15:39Z</dcterms:created>
  <dcterms:modified xsi:type="dcterms:W3CDTF">2025-07-08T21:15:39Z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