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4a692846d0f88a2da483f88d26ff062a2977ff1"/>
    <w:p>
      <w:pPr>
        <w:pStyle w:val="Heading1"/>
      </w:pPr>
      <w:r>
        <w:t xml:space="preserve">📦 Product Bundles + Intelligent Collection Builder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enables brands to create intelligent product bundles and SEO-optimized collections automatically based on trends, user intent, seasonal behaviors, and UGC patterns. The system allows manual, assisted, and fully automated bundle/collection generation. It ties directly with campaign performance, search queries, blog topics, and platform-wide insights.</w:t>
      </w:r>
    </w:p>
    <w:p>
      <w:r>
        <w:pict>
          <v:rect style="width:0;height:1.5pt" o:hralign="center" o:hrstd="t" o:hr="t"/>
        </w:pict>
      </w:r>
    </w:p>
    <w:bookmarkEnd w:id="20"/>
    <w:bookmarkStart w:id="21" w:name="core-goals"/>
    <w:p>
      <w:pPr>
        <w:pStyle w:val="Heading2"/>
      </w:pPr>
      <w:r>
        <w:t xml:space="preserve">🌟 Core Goals</w:t>
      </w:r>
    </w:p>
    <w:p>
      <w:pPr>
        <w:pStyle w:val="Compact"/>
        <w:numPr>
          <w:ilvl w:val="0"/>
          <w:numId w:val="1001"/>
        </w:numPr>
      </w:pPr>
      <w:r>
        <w:t xml:space="preserve">Increase AOV (Average Order Value) through logical bundling</w:t>
      </w:r>
    </w:p>
    <w:p>
      <w:pPr>
        <w:pStyle w:val="Compact"/>
        <w:numPr>
          <w:ilvl w:val="0"/>
          <w:numId w:val="1001"/>
        </w:numPr>
      </w:pPr>
      <w:r>
        <w:t xml:space="preserve">Automatically generate category/collection pages based on UGC, blogs, and sales</w:t>
      </w:r>
    </w:p>
    <w:p>
      <w:pPr>
        <w:pStyle w:val="Compact"/>
        <w:numPr>
          <w:ilvl w:val="0"/>
          <w:numId w:val="1001"/>
        </w:numPr>
      </w:pPr>
      <w:r>
        <w:t xml:space="preserve">Help brands build curated sets without manual curation</w:t>
      </w:r>
    </w:p>
    <w:p>
      <w:r>
        <w:pict>
          <v:rect style="width:0;height:1.5pt" o:hralign="center" o:hrstd="t" o:hr="t"/>
        </w:pict>
      </w:r>
    </w:p>
    <w:bookmarkEnd w:id="21"/>
    <w:bookmarkStart w:id="25" w:name="feature-set"/>
    <w:p>
      <w:pPr>
        <w:pStyle w:val="Heading2"/>
      </w:pPr>
      <w:r>
        <w:t xml:space="preserve">🧠 Feature Set</w:t>
      </w:r>
    </w:p>
    <w:bookmarkStart w:id="22" w:name="product-bundler-engin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Product Bundler Engine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Auto Bundle Types:</w:t>
      </w:r>
    </w:p>
    <w:p>
      <w:pPr>
        <w:pStyle w:val="Compact"/>
        <w:numPr>
          <w:ilvl w:val="1"/>
          <w:numId w:val="1003"/>
        </w:numPr>
      </w:pPr>
      <w:r>
        <w:t xml:space="preserve">Frequently Bought Together</w:t>
      </w:r>
    </w:p>
    <w:p>
      <w:pPr>
        <w:pStyle w:val="Compact"/>
        <w:numPr>
          <w:ilvl w:val="1"/>
          <w:numId w:val="1003"/>
        </w:numPr>
      </w:pPr>
      <w:r>
        <w:t xml:space="preserve">UGC Mentioned Sets</w:t>
      </w:r>
    </w:p>
    <w:p>
      <w:pPr>
        <w:pStyle w:val="Compact"/>
        <w:numPr>
          <w:ilvl w:val="1"/>
          <w:numId w:val="1003"/>
        </w:numPr>
      </w:pPr>
      <w:r>
        <w:t xml:space="preserve">Blog + Product Bundles</w:t>
      </w:r>
    </w:p>
    <w:p>
      <w:pPr>
        <w:pStyle w:val="Compact"/>
        <w:numPr>
          <w:ilvl w:val="1"/>
          <w:numId w:val="1003"/>
        </w:numPr>
      </w:pPr>
      <w:r>
        <w:t xml:space="preserve">Seasonal / Occasion-based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Smart Pairing Logic:</w:t>
      </w:r>
    </w:p>
    <w:p>
      <w:pPr>
        <w:pStyle w:val="Compact"/>
        <w:numPr>
          <w:ilvl w:val="1"/>
          <w:numId w:val="1004"/>
        </w:numPr>
      </w:pPr>
      <w:r>
        <w:t xml:space="preserve">Uses co-purchase matrix + keyword vector similarity</w:t>
      </w:r>
    </w:p>
    <w:p>
      <w:pPr>
        <w:pStyle w:val="Compact"/>
        <w:numPr>
          <w:ilvl w:val="1"/>
          <w:numId w:val="1004"/>
        </w:numPr>
      </w:pPr>
      <w:r>
        <w:t xml:space="preserve">Bundle size, price tier, inventory level considered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Bundle Types:</w:t>
      </w:r>
    </w:p>
    <w:p>
      <w:pPr>
        <w:pStyle w:val="Compact"/>
        <w:numPr>
          <w:ilvl w:val="1"/>
          <w:numId w:val="1005"/>
        </w:numPr>
      </w:pPr>
      <w:r>
        <w:t xml:space="preserve">Static (one-time set)</w:t>
      </w:r>
    </w:p>
    <w:p>
      <w:pPr>
        <w:pStyle w:val="Compact"/>
        <w:numPr>
          <w:ilvl w:val="1"/>
          <w:numId w:val="1005"/>
        </w:numPr>
      </w:pPr>
      <w:r>
        <w:t xml:space="preserve">Dynamic (auto-adjusts based on rules)</w:t>
      </w:r>
    </w:p>
    <w:p>
      <w:pPr>
        <w:pStyle w:val="Compact"/>
        <w:numPr>
          <w:ilvl w:val="1"/>
          <w:numId w:val="1005"/>
        </w:numPr>
      </w:pPr>
      <w:r>
        <w:t xml:space="preserve">Conditional (e.g.,</w:t>
      </w:r>
      <w:r>
        <w:t xml:space="preserve"> </w:t>
      </w:r>
      <w:r>
        <w:t xml:space="preserve">“For Oily Skin + Under 1000 BDT”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Display Options:</w:t>
      </w:r>
    </w:p>
    <w:p>
      <w:pPr>
        <w:pStyle w:val="Compact"/>
        <w:numPr>
          <w:ilvl w:val="1"/>
          <w:numId w:val="1006"/>
        </w:numPr>
      </w:pPr>
      <w:r>
        <w:t xml:space="preserve">On PDP (Product Detail Page)</w:t>
      </w:r>
    </w:p>
    <w:p>
      <w:pPr>
        <w:pStyle w:val="Compact"/>
        <w:numPr>
          <w:ilvl w:val="1"/>
          <w:numId w:val="1006"/>
        </w:numPr>
      </w:pPr>
      <w:r>
        <w:t xml:space="preserve">On Homepage Modules</w:t>
      </w:r>
    </w:p>
    <w:p>
      <w:pPr>
        <w:pStyle w:val="Compact"/>
        <w:numPr>
          <w:ilvl w:val="1"/>
          <w:numId w:val="1006"/>
        </w:numPr>
      </w:pPr>
      <w:r>
        <w:t xml:space="preserve">As Campaign Highlights</w:t>
      </w:r>
    </w:p>
    <w:bookmarkEnd w:id="22"/>
    <w:bookmarkStart w:id="23" w:name="collection-builder-engine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Collection Builder Engine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Trigger Sources:</w:t>
      </w:r>
    </w:p>
    <w:p>
      <w:pPr>
        <w:pStyle w:val="Compact"/>
        <w:numPr>
          <w:ilvl w:val="1"/>
          <w:numId w:val="1008"/>
        </w:numPr>
      </w:pPr>
      <w:r>
        <w:t xml:space="preserve">Search queries (e.g.,</w:t>
      </w:r>
      <w:r>
        <w:t xml:space="preserve"> </w:t>
      </w:r>
      <w:r>
        <w:t xml:space="preserve">“K-beauty anti-aging”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Blog internal links</w:t>
      </w:r>
    </w:p>
    <w:p>
      <w:pPr>
        <w:pStyle w:val="Compact"/>
        <w:numPr>
          <w:ilvl w:val="1"/>
          <w:numId w:val="1008"/>
        </w:numPr>
      </w:pPr>
      <w:r>
        <w:t xml:space="preserve">Top UGC clusters (e.g.,</w:t>
      </w:r>
      <w:r>
        <w:t xml:space="preserve"> </w:t>
      </w:r>
      <w:r>
        <w:t xml:space="preserve">“summer glow routine”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Festival triggers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SEO Optimization:</w:t>
      </w:r>
    </w:p>
    <w:p>
      <w:pPr>
        <w:pStyle w:val="Compact"/>
        <w:numPr>
          <w:ilvl w:val="1"/>
          <w:numId w:val="1009"/>
        </w:numPr>
      </w:pPr>
      <w:r>
        <w:t xml:space="preserve">Title + Meta from trending queries</w:t>
      </w:r>
    </w:p>
    <w:p>
      <w:pPr>
        <w:pStyle w:val="Compact"/>
        <w:numPr>
          <w:ilvl w:val="1"/>
          <w:numId w:val="1009"/>
        </w:numPr>
      </w:pPr>
      <w:r>
        <w:t xml:space="preserve">Internal linking from blogs + social posts</w:t>
      </w:r>
    </w:p>
    <w:p>
      <w:pPr>
        <w:pStyle w:val="Compact"/>
        <w:numPr>
          <w:ilvl w:val="1"/>
          <w:numId w:val="1009"/>
        </w:numPr>
      </w:pPr>
      <w:r>
        <w:t xml:space="preserve">Smart canonical &amp; tag-based structure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Collection Logic:</w:t>
      </w:r>
    </w:p>
    <w:p>
      <w:pPr>
        <w:pStyle w:val="Compact"/>
        <w:numPr>
          <w:ilvl w:val="1"/>
          <w:numId w:val="1010"/>
        </w:numPr>
      </w:pPr>
      <w:r>
        <w:t xml:space="preserve">Rule-based:</w:t>
      </w:r>
      <w:r>
        <w:t xml:space="preserve"> </w:t>
      </w:r>
      <w:r>
        <w:t xml:space="preserve">“All products tagged with</w:t>
      </w:r>
      <w:r>
        <w:t xml:space="preserve"> </w:t>
      </w:r>
      <w:r>
        <w:t xml:space="preserve">‘hydration’</w:t>
      </w:r>
      <w:r>
        <w:t xml:space="preserve"> </w:t>
      </w:r>
      <w:r>
        <w:t xml:space="preserve">&amp; in stock”</w:t>
      </w:r>
    </w:p>
    <w:p>
      <w:pPr>
        <w:pStyle w:val="Compact"/>
        <w:numPr>
          <w:ilvl w:val="1"/>
          <w:numId w:val="1010"/>
        </w:numPr>
      </w:pPr>
      <w:r>
        <w:t xml:space="preserve">Curated: Drag/drop selection UI</w:t>
      </w:r>
    </w:p>
    <w:p>
      <w:pPr>
        <w:pStyle w:val="Compact"/>
        <w:numPr>
          <w:ilvl w:val="1"/>
          <w:numId w:val="1010"/>
        </w:numPr>
      </w:pPr>
      <w:r>
        <w:t xml:space="preserve">AI Suggested: Based on performance + customer journey</w:t>
      </w:r>
    </w:p>
    <w:bookmarkEnd w:id="23"/>
    <w:bookmarkStart w:id="24" w:name="brand-panel-feature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Brand Panel Features</w:t>
      </w:r>
    </w:p>
    <w:p>
      <w:pPr>
        <w:pStyle w:val="Compact"/>
        <w:numPr>
          <w:ilvl w:val="0"/>
          <w:numId w:val="1011"/>
        </w:numPr>
      </w:pPr>
      <w:r>
        <w:t xml:space="preserve">Create Bundle Wizard:</w:t>
      </w:r>
    </w:p>
    <w:p>
      <w:pPr>
        <w:pStyle w:val="Compact"/>
        <w:numPr>
          <w:ilvl w:val="1"/>
          <w:numId w:val="1012"/>
        </w:numPr>
      </w:pPr>
      <w:r>
        <w:t xml:space="preserve">Auto mode: Choose goal + price range</w:t>
      </w:r>
    </w:p>
    <w:p>
      <w:pPr>
        <w:pStyle w:val="Compact"/>
        <w:numPr>
          <w:ilvl w:val="1"/>
          <w:numId w:val="1012"/>
        </w:numPr>
      </w:pPr>
      <w:r>
        <w:t xml:space="preserve">Manual mode: Add from catalog</w:t>
      </w:r>
    </w:p>
    <w:p>
      <w:pPr>
        <w:pStyle w:val="Compact"/>
        <w:numPr>
          <w:ilvl w:val="1"/>
          <w:numId w:val="1012"/>
        </w:numPr>
      </w:pPr>
      <w:r>
        <w:t xml:space="preserve">Assisted mode: Approve AI suggestions</w:t>
      </w:r>
    </w:p>
    <w:p>
      <w:pPr>
        <w:pStyle w:val="Compact"/>
        <w:numPr>
          <w:ilvl w:val="0"/>
          <w:numId w:val="1011"/>
        </w:numPr>
      </w:pPr>
      <w:r>
        <w:t xml:space="preserve">Collection Dashboard:</w:t>
      </w:r>
    </w:p>
    <w:p>
      <w:pPr>
        <w:pStyle w:val="Compact"/>
        <w:numPr>
          <w:ilvl w:val="1"/>
          <w:numId w:val="1013"/>
        </w:numPr>
      </w:pPr>
      <w:r>
        <w:t xml:space="preserve">Create SEO-ready collections in 3 clicks</w:t>
      </w:r>
    </w:p>
    <w:p>
      <w:pPr>
        <w:pStyle w:val="Compact"/>
        <w:numPr>
          <w:ilvl w:val="1"/>
          <w:numId w:val="1013"/>
        </w:numPr>
      </w:pPr>
      <w:r>
        <w:t xml:space="preserve">Auto-refresh rules (e.g., every Monday re-check matching products)</w:t>
      </w:r>
    </w:p>
    <w:p>
      <w:pPr>
        <w:pStyle w:val="Compact"/>
        <w:numPr>
          <w:ilvl w:val="1"/>
          <w:numId w:val="1013"/>
        </w:numPr>
      </w:pPr>
      <w:r>
        <w:t xml:space="preserve">Preview layout before publishing</w:t>
      </w:r>
    </w:p>
    <w:p>
      <w:pPr>
        <w:pStyle w:val="Compact"/>
        <w:numPr>
          <w:ilvl w:val="0"/>
          <w:numId w:val="1011"/>
        </w:numPr>
      </w:pPr>
      <w:r>
        <w:t xml:space="preserve">Publishing Controls:</w:t>
      </w:r>
    </w:p>
    <w:p>
      <w:pPr>
        <w:pStyle w:val="Compact"/>
        <w:numPr>
          <w:ilvl w:val="1"/>
          <w:numId w:val="1014"/>
        </w:numPr>
      </w:pPr>
      <w:r>
        <w:t xml:space="preserve">Visibility (Public / Campaign-only / Hidden)</w:t>
      </w:r>
    </w:p>
    <w:p>
      <w:pPr>
        <w:pStyle w:val="Compact"/>
        <w:numPr>
          <w:ilvl w:val="1"/>
          <w:numId w:val="1014"/>
        </w:numPr>
      </w:pPr>
      <w:r>
        <w:t xml:space="preserve">Placement: Menu, Homepage, Blog Sidebar, Offer Pages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technical-details"/>
    <w:p>
      <w:pPr>
        <w:pStyle w:val="Heading2"/>
      </w:pPr>
      <w:r>
        <w:t xml:space="preserve">⚖️ Technical Details</w:t>
      </w:r>
    </w:p>
    <w:bookmarkStart w:id="26" w:name="tables"/>
    <w:p>
      <w:pPr>
        <w:pStyle w:val="Heading3"/>
      </w:pPr>
      <w:r>
        <w:t xml:space="preserve">Tables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product_bundles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collection_groups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bundle_rules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auto_collection_triggers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bundle_performance_metrics</w:t>
      </w:r>
    </w:p>
    <w:bookmarkEnd w:id="26"/>
    <w:bookmarkStart w:id="27" w:name="services"/>
    <w:p>
      <w:pPr>
        <w:pStyle w:val="Heading3"/>
      </w:pPr>
      <w:r>
        <w:t xml:space="preserve">Services</w:t>
      </w:r>
    </w:p>
    <w:p>
      <w:pPr>
        <w:pStyle w:val="Compact"/>
        <w:numPr>
          <w:ilvl w:val="0"/>
          <w:numId w:val="1016"/>
        </w:numPr>
      </w:pPr>
      <w:r>
        <w:t xml:space="preserve">Bundle Suggestion Engine (cron + on-demand)</w:t>
      </w:r>
    </w:p>
    <w:p>
      <w:pPr>
        <w:pStyle w:val="Compact"/>
        <w:numPr>
          <w:ilvl w:val="0"/>
          <w:numId w:val="1016"/>
        </w:numPr>
      </w:pPr>
      <w:r>
        <w:t xml:space="preserve">Collection Indexer (SEO &amp; sitemap)</w:t>
      </w:r>
    </w:p>
    <w:p>
      <w:pPr>
        <w:pStyle w:val="Compact"/>
        <w:numPr>
          <w:ilvl w:val="0"/>
          <w:numId w:val="1016"/>
        </w:numPr>
      </w:pPr>
      <w:r>
        <w:t xml:space="preserve">Inventory Sync Hook</w:t>
      </w:r>
    </w:p>
    <w:p>
      <w:pPr>
        <w:pStyle w:val="Compact"/>
        <w:numPr>
          <w:ilvl w:val="0"/>
          <w:numId w:val="1016"/>
        </w:numPr>
      </w:pPr>
      <w:r>
        <w:t xml:space="preserve">Smart Filter API (for conditional logic)</w:t>
      </w:r>
    </w:p>
    <w:bookmarkEnd w:id="27"/>
    <w:bookmarkStart w:id="28" w:name="data-sources"/>
    <w:p>
      <w:pPr>
        <w:pStyle w:val="Heading3"/>
      </w:pPr>
      <w:r>
        <w:t xml:space="preserve">Data Sources</w:t>
      </w:r>
    </w:p>
    <w:p>
      <w:pPr>
        <w:pStyle w:val="Compact"/>
        <w:numPr>
          <w:ilvl w:val="0"/>
          <w:numId w:val="1017"/>
        </w:numPr>
      </w:pPr>
      <w:r>
        <w:t xml:space="preserve">Product tags, sales, inventory</w:t>
      </w:r>
    </w:p>
    <w:p>
      <w:pPr>
        <w:pStyle w:val="Compact"/>
        <w:numPr>
          <w:ilvl w:val="0"/>
          <w:numId w:val="1017"/>
        </w:numPr>
      </w:pPr>
      <w:r>
        <w:t xml:space="preserve">Blog topics + linking</w:t>
      </w:r>
    </w:p>
    <w:p>
      <w:pPr>
        <w:pStyle w:val="Compact"/>
        <w:numPr>
          <w:ilvl w:val="0"/>
          <w:numId w:val="1017"/>
        </w:numPr>
      </w:pPr>
      <w:r>
        <w:t xml:space="preserve">Search logs + vector embeddings</w:t>
      </w:r>
    </w:p>
    <w:p>
      <w:pPr>
        <w:pStyle w:val="Compact"/>
        <w:numPr>
          <w:ilvl w:val="0"/>
          <w:numId w:val="1017"/>
        </w:numPr>
      </w:pPr>
      <w:r>
        <w:t xml:space="preserve">UGC keywords &amp; campaign data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benefits"/>
    <w:p>
      <w:pPr>
        <w:pStyle w:val="Heading2"/>
      </w:pPr>
      <w:r>
        <w:t xml:space="preserve">📈 Benefits</w:t>
      </w:r>
    </w:p>
    <w:p>
      <w:pPr>
        <w:pStyle w:val="Compact"/>
        <w:numPr>
          <w:ilvl w:val="0"/>
          <w:numId w:val="1018"/>
        </w:numPr>
      </w:pPr>
      <w:r>
        <w:t xml:space="preserve">Enables passive upselling through smart bundles</w:t>
      </w:r>
    </w:p>
    <w:p>
      <w:pPr>
        <w:pStyle w:val="Compact"/>
        <w:numPr>
          <w:ilvl w:val="0"/>
          <w:numId w:val="1018"/>
        </w:numPr>
      </w:pPr>
      <w:r>
        <w:t xml:space="preserve">Allows SEO scaling via high-intent collections</w:t>
      </w:r>
    </w:p>
    <w:p>
      <w:pPr>
        <w:pStyle w:val="Compact"/>
        <w:numPr>
          <w:ilvl w:val="0"/>
          <w:numId w:val="1018"/>
        </w:numPr>
      </w:pPr>
      <w:r>
        <w:t xml:space="preserve">Brands can tap into trends without manual curation</w:t>
      </w:r>
    </w:p>
    <w:p>
      <w:pPr>
        <w:pStyle w:val="Compact"/>
        <w:numPr>
          <w:ilvl w:val="0"/>
          <w:numId w:val="1018"/>
        </w:numPr>
      </w:pPr>
      <w:r>
        <w:t xml:space="preserve">Future-ready for automation-based merchandising</w:t>
      </w:r>
    </w:p>
    <w:p>
      <w:r>
        <w:pict>
          <v:rect style="width:0;height:1.5pt" o:hralign="center" o:hrstd="t" o:hr="t"/>
        </w:pict>
      </w:r>
    </w:p>
    <w:bookmarkEnd w:id="30"/>
    <w:bookmarkStart w:id="31" w:name="permissions"/>
    <w:p>
      <w:pPr>
        <w:pStyle w:val="Heading2"/>
      </w:pPr>
      <w:r>
        <w:t xml:space="preserve">🔒 Permissions</w:t>
      </w:r>
    </w:p>
    <w:p>
      <w:pPr>
        <w:pStyle w:val="Compact"/>
        <w:numPr>
          <w:ilvl w:val="0"/>
          <w:numId w:val="1019"/>
        </w:numPr>
      </w:pPr>
      <w:r>
        <w:t xml:space="preserve">Brand Admin:</w:t>
      </w:r>
    </w:p>
    <w:p>
      <w:pPr>
        <w:pStyle w:val="Compact"/>
        <w:numPr>
          <w:ilvl w:val="1"/>
          <w:numId w:val="1020"/>
        </w:numPr>
      </w:pPr>
      <w:r>
        <w:t xml:space="preserve">Create/Edit bundles &amp; collections</w:t>
      </w:r>
    </w:p>
    <w:p>
      <w:pPr>
        <w:pStyle w:val="Compact"/>
        <w:numPr>
          <w:ilvl w:val="1"/>
          <w:numId w:val="1020"/>
        </w:numPr>
      </w:pPr>
      <w:r>
        <w:t xml:space="preserve">Toggle automation per group</w:t>
      </w:r>
    </w:p>
    <w:p>
      <w:pPr>
        <w:pStyle w:val="Compact"/>
        <w:numPr>
          <w:ilvl w:val="0"/>
          <w:numId w:val="1019"/>
        </w:numPr>
      </w:pPr>
      <w:r>
        <w:t xml:space="preserve">Superadmin:</w:t>
      </w:r>
    </w:p>
    <w:p>
      <w:pPr>
        <w:pStyle w:val="Compact"/>
        <w:numPr>
          <w:ilvl w:val="1"/>
          <w:numId w:val="1021"/>
        </w:numPr>
      </w:pPr>
      <w:r>
        <w:t xml:space="preserve">Adjust trigger logic</w:t>
      </w:r>
    </w:p>
    <w:p>
      <w:pPr>
        <w:pStyle w:val="Compact"/>
        <w:numPr>
          <w:ilvl w:val="1"/>
          <w:numId w:val="1021"/>
        </w:numPr>
      </w:pPr>
      <w:r>
        <w:t xml:space="preserve">Review collection SEO compliance</w:t>
      </w:r>
    </w:p>
    <w:p>
      <w:r>
        <w:pict>
          <v:rect style="width:0;height:1.5pt" o:hralign="center" o:hrstd="t" o:hr="t"/>
        </w:pict>
      </w:r>
    </w:p>
    <w:bookmarkEnd w:id="31"/>
    <w:bookmarkStart w:id="32" w:name="ai-support"/>
    <w:p>
      <w:pPr>
        <w:pStyle w:val="Heading2"/>
      </w:pPr>
      <w:r>
        <w:t xml:space="preserve">🔍 AI Support</w:t>
      </w:r>
    </w:p>
    <w:p>
      <w:pPr>
        <w:pStyle w:val="Compact"/>
        <w:numPr>
          <w:ilvl w:val="0"/>
          <w:numId w:val="1022"/>
        </w:numPr>
      </w:pPr>
      <w:r>
        <w:t xml:space="preserve">Suggest bundle names &amp; descriptions</w:t>
      </w:r>
    </w:p>
    <w:p>
      <w:pPr>
        <w:pStyle w:val="Compact"/>
        <w:numPr>
          <w:ilvl w:val="0"/>
          <w:numId w:val="1022"/>
        </w:numPr>
      </w:pPr>
      <w:r>
        <w:t xml:space="preserve">Auto-generate SEO meta + schema markup</w:t>
      </w:r>
    </w:p>
    <w:p>
      <w:pPr>
        <w:pStyle w:val="Compact"/>
        <w:numPr>
          <w:ilvl w:val="0"/>
          <w:numId w:val="1022"/>
        </w:numPr>
      </w:pPr>
      <w:r>
        <w:t xml:space="preserve">Predict CTR based on historical layout performance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for flowchart, UI planning, and Codex-based build prompts. Let me know the next module.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2025-07-08T21:54:48Z</dcterms:created>
  <dcterms:modified xsi:type="dcterms:W3CDTF">2025-07-08T21:54:48Z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