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e1a19dec419d1259b1446af247ae8c0763b42d0"/>
    <w:p>
      <w:pPr>
        <w:pStyle w:val="Heading1"/>
      </w:pPr>
      <w:r>
        <w:t xml:space="preserve">🛠️ Internal Templates Editor (Superadmin-Only)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Internal Templates Editor</w:t>
      </w:r>
      <w:r>
        <w:t xml:space="preserve"> </w:t>
      </w:r>
      <w:r>
        <w:t xml:space="preserve">is a Superadmin-only module that allows platform administrators to define, update, and deploy prompt, content, and campaign templates across the SaaS ecosystem. It acts as a centralized control center for all reusable assets used in:</w:t>
      </w:r>
    </w:p>
    <w:p>
      <w:pPr>
        <w:pStyle w:val="Compact"/>
        <w:numPr>
          <w:ilvl w:val="0"/>
          <w:numId w:val="1001"/>
        </w:numPr>
      </w:pPr>
      <w:r>
        <w:t xml:space="preserve">Auto-replies (Inbox, Comments, DMs)</w:t>
      </w:r>
    </w:p>
    <w:p>
      <w:pPr>
        <w:pStyle w:val="Compact"/>
        <w:numPr>
          <w:ilvl w:val="0"/>
          <w:numId w:val="1001"/>
        </w:numPr>
      </w:pPr>
      <w:r>
        <w:t xml:space="preserve">Blog intros and CTAs</w:t>
      </w:r>
    </w:p>
    <w:p>
      <w:pPr>
        <w:pStyle w:val="Compact"/>
        <w:numPr>
          <w:ilvl w:val="0"/>
          <w:numId w:val="1001"/>
        </w:numPr>
      </w:pPr>
      <w:r>
        <w:t xml:space="preserve">Campaign prompts (Comment prompts, post ideas)</w:t>
      </w:r>
    </w:p>
    <w:p>
      <w:pPr>
        <w:pStyle w:val="Compact"/>
        <w:numPr>
          <w:ilvl w:val="0"/>
          <w:numId w:val="1001"/>
        </w:numPr>
      </w:pPr>
      <w:r>
        <w:t xml:space="preserve">Product description formats</w:t>
      </w:r>
    </w:p>
    <w:p>
      <w:pPr>
        <w:pStyle w:val="Compact"/>
        <w:numPr>
          <w:ilvl w:val="0"/>
          <w:numId w:val="1001"/>
        </w:numPr>
      </w:pPr>
      <w:r>
        <w:t xml:space="preserve">Reel/Shorts script skeletons</w:t>
      </w:r>
    </w:p>
    <w:p>
      <w:pPr>
        <w:pStyle w:val="Compact"/>
        <w:numPr>
          <w:ilvl w:val="0"/>
          <w:numId w:val="1001"/>
        </w:numPr>
      </w:pPr>
      <w:r>
        <w:t xml:space="preserve">UGC prompts &amp; reward announcements</w:t>
      </w:r>
    </w:p>
    <w:p>
      <w:pPr>
        <w:pStyle w:val="FirstParagraph"/>
      </w:pPr>
      <w:r>
        <w:t xml:space="preserve">This module ensures quality, compliance, and tone consistency across hundreds of client brands while allowing brand-level overrides.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2"/>
        </w:numPr>
      </w:pPr>
      <w:r>
        <w:t xml:space="preserve">Let Superadmins manage and deploy prompt/content templates globally</w:t>
      </w:r>
    </w:p>
    <w:p>
      <w:pPr>
        <w:pStyle w:val="Compact"/>
        <w:numPr>
          <w:ilvl w:val="0"/>
          <w:numId w:val="1002"/>
        </w:numPr>
      </w:pPr>
      <w:r>
        <w:t xml:space="preserve">Ensure brand-safe, optimized, and up-to-date templates</w:t>
      </w:r>
    </w:p>
    <w:p>
      <w:pPr>
        <w:pStyle w:val="Compact"/>
        <w:numPr>
          <w:ilvl w:val="0"/>
          <w:numId w:val="1002"/>
        </w:numPr>
      </w:pPr>
      <w:r>
        <w:t xml:space="preserve">Allow testing and performance logging for A/B versions</w:t>
      </w:r>
    </w:p>
    <w:p>
      <w:pPr>
        <w:pStyle w:val="Compact"/>
        <w:numPr>
          <w:ilvl w:val="0"/>
          <w:numId w:val="1002"/>
        </w:numPr>
      </w:pPr>
      <w:r>
        <w:t xml:space="preserve">Enable template targeting by industry, audience, or module</w:t>
      </w:r>
    </w:p>
    <w:p>
      <w:r>
        <w:pict>
          <v:rect style="width:0;height:1.5pt" o:hralign="center" o:hrstd="t" o:hr="t"/>
        </w:pict>
      </w:r>
    </w:p>
    <w:bookmarkEnd w:id="21"/>
    <w:bookmarkStart w:id="27" w:name="features-breakdown"/>
    <w:p>
      <w:pPr>
        <w:pStyle w:val="Heading2"/>
      </w:pPr>
      <w:r>
        <w:t xml:space="preserve">🧠 Features Breakdown</w:t>
      </w:r>
    </w:p>
    <w:bookmarkStart w:id="22" w:name="template-library-global-scop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Template Library (Global &amp; Scoped)</w:t>
      </w:r>
    </w:p>
    <w:p>
      <w:pPr>
        <w:pStyle w:val="Compact"/>
        <w:numPr>
          <w:ilvl w:val="0"/>
          <w:numId w:val="1003"/>
        </w:numPr>
      </w:pPr>
      <w:r>
        <w:t xml:space="preserve">Templates organized by type:</w:t>
      </w:r>
    </w:p>
    <w:p>
      <w:pPr>
        <w:pStyle w:val="Compact"/>
        <w:numPr>
          <w:ilvl w:val="1"/>
          <w:numId w:val="1004"/>
        </w:numPr>
      </w:pPr>
      <w:r>
        <w:t xml:space="preserve">Inbox Reply Templates</w:t>
      </w:r>
    </w:p>
    <w:p>
      <w:pPr>
        <w:pStyle w:val="Compact"/>
        <w:numPr>
          <w:ilvl w:val="1"/>
          <w:numId w:val="1004"/>
        </w:numPr>
      </w:pPr>
      <w:r>
        <w:t xml:space="preserve">Blog Templates</w:t>
      </w:r>
    </w:p>
    <w:p>
      <w:pPr>
        <w:pStyle w:val="Compact"/>
        <w:numPr>
          <w:ilvl w:val="1"/>
          <w:numId w:val="1004"/>
        </w:numPr>
      </w:pPr>
      <w:r>
        <w:t xml:space="preserve">Campaign Post Captions</w:t>
      </w:r>
    </w:p>
    <w:p>
      <w:pPr>
        <w:pStyle w:val="Compact"/>
        <w:numPr>
          <w:ilvl w:val="1"/>
          <w:numId w:val="1004"/>
        </w:numPr>
      </w:pPr>
      <w:r>
        <w:t xml:space="preserve">Gamified Prompt Scripts</w:t>
      </w:r>
    </w:p>
    <w:p>
      <w:pPr>
        <w:pStyle w:val="Compact"/>
        <w:numPr>
          <w:ilvl w:val="1"/>
          <w:numId w:val="1004"/>
        </w:numPr>
      </w:pPr>
      <w:r>
        <w:t xml:space="preserve">Offer Announcements</w:t>
      </w:r>
    </w:p>
    <w:p>
      <w:pPr>
        <w:pStyle w:val="Compact"/>
        <w:numPr>
          <w:ilvl w:val="1"/>
          <w:numId w:val="1004"/>
        </w:numPr>
      </w:pPr>
      <w:r>
        <w:t xml:space="preserve">Loyalty Point Messages</w:t>
      </w:r>
    </w:p>
    <w:p>
      <w:pPr>
        <w:pStyle w:val="Compact"/>
        <w:numPr>
          <w:ilvl w:val="0"/>
          <w:numId w:val="1003"/>
        </w:numPr>
      </w:pPr>
      <w:r>
        <w:t xml:space="preserve">Each template includes:</w:t>
      </w:r>
    </w:p>
    <w:p>
      <w:pPr>
        <w:pStyle w:val="Compact"/>
        <w:numPr>
          <w:ilvl w:val="1"/>
          <w:numId w:val="1005"/>
        </w:numPr>
      </w:pPr>
      <w:r>
        <w:t xml:space="preserve">Template Name</w:t>
      </w:r>
    </w:p>
    <w:p>
      <w:pPr>
        <w:pStyle w:val="Compact"/>
        <w:numPr>
          <w:ilvl w:val="1"/>
          <w:numId w:val="1005"/>
        </w:numPr>
      </w:pPr>
      <w:r>
        <w:t xml:space="preserve">Category (e.g.,</w:t>
      </w:r>
      <w:r>
        <w:t xml:space="preserve"> </w:t>
      </w:r>
      <w:r>
        <w:t xml:space="preserve">“Reels CTA”</w:t>
      </w:r>
      <w:r>
        <w:t xml:space="preserve">,</w:t>
      </w:r>
      <w:r>
        <w:t xml:space="preserve"> </w:t>
      </w:r>
      <w:r>
        <w:t xml:space="preserve">“Delivery FAQ”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Audience Tag (optional)</w:t>
      </w:r>
    </w:p>
    <w:p>
      <w:pPr>
        <w:pStyle w:val="Compact"/>
        <w:numPr>
          <w:ilvl w:val="1"/>
          <w:numId w:val="1005"/>
        </w:numPr>
      </w:pPr>
      <w:r>
        <w:t xml:space="preserve">AI Prompt Body</w:t>
      </w:r>
    </w:p>
    <w:p>
      <w:pPr>
        <w:pStyle w:val="Compact"/>
        <w:numPr>
          <w:ilvl w:val="1"/>
          <w:numId w:val="1005"/>
        </w:numPr>
      </w:pPr>
      <w:r>
        <w:t xml:space="preserve">Variables used (e.g., {brand_name}, {discount_value})</w:t>
      </w:r>
    </w:p>
    <w:p>
      <w:pPr>
        <w:pStyle w:val="Compact"/>
        <w:numPr>
          <w:ilvl w:val="1"/>
          <w:numId w:val="1005"/>
        </w:numPr>
      </w:pPr>
      <w:r>
        <w:t xml:space="preserve">Preview Output</w:t>
      </w:r>
    </w:p>
    <w:p>
      <w:pPr>
        <w:pStyle w:val="Compact"/>
        <w:numPr>
          <w:ilvl w:val="1"/>
          <w:numId w:val="1005"/>
        </w:numPr>
      </w:pPr>
      <w:r>
        <w:t xml:space="preserve">Status (Active/Draft/Deprecated)</w:t>
      </w:r>
    </w:p>
    <w:p>
      <w:r>
        <w:pict>
          <v:rect style="width:0;height:1.5pt" o:hralign="center" o:hrstd="t" o:hr="t"/>
        </w:pict>
      </w:r>
    </w:p>
    <w:bookmarkEnd w:id="22"/>
    <w:bookmarkStart w:id="23" w:name="versioning-ab-management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Versioning + A/B Management</w:t>
      </w:r>
    </w:p>
    <w:p>
      <w:pPr>
        <w:pStyle w:val="Compact"/>
        <w:numPr>
          <w:ilvl w:val="0"/>
          <w:numId w:val="1006"/>
        </w:numPr>
      </w:pPr>
      <w:r>
        <w:t xml:space="preserve">Create multiple versions of a template</w:t>
      </w:r>
    </w:p>
    <w:p>
      <w:pPr>
        <w:pStyle w:val="Compact"/>
        <w:numPr>
          <w:ilvl w:val="0"/>
          <w:numId w:val="1006"/>
        </w:numPr>
      </w:pPr>
      <w:r>
        <w:t xml:space="preserve">Add test cases and compare outputs</w:t>
      </w:r>
    </w:p>
    <w:p>
      <w:pPr>
        <w:pStyle w:val="Compact"/>
        <w:numPr>
          <w:ilvl w:val="0"/>
          <w:numId w:val="1006"/>
        </w:numPr>
      </w:pPr>
      <w:r>
        <w:t xml:space="preserve">Set A/B % for brands using this template</w:t>
      </w:r>
    </w:p>
    <w:p>
      <w:pPr>
        <w:pStyle w:val="Compact"/>
        <w:numPr>
          <w:ilvl w:val="0"/>
          <w:numId w:val="1006"/>
        </w:numPr>
      </w:pPr>
      <w:r>
        <w:t xml:space="preserve">Logs engagement metrics (CTR, thumbs up/down, etc.)</w:t>
      </w:r>
    </w:p>
    <w:p>
      <w:r>
        <w:pict>
          <v:rect style="width:0;height:1.5pt" o:hralign="center" o:hrstd="t" o:hr="t"/>
        </w:pict>
      </w:r>
    </w:p>
    <w:bookmarkEnd w:id="23"/>
    <w:bookmarkStart w:id="24" w:name="targeting-logic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Targeting Logic</w:t>
      </w:r>
    </w:p>
    <w:p>
      <w:pPr>
        <w:pStyle w:val="Compact"/>
        <w:numPr>
          <w:ilvl w:val="0"/>
          <w:numId w:val="1007"/>
        </w:numPr>
      </w:pPr>
      <w:r>
        <w:t xml:space="preserve">Template targeting by:</w:t>
      </w:r>
    </w:p>
    <w:p>
      <w:pPr>
        <w:pStyle w:val="Compact"/>
        <w:numPr>
          <w:ilvl w:val="1"/>
          <w:numId w:val="1008"/>
        </w:numPr>
      </w:pPr>
      <w:r>
        <w:t xml:space="preserve">Module (Inbox, Blog, Campaign, etc.)</w:t>
      </w:r>
    </w:p>
    <w:p>
      <w:pPr>
        <w:pStyle w:val="Compact"/>
        <w:numPr>
          <w:ilvl w:val="1"/>
          <w:numId w:val="1008"/>
        </w:numPr>
      </w:pPr>
      <w:r>
        <w:t xml:space="preserve">Industry vertical (e.g., Skincare, Apparel)</w:t>
      </w:r>
    </w:p>
    <w:p>
      <w:pPr>
        <w:pStyle w:val="Compact"/>
        <w:numPr>
          <w:ilvl w:val="1"/>
          <w:numId w:val="1008"/>
        </w:numPr>
      </w:pPr>
      <w:r>
        <w:t xml:space="preserve">Brand size (Small, Medium, Large)</w:t>
      </w:r>
    </w:p>
    <w:p>
      <w:pPr>
        <w:pStyle w:val="Compact"/>
        <w:numPr>
          <w:ilvl w:val="1"/>
          <w:numId w:val="1008"/>
        </w:numPr>
      </w:pPr>
      <w:r>
        <w:t xml:space="preserve">Audience segment (e.g., Gen Z, Moms)</w:t>
      </w:r>
    </w:p>
    <w:p>
      <w:pPr>
        <w:pStyle w:val="Compact"/>
        <w:numPr>
          <w:ilvl w:val="1"/>
          <w:numId w:val="1008"/>
        </w:numPr>
      </w:pPr>
      <w:r>
        <w:t xml:space="preserve">Locale/language</w:t>
      </w:r>
    </w:p>
    <w:p>
      <w:r>
        <w:pict>
          <v:rect style="width:0;height:1.5pt" o:hralign="center" o:hrstd="t" o:hr="t"/>
        </w:pict>
      </w:r>
    </w:p>
    <w:bookmarkEnd w:id="24"/>
    <w:bookmarkStart w:id="25" w:name="lock-push-system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Lock &amp; Push System</w:t>
      </w:r>
    </w:p>
    <w:p>
      <w:pPr>
        <w:pStyle w:val="Compact"/>
        <w:numPr>
          <w:ilvl w:val="0"/>
          <w:numId w:val="1009"/>
        </w:numPr>
      </w:pPr>
      <w:r>
        <w:t xml:space="preserve">Superadmin can lock templates from being overridden at brand level</w:t>
      </w:r>
    </w:p>
    <w:p>
      <w:pPr>
        <w:pStyle w:val="Compact"/>
        <w:numPr>
          <w:ilvl w:val="0"/>
          <w:numId w:val="1009"/>
        </w:numPr>
      </w:pPr>
      <w:r>
        <w:t xml:space="preserve">Or push updates with override options for brand admins</w:t>
      </w:r>
    </w:p>
    <w:p>
      <w:pPr>
        <w:pStyle w:val="Compact"/>
        <w:numPr>
          <w:ilvl w:val="0"/>
          <w:numId w:val="1009"/>
        </w:numPr>
      </w:pPr>
      <w:r>
        <w:t xml:space="preserve">Push alerts sent to affected brand admins with changelog</w:t>
      </w:r>
    </w:p>
    <w:p>
      <w:r>
        <w:pict>
          <v:rect style="width:0;height:1.5pt" o:hralign="center" o:hrstd="t" o:hr="t"/>
        </w:pict>
      </w:r>
    </w:p>
    <w:bookmarkEnd w:id="25"/>
    <w:bookmarkStart w:id="26" w:name="template-editor-interface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Template Editor Interface</w:t>
      </w:r>
    </w:p>
    <w:p>
      <w:pPr>
        <w:pStyle w:val="Compact"/>
        <w:numPr>
          <w:ilvl w:val="0"/>
          <w:numId w:val="1010"/>
        </w:numPr>
      </w:pPr>
      <w:r>
        <w:t xml:space="preserve">Live Prompt Editor with syntax highlighting</w:t>
      </w:r>
    </w:p>
    <w:p>
      <w:pPr>
        <w:pStyle w:val="Compact"/>
        <w:numPr>
          <w:ilvl w:val="0"/>
          <w:numId w:val="1010"/>
        </w:numPr>
      </w:pPr>
      <w:r>
        <w:t xml:space="preserve">Variable suggestion engine</w:t>
      </w:r>
    </w:p>
    <w:p>
      <w:pPr>
        <w:pStyle w:val="Compact"/>
        <w:numPr>
          <w:ilvl w:val="0"/>
          <w:numId w:val="1010"/>
        </w:numPr>
      </w:pPr>
      <w:r>
        <w:t xml:space="preserve">Real-time output preview</w:t>
      </w:r>
    </w:p>
    <w:p>
      <w:pPr>
        <w:pStyle w:val="Compact"/>
        <w:numPr>
          <w:ilvl w:val="0"/>
          <w:numId w:val="1010"/>
        </w:numPr>
      </w:pPr>
      <w:r>
        <w:t xml:space="preserve">Industry best practices panel</w:t>
      </w:r>
    </w:p>
    <w:p>
      <w:pPr>
        <w:pStyle w:val="Compact"/>
        <w:numPr>
          <w:ilvl w:val="0"/>
          <w:numId w:val="1010"/>
        </w:numPr>
      </w:pPr>
      <w:r>
        <w:t xml:space="preserve">Testing input form (simulate brand profile)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end-tables"/>
    <w:p>
      <w:pPr>
        <w:pStyle w:val="Heading2"/>
      </w:pPr>
      <w:r>
        <w:t xml:space="preserve">🔧 Backend Tables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templates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template_id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,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template_versions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version_id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prompt_body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test_cases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output_samples</w:t>
      </w:r>
      <w:r>
        <w:t xml:space="preserve">,</w:t>
      </w:r>
      <w:r>
        <w:t xml:space="preserve"> </w:t>
      </w:r>
      <w:r>
        <w:rPr>
          <w:rStyle w:val="VerbatimChar"/>
        </w:rPr>
        <w:t xml:space="preserve">engagement_metrics</w:t>
      </w:r>
      <w:r>
        <w:t xml:space="preserve">,</w:t>
      </w:r>
      <w:r>
        <w:t xml:space="preserve"> </w:t>
      </w:r>
      <w:r>
        <w:rPr>
          <w:rStyle w:val="VerbatimChar"/>
        </w:rPr>
        <w:t xml:space="preserve">live_percent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template_logs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log_id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version_used</w:t>
      </w:r>
      <w:r>
        <w:t xml:space="preserve">,</w:t>
      </w:r>
      <w:r>
        <w:t xml:space="preserve"> </w:t>
      </w:r>
      <w:r>
        <w:rPr>
          <w:rStyle w:val="VerbatimChar"/>
        </w:rPr>
        <w:t xml:space="preserve">module_used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result_rating</w:t>
      </w:r>
    </w:p>
    <w:p>
      <w:r>
        <w:pict>
          <v:rect style="width:0;height:1.5pt" o:hralign="center" o:hrstd="t" o:hr="t"/>
        </w:pict>
      </w:r>
    </w:p>
    <w:bookmarkEnd w:id="28"/>
    <w:bookmarkStart w:id="29" w:name="roles-permissions"/>
    <w:p>
      <w:pPr>
        <w:pStyle w:val="Heading2"/>
      </w:pPr>
      <w:r>
        <w:t xml:space="preserve">🔐 Roles &amp; Permissions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Superadmin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Full template management</w:t>
      </w:r>
    </w:p>
    <w:p>
      <w:pPr>
        <w:pStyle w:val="Compact"/>
        <w:numPr>
          <w:ilvl w:val="1"/>
          <w:numId w:val="1016"/>
        </w:numPr>
      </w:pPr>
      <w:r>
        <w:t xml:space="preserve">Push/update/lock templates</w:t>
      </w:r>
    </w:p>
    <w:p>
      <w:pPr>
        <w:pStyle w:val="Compact"/>
        <w:numPr>
          <w:ilvl w:val="1"/>
          <w:numId w:val="1016"/>
        </w:numPr>
      </w:pPr>
      <w:r>
        <w:t xml:space="preserve">View usage metrics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Brand Admins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View global templates</w:t>
      </w:r>
    </w:p>
    <w:p>
      <w:pPr>
        <w:pStyle w:val="Compact"/>
        <w:numPr>
          <w:ilvl w:val="1"/>
          <w:numId w:val="1017"/>
        </w:numPr>
      </w:pPr>
      <w:r>
        <w:t xml:space="preserve">Customize only if not locked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Assistants/Editors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Suggest edits (approval required)</w:t>
      </w:r>
    </w:p>
    <w:p>
      <w:r>
        <w:pict>
          <v:rect style="width:0;height:1.5pt" o:hralign="center" o:hrstd="t" o:hr="t"/>
        </w:pict>
      </w:r>
    </w:p>
    <w:bookmarkEnd w:id="29"/>
    <w:bookmarkStart w:id="30" w:name="integrations"/>
    <w:p>
      <w:pPr>
        <w:pStyle w:val="Heading2"/>
      </w:pPr>
      <w:r>
        <w:t xml:space="preserve">🔄 Integrations</w:t>
      </w:r>
    </w:p>
    <w:p>
      <w:pPr>
        <w:pStyle w:val="Compact"/>
        <w:numPr>
          <w:ilvl w:val="0"/>
          <w:numId w:val="1019"/>
        </w:numPr>
      </w:pPr>
      <w:r>
        <w:t xml:space="preserve">AI Blog Generator: uses blog intro/CTA templates</w:t>
      </w:r>
    </w:p>
    <w:p>
      <w:pPr>
        <w:pStyle w:val="Compact"/>
        <w:numPr>
          <w:ilvl w:val="0"/>
          <w:numId w:val="1019"/>
        </w:numPr>
      </w:pPr>
      <w:r>
        <w:t xml:space="preserve">Inbox AI: uses predefined reply types</w:t>
      </w:r>
    </w:p>
    <w:p>
      <w:pPr>
        <w:pStyle w:val="Compact"/>
        <w:numPr>
          <w:ilvl w:val="0"/>
          <w:numId w:val="1019"/>
        </w:numPr>
      </w:pPr>
      <w:r>
        <w:t xml:space="preserve">Campaign Engine: pulls from campaign CTA/post libraries</w:t>
      </w:r>
    </w:p>
    <w:p>
      <w:pPr>
        <w:pStyle w:val="Compact"/>
        <w:numPr>
          <w:ilvl w:val="0"/>
          <w:numId w:val="1019"/>
        </w:numPr>
      </w:pPr>
      <w:r>
        <w:t xml:space="preserve">Auto Poster: fetches announcement styles from this repo</w:t>
      </w:r>
    </w:p>
    <w:p>
      <w:pPr>
        <w:pStyle w:val="Compact"/>
        <w:numPr>
          <w:ilvl w:val="0"/>
          <w:numId w:val="1019"/>
        </w:numPr>
      </w:pPr>
      <w:r>
        <w:t xml:space="preserve">Rewards Engine: sends messages using template hooks</w:t>
      </w:r>
    </w:p>
    <w:p>
      <w:r>
        <w:pict>
          <v:rect style="width:0;height:1.5pt" o:hralign="center" o:hrstd="t" o:hr="t"/>
        </w:pict>
      </w:r>
    </w:p>
    <w:bookmarkEnd w:id="30"/>
    <w:bookmarkStart w:id="31" w:name="metrics-tracked"/>
    <w:p>
      <w:pPr>
        <w:pStyle w:val="Heading2"/>
      </w:pPr>
      <w:r>
        <w:t xml:space="preserve">📊 Metrics Tracked</w:t>
      </w:r>
    </w:p>
    <w:p>
      <w:pPr>
        <w:pStyle w:val="Compact"/>
        <w:numPr>
          <w:ilvl w:val="0"/>
          <w:numId w:val="1020"/>
        </w:numPr>
      </w:pPr>
      <w:r>
        <w:t xml:space="preserve">Template engagement performance (by version)</w:t>
      </w:r>
    </w:p>
    <w:p>
      <w:pPr>
        <w:pStyle w:val="Compact"/>
        <w:numPr>
          <w:ilvl w:val="0"/>
          <w:numId w:val="1020"/>
        </w:numPr>
      </w:pPr>
      <w:r>
        <w:t xml:space="preserve">Usage frequency per brand/module</w:t>
      </w:r>
    </w:p>
    <w:p>
      <w:pPr>
        <w:pStyle w:val="Compact"/>
        <w:numPr>
          <w:ilvl w:val="0"/>
          <w:numId w:val="1020"/>
        </w:numPr>
      </w:pPr>
      <w:r>
        <w:t xml:space="preserve">Override frequency</w:t>
      </w:r>
    </w:p>
    <w:p>
      <w:pPr>
        <w:pStyle w:val="Compact"/>
        <w:numPr>
          <w:ilvl w:val="0"/>
          <w:numId w:val="1020"/>
        </w:numPr>
      </w:pPr>
      <w:r>
        <w:t xml:space="preserve">Template freshness (last updated)</w:t>
      </w:r>
    </w:p>
    <w:p>
      <w:r>
        <w:pict>
          <v:rect style="width:0;height:1.5pt" o:hralign="center" o:hrstd="t" o:hr="t"/>
        </w:pict>
      </w:r>
    </w:p>
    <w:bookmarkEnd w:id="31"/>
    <w:bookmarkStart w:id="32" w:name="example-prompt-template"/>
    <w:p>
      <w:pPr>
        <w:pStyle w:val="Heading2"/>
      </w:pPr>
      <w:r>
        <w:t xml:space="preserve">🧠 Example Prompt Template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Delivery FAQ - Bangla Casual</w:t>
      </w:r>
      <w:r>
        <w:t xml:space="preserve"> </w:t>
      </w:r>
      <w:r>
        <w:rPr>
          <w:b/>
          <w:bCs/>
        </w:rPr>
        <w:t xml:space="preserve">Module:</w:t>
      </w:r>
      <w:r>
        <w:t xml:space="preserve"> </w:t>
      </w:r>
      <w:r>
        <w:t xml:space="preserve">Inbox Reply</w:t>
      </w:r>
      <w:r>
        <w:t xml:space="preserve"> </w:t>
      </w:r>
      <w:r>
        <w:rPr>
          <w:b/>
          <w:bCs/>
        </w:rPr>
        <w:t xml:space="preserve">Prompt:</w:t>
      </w:r>
    </w:p>
    <w:p>
      <w:pPr>
        <w:pStyle w:val="SourceCode"/>
      </w:pPr>
      <w:r>
        <w:rPr>
          <w:rStyle w:val="VerbatimChar"/>
        </w:rPr>
        <w:t xml:space="preserve">Write a short Bangla reply to a customer's DM asking about delivery time. The tone should be friendly and warm. Limit to 70 words.</w:t>
      </w:r>
    </w:p>
    <w:p>
      <w:pPr>
        <w:pStyle w:val="FirstParagraph"/>
      </w:pPr>
      <w:r>
        <w:rPr>
          <w:b/>
          <w:bCs/>
        </w:rPr>
        <w:t xml:space="preserve">Variables:</w:t>
      </w:r>
      <w:r>
        <w:t xml:space="preserve"> </w:t>
      </w:r>
      <w:r>
        <w:t xml:space="preserve">none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v1</w:t>
      </w:r>
      <w:r>
        <w:t xml:space="preserve"> </w:t>
      </w:r>
      <w:r>
        <w:rPr>
          <w:b/>
          <w:bCs/>
        </w:rPr>
        <w:t xml:space="preserve">Output Preview:</w:t>
      </w:r>
      <w:r>
        <w:t xml:space="preserve"> </w:t>
      </w:r>
      <w:r>
        <w:t xml:space="preserve">“Apnar delivery usually 2-4 din er moddhe delivery hoy. Dhonnobad apnar order er jonno! 💕”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Document complete. Would you like to export this module or move to the next one?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2025-07-08T21:47:07Z</dcterms:created>
  <dcterms:modified xsi:type="dcterms:W3CDTF">2025-07-08T21:47:07Z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