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obile-admin-app-lite-version"/>
    <w:p>
      <w:pPr>
        <w:pStyle w:val="Heading1"/>
      </w:pPr>
      <w:r>
        <w:t xml:space="preserve">📱 Mobile Admin App (Lite Version)</w:t>
      </w:r>
    </w:p>
    <w:p>
      <w:r>
        <w:pict>
          <v:rect style="width:0;height:1.5pt" o:hralign="center" o:hrstd="t" o:hr="t"/>
        </w:pict>
      </w:r>
    </w:p>
    <w:bookmarkStart w:id="20" w:name="objective"/>
    <w:p>
      <w:pPr>
        <w:pStyle w:val="Heading2"/>
      </w:pPr>
      <w:r>
        <w:t xml:space="preserve">🎯 Objective</w:t>
      </w:r>
    </w:p>
    <w:p>
      <w:pPr>
        <w:pStyle w:val="FirstParagraph"/>
      </w:pPr>
      <w:r>
        <w:t xml:space="preserve">To build a lightweight mobile admin application for Superadmins and Brand Owners to monitor and manage the SaaS operations on-the-go, covering critical metrics, notifications, basic user controls, and instant alerts.</w:t>
      </w:r>
    </w:p>
    <w:p>
      <w:pPr>
        <w:pStyle w:val="BodyText"/>
      </w:pPr>
      <w:r>
        <w:t xml:space="preserve">This is a companion app to the full web dashboard and includes only the most necessary functions for real-time insight and urgent action.</w:t>
      </w:r>
    </w:p>
    <w:p>
      <w:r>
        <w:pict>
          <v:rect style="width:0;height:1.5pt" o:hralign="center" o:hrstd="t" o:hr="t"/>
        </w:pict>
      </w:r>
    </w:p>
    <w:bookmarkEnd w:id="20"/>
    <w:bookmarkStart w:id="29" w:name="feature-scope"/>
    <w:p>
      <w:pPr>
        <w:pStyle w:val="Heading2"/>
      </w:pPr>
      <w:r>
        <w:t xml:space="preserve">🧩 Feature Scope</w:t>
      </w:r>
    </w:p>
    <w:bookmarkStart w:id="21" w:name="authentication-access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Authentication &amp; Access</w:t>
      </w:r>
    </w:p>
    <w:p>
      <w:pPr>
        <w:pStyle w:val="Compact"/>
        <w:numPr>
          <w:ilvl w:val="0"/>
          <w:numId w:val="1001"/>
        </w:numPr>
      </w:pPr>
      <w:r>
        <w:t xml:space="preserve">Secure Login via OAuth (linked to main SaaS account)</w:t>
      </w:r>
    </w:p>
    <w:p>
      <w:pPr>
        <w:pStyle w:val="Compact"/>
        <w:numPr>
          <w:ilvl w:val="0"/>
          <w:numId w:val="1001"/>
        </w:numPr>
      </w:pPr>
      <w:r>
        <w:t xml:space="preserve">2FA (Two-Factor Authentication) via OTP/Authenticator App</w:t>
      </w:r>
    </w:p>
    <w:p>
      <w:pPr>
        <w:pStyle w:val="Compact"/>
        <w:numPr>
          <w:ilvl w:val="0"/>
          <w:numId w:val="1001"/>
        </w:numPr>
      </w:pPr>
      <w:r>
        <w:t xml:space="preserve">Role-aware navigation (Superadmin, Brand Admin, Support Agent)</w:t>
      </w:r>
    </w:p>
    <w:p>
      <w:r>
        <w:pict>
          <v:rect style="width:0;height:1.5pt" o:hralign="center" o:hrstd="t" o:hr="t"/>
        </w:pict>
      </w:r>
    </w:p>
    <w:bookmarkEnd w:id="21"/>
    <w:bookmarkStart w:id="22" w:name="real-time-metrics-dashboard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Real-Time Metrics Dashboard</w:t>
      </w:r>
    </w:p>
    <w:p>
      <w:pPr>
        <w:pStyle w:val="Compact"/>
        <w:numPr>
          <w:ilvl w:val="0"/>
          <w:numId w:val="1002"/>
        </w:numPr>
      </w:pPr>
      <w:r>
        <w:t xml:space="preserve">Quick snapshot cards:</w:t>
      </w:r>
    </w:p>
    <w:p>
      <w:pPr>
        <w:pStyle w:val="Compact"/>
        <w:numPr>
          <w:ilvl w:val="1"/>
          <w:numId w:val="1003"/>
        </w:numPr>
      </w:pPr>
      <w:r>
        <w:t xml:space="preserve">🔄 Total Active Brands</w:t>
      </w:r>
    </w:p>
    <w:p>
      <w:pPr>
        <w:pStyle w:val="Compact"/>
        <w:numPr>
          <w:ilvl w:val="1"/>
          <w:numId w:val="1003"/>
        </w:numPr>
      </w:pPr>
      <w:r>
        <w:t xml:space="preserve">👥 Active Users Today</w:t>
      </w:r>
    </w:p>
    <w:p>
      <w:pPr>
        <w:pStyle w:val="Compact"/>
        <w:numPr>
          <w:ilvl w:val="1"/>
          <w:numId w:val="1003"/>
        </w:numPr>
      </w:pPr>
      <w:r>
        <w:t xml:space="preserve">💸 Revenue This Month</w:t>
      </w:r>
    </w:p>
    <w:p>
      <w:pPr>
        <w:pStyle w:val="Compact"/>
        <w:numPr>
          <w:ilvl w:val="1"/>
          <w:numId w:val="1003"/>
        </w:numPr>
      </w:pPr>
      <w:r>
        <w:t xml:space="preserve">⚠️ Unresolved Incidents</w:t>
      </w:r>
    </w:p>
    <w:p>
      <w:pPr>
        <w:pStyle w:val="Compact"/>
        <w:numPr>
          <w:ilvl w:val="1"/>
          <w:numId w:val="1003"/>
        </w:numPr>
      </w:pPr>
      <w:r>
        <w:t xml:space="preserve">📦 Pending Campaigns/Posts</w:t>
      </w:r>
    </w:p>
    <w:p>
      <w:pPr>
        <w:pStyle w:val="Compact"/>
        <w:numPr>
          <w:ilvl w:val="0"/>
          <w:numId w:val="1002"/>
        </w:numPr>
      </w:pPr>
      <w:r>
        <w:t xml:space="preserve">Tap into detailed views for each metric</w:t>
      </w:r>
    </w:p>
    <w:p>
      <w:r>
        <w:pict>
          <v:rect style="width:0;height:1.5pt" o:hralign="center" o:hrstd="t" o:hr="t"/>
        </w:pict>
      </w:r>
    </w:p>
    <w:bookmarkEnd w:id="22"/>
    <w:bookmarkStart w:id="23" w:name="alert-center-priority-notifications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Alert Center (Priority Notifications)</w:t>
      </w:r>
    </w:p>
    <w:p>
      <w:pPr>
        <w:pStyle w:val="Compact"/>
        <w:numPr>
          <w:ilvl w:val="0"/>
          <w:numId w:val="1004"/>
        </w:numPr>
      </w:pPr>
      <w:r>
        <w:t xml:space="preserve">🔔 Live alerts for:</w:t>
      </w:r>
    </w:p>
    <w:p>
      <w:pPr>
        <w:pStyle w:val="Compact"/>
        <w:numPr>
          <w:ilvl w:val="1"/>
          <w:numId w:val="1005"/>
        </w:numPr>
      </w:pPr>
      <w:r>
        <w:t xml:space="preserve">System incidents (from Incident Logs Module)</w:t>
      </w:r>
    </w:p>
    <w:p>
      <w:pPr>
        <w:pStyle w:val="Compact"/>
        <w:numPr>
          <w:ilvl w:val="1"/>
          <w:numId w:val="1005"/>
        </w:numPr>
      </w:pPr>
      <w:r>
        <w:t xml:space="preserve">Subscription issues</w:t>
      </w:r>
    </w:p>
    <w:p>
      <w:pPr>
        <w:pStyle w:val="Compact"/>
        <w:numPr>
          <w:ilvl w:val="1"/>
          <w:numId w:val="1005"/>
        </w:numPr>
      </w:pPr>
      <w:r>
        <w:t xml:space="preserve">Brand complaints</w:t>
      </w:r>
    </w:p>
    <w:p>
      <w:pPr>
        <w:pStyle w:val="Compact"/>
        <w:numPr>
          <w:ilvl w:val="1"/>
          <w:numId w:val="1005"/>
        </w:numPr>
      </w:pPr>
      <w:r>
        <w:t xml:space="preserve">Failed integrations (e.g. FB/IG disconnected)</w:t>
      </w:r>
    </w:p>
    <w:p>
      <w:pPr>
        <w:pStyle w:val="Compact"/>
        <w:numPr>
          <w:ilvl w:val="0"/>
          <w:numId w:val="1004"/>
        </w:numPr>
      </w:pPr>
      <w:r>
        <w:t xml:space="preserve">Toggle settings for:</w:t>
      </w:r>
    </w:p>
    <w:p>
      <w:pPr>
        <w:pStyle w:val="Compact"/>
        <w:numPr>
          <w:ilvl w:val="1"/>
          <w:numId w:val="1006"/>
        </w:numPr>
      </w:pPr>
      <w:r>
        <w:t xml:space="preserve">Alert sound</w:t>
      </w:r>
    </w:p>
    <w:p>
      <w:pPr>
        <w:pStyle w:val="Compact"/>
        <w:numPr>
          <w:ilvl w:val="1"/>
          <w:numId w:val="1006"/>
        </w:numPr>
      </w:pPr>
      <w:r>
        <w:t xml:space="preserve">Push notifications</w:t>
      </w:r>
    </w:p>
    <w:p>
      <w:pPr>
        <w:pStyle w:val="Compact"/>
        <w:numPr>
          <w:ilvl w:val="1"/>
          <w:numId w:val="1006"/>
        </w:numPr>
      </w:pPr>
      <w:r>
        <w:t xml:space="preserve">Quiet hours</w:t>
      </w:r>
    </w:p>
    <w:p>
      <w:r>
        <w:pict>
          <v:rect style="width:0;height:1.5pt" o:hralign="center" o:hrstd="t" o:hr="t"/>
        </w:pict>
      </w:r>
    </w:p>
    <w:bookmarkEnd w:id="23"/>
    <w:bookmarkStart w:id="24" w:name="tenant-quick-actions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Tenant Quick Actions</w:t>
      </w:r>
    </w:p>
    <w:p>
      <w:pPr>
        <w:pStyle w:val="Compact"/>
        <w:numPr>
          <w:ilvl w:val="0"/>
          <w:numId w:val="1007"/>
        </w:numPr>
      </w:pPr>
      <w:r>
        <w:t xml:space="preserve">View tenant list with filters (active/inactive/suspended)</w:t>
      </w:r>
    </w:p>
    <w:p>
      <w:pPr>
        <w:pStyle w:val="Compact"/>
        <w:numPr>
          <w:ilvl w:val="0"/>
          <w:numId w:val="1007"/>
        </w:numPr>
      </w:pPr>
      <w:r>
        <w:t xml:space="preserve">Tap to:</w:t>
      </w:r>
    </w:p>
    <w:p>
      <w:pPr>
        <w:pStyle w:val="Compact"/>
        <w:numPr>
          <w:ilvl w:val="1"/>
          <w:numId w:val="1008"/>
        </w:numPr>
      </w:pPr>
      <w:r>
        <w:t xml:space="preserve">Pause subscription</w:t>
      </w:r>
    </w:p>
    <w:p>
      <w:pPr>
        <w:pStyle w:val="Compact"/>
        <w:numPr>
          <w:ilvl w:val="1"/>
          <w:numId w:val="1008"/>
        </w:numPr>
      </w:pPr>
      <w:r>
        <w:t xml:space="preserve">Extend trial</w:t>
      </w:r>
    </w:p>
    <w:p>
      <w:pPr>
        <w:pStyle w:val="Compact"/>
        <w:numPr>
          <w:ilvl w:val="1"/>
          <w:numId w:val="1008"/>
        </w:numPr>
      </w:pPr>
      <w:r>
        <w:t xml:space="preserve">Manually retry failed syncs (campaigns/posts/orders)</w:t>
      </w:r>
    </w:p>
    <w:p>
      <w:pPr>
        <w:pStyle w:val="Compact"/>
        <w:numPr>
          <w:ilvl w:val="1"/>
          <w:numId w:val="1008"/>
        </w:numPr>
      </w:pPr>
      <w:r>
        <w:t xml:space="preserve">View brand’s incident log snapshot</w:t>
      </w:r>
    </w:p>
    <w:p>
      <w:r>
        <w:pict>
          <v:rect style="width:0;height:1.5pt" o:hralign="center" o:hrstd="t" o:hr="t"/>
        </w:pict>
      </w:r>
    </w:p>
    <w:bookmarkEnd w:id="24"/>
    <w:bookmarkStart w:id="25" w:name="campaigns-inbox-summary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Campaigns &amp; Inbox Summary</w:t>
      </w:r>
    </w:p>
    <w:p>
      <w:pPr>
        <w:pStyle w:val="Compact"/>
        <w:numPr>
          <w:ilvl w:val="0"/>
          <w:numId w:val="1009"/>
        </w:numPr>
      </w:pPr>
      <w:r>
        <w:t xml:space="preserve">🔄 View most recent campaigns per tenant</w:t>
      </w:r>
    </w:p>
    <w:p>
      <w:pPr>
        <w:pStyle w:val="Compact"/>
        <w:numPr>
          <w:ilvl w:val="0"/>
          <w:numId w:val="1009"/>
        </w:numPr>
      </w:pPr>
      <w:r>
        <w:t xml:space="preserve">📥 Active DMs/Inbox Load status (summary)</w:t>
      </w:r>
    </w:p>
    <w:p>
      <w:pPr>
        <w:pStyle w:val="Compact"/>
        <w:numPr>
          <w:ilvl w:val="0"/>
          <w:numId w:val="1009"/>
        </w:numPr>
      </w:pPr>
      <w:r>
        <w:t xml:space="preserve">📊 UGC performance cards</w:t>
      </w:r>
    </w:p>
    <w:p>
      <w:pPr>
        <w:pStyle w:val="Compact"/>
        <w:numPr>
          <w:ilvl w:val="0"/>
          <w:numId w:val="1009"/>
        </w:numPr>
      </w:pPr>
      <w:r>
        <w:t xml:space="preserve">Mark urgent brands for follow-up</w:t>
      </w:r>
    </w:p>
    <w:p>
      <w:r>
        <w:pict>
          <v:rect style="width:0;height:1.5pt" o:hralign="center" o:hrstd="t" o:hr="t"/>
        </w:pict>
      </w:r>
    </w:p>
    <w:bookmarkEnd w:id="25"/>
    <w:bookmarkStart w:id="27" w:name="reports-snapshot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Reports Snapshot</w:t>
      </w:r>
    </w:p>
    <w:p>
      <w:pPr>
        <w:pStyle w:val="Compact"/>
        <w:numPr>
          <w:ilvl w:val="0"/>
          <w:numId w:val="1010"/>
        </w:numPr>
      </w:pPr>
      <w:r>
        <w:t xml:space="preserve">Last 7/30-day summary:</w:t>
      </w:r>
    </w:p>
    <w:p>
      <w:pPr>
        <w:pStyle w:val="Compact"/>
        <w:numPr>
          <w:ilvl w:val="1"/>
          <w:numId w:val="1011"/>
        </w:numPr>
      </w:pPr>
      <w:r>
        <w:t xml:space="preserve">Revenue &amp; active user graph</w:t>
      </w:r>
    </w:p>
    <w:p>
      <w:pPr>
        <w:pStyle w:val="Heading1"/>
        <w:numPr>
          <w:ilvl w:val="1"/>
          <w:numId w:val="1011"/>
        </w:numPr>
      </w:pPr>
      <w:bookmarkStart w:id="26" w:name="campaigns-run"/>
      <w:r>
        <w:t xml:space="preserve">Campaigns run</w:t>
      </w:r>
      <w:bookmarkEnd w:id="26"/>
    </w:p>
    <w:p>
      <w:pPr>
        <w:pStyle w:val="Compact"/>
        <w:numPr>
          <w:ilvl w:val="1"/>
          <w:numId w:val="1011"/>
        </w:numPr>
      </w:pPr>
      <w:r>
        <w:t xml:space="preserve">Email/SMS delivery rate (summary only)</w:t>
      </w:r>
    </w:p>
    <w:p>
      <w:pPr>
        <w:pStyle w:val="Compact"/>
        <w:numPr>
          <w:ilvl w:val="1"/>
          <w:numId w:val="1011"/>
        </w:numPr>
      </w:pPr>
      <w:r>
        <w:t xml:space="preserve">Incident trend line</w:t>
      </w:r>
    </w:p>
    <w:p>
      <w:r>
        <w:pict>
          <v:rect style="width:0;height:1.5pt" o:hralign="center" o:hrstd="t" o:hr="t"/>
        </w:pict>
      </w:r>
    </w:p>
    <w:bookmarkEnd w:id="27"/>
    <w:bookmarkStart w:id="28" w:name="superadmin-tools-lite"/>
    <w:p>
      <w:pPr>
        <w:pStyle w:val="Heading3"/>
      </w:pPr>
      <w:r>
        <w:t xml:space="preserve">7.</w:t>
      </w:r>
      <w:r>
        <w:t xml:space="preserve"> </w:t>
      </w:r>
      <w:r>
        <w:rPr>
          <w:b/>
          <w:bCs/>
        </w:rPr>
        <w:t xml:space="preserve">Superadmin Tools (Lite)</w:t>
      </w:r>
    </w:p>
    <w:p>
      <w:pPr>
        <w:pStyle w:val="Compact"/>
        <w:numPr>
          <w:ilvl w:val="0"/>
          <w:numId w:val="1012"/>
        </w:numPr>
      </w:pPr>
      <w:r>
        <w:t xml:space="preserve">Trigger user-wide announcements</w:t>
      </w:r>
    </w:p>
    <w:p>
      <w:pPr>
        <w:pStyle w:val="Compact"/>
        <w:numPr>
          <w:ilvl w:val="0"/>
          <w:numId w:val="1012"/>
        </w:numPr>
      </w:pPr>
      <w:r>
        <w:t xml:space="preserve">Send Slack/Webhook alert</w:t>
      </w:r>
    </w:p>
    <w:p>
      <w:pPr>
        <w:pStyle w:val="Compact"/>
        <w:numPr>
          <w:ilvl w:val="0"/>
          <w:numId w:val="1012"/>
        </w:numPr>
      </w:pPr>
      <w:r>
        <w:t xml:space="preserve">View system health (OK / Warning / Down)</w:t>
      </w:r>
    </w:p>
    <w:p>
      <w:pPr>
        <w:pStyle w:val="Compact"/>
        <w:numPr>
          <w:ilvl w:val="0"/>
          <w:numId w:val="1012"/>
        </w:numPr>
      </w:pPr>
      <w:r>
        <w:t xml:space="preserve">Manually trigger background job (sync, reindex, report)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technical-details"/>
    <w:p>
      <w:pPr>
        <w:pStyle w:val="Heading2"/>
      </w:pPr>
      <w:r>
        <w:t xml:space="preserve">🛠️ Technical Details</w:t>
      </w:r>
    </w:p>
    <w:p>
      <w:pPr>
        <w:pStyle w:val="Compact"/>
        <w:numPr>
          <w:ilvl w:val="0"/>
          <w:numId w:val="1013"/>
        </w:numPr>
      </w:pPr>
      <w:r>
        <w:t xml:space="preserve">Built using React Native (cross-platform)</w:t>
      </w:r>
    </w:p>
    <w:p>
      <w:pPr>
        <w:pStyle w:val="Compact"/>
        <w:numPr>
          <w:ilvl w:val="0"/>
          <w:numId w:val="1013"/>
        </w:numPr>
      </w:pPr>
      <w:r>
        <w:t xml:space="preserve">Authentication via SaaS central API + Firebase token</w:t>
      </w:r>
    </w:p>
    <w:p>
      <w:pPr>
        <w:pStyle w:val="Compact"/>
        <w:numPr>
          <w:ilvl w:val="0"/>
          <w:numId w:val="1013"/>
        </w:numPr>
      </w:pPr>
      <w:r>
        <w:t xml:space="preserve">Push via Firebase Cloud Messaging (FCM)</w:t>
      </w:r>
    </w:p>
    <w:p>
      <w:pPr>
        <w:pStyle w:val="Compact"/>
        <w:numPr>
          <w:ilvl w:val="0"/>
          <w:numId w:val="1013"/>
        </w:numPr>
      </w:pPr>
      <w:r>
        <w:t xml:space="preserve">Light/dark theme toggle</w:t>
      </w:r>
    </w:p>
    <w:p>
      <w:pPr>
        <w:pStyle w:val="Compact"/>
        <w:numPr>
          <w:ilvl w:val="0"/>
          <w:numId w:val="1013"/>
        </w:numPr>
      </w:pPr>
      <w:r>
        <w:t xml:space="preserve">Offline caching of last known metrics</w:t>
      </w:r>
    </w:p>
    <w:p>
      <w:r>
        <w:pict>
          <v:rect style="width:0;height:1.5pt" o:hralign="center" o:hrstd="t" o:hr="t"/>
        </w:pict>
      </w:r>
    </w:p>
    <w:bookmarkEnd w:id="30"/>
    <w:bookmarkStart w:id="31" w:name="future-features"/>
    <w:p>
      <w:pPr>
        <w:pStyle w:val="Heading2"/>
      </w:pPr>
      <w:r>
        <w:t xml:space="preserve">📱 Future Features</w:t>
      </w:r>
    </w:p>
    <w:p>
      <w:pPr>
        <w:pStyle w:val="Compact"/>
        <w:numPr>
          <w:ilvl w:val="0"/>
          <w:numId w:val="1014"/>
        </w:numPr>
      </w:pPr>
      <w:r>
        <w:t xml:space="preserve">Full-screen chart views</w:t>
      </w:r>
    </w:p>
    <w:p>
      <w:pPr>
        <w:pStyle w:val="Compact"/>
        <w:numPr>
          <w:ilvl w:val="0"/>
          <w:numId w:val="1014"/>
        </w:numPr>
      </w:pPr>
      <w:r>
        <w:t xml:space="preserve">Approval queue (campaign/posts)</w:t>
      </w:r>
    </w:p>
    <w:p>
      <w:pPr>
        <w:pStyle w:val="Compact"/>
        <w:numPr>
          <w:ilvl w:val="0"/>
          <w:numId w:val="1014"/>
        </w:numPr>
      </w:pPr>
      <w:r>
        <w:t xml:space="preserve">In-app voice note recording for support notes</w:t>
      </w:r>
    </w:p>
    <w:p>
      <w:pPr>
        <w:pStyle w:val="Compact"/>
        <w:numPr>
          <w:ilvl w:val="0"/>
          <w:numId w:val="1014"/>
        </w:numPr>
      </w:pPr>
      <w:r>
        <w:t xml:space="preserve">AI suggestions on next actions (e.g., which tenant needs attention)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mobile app is designed to empower founders, superadmins, and brand stakeholders with fast decision-making tools while away from the web dashboard. All modules are read+basic action only (no editing or publishing workflows).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2025-07-08T23:07:03Z</dcterms:created>
  <dcterms:modified xsi:type="dcterms:W3CDTF">2025-07-08T23:07:03Z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