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reward-redemption-shop-loyalty-profiles"/>
    <w:p>
      <w:pPr>
        <w:pStyle w:val="Heading1"/>
      </w:pPr>
      <w:r>
        <w:t xml:space="preserve">🎁 Reward Redemption Shop + 🤝 Loyalty Profiles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enables brands to gamify user engagement by offering point-based rewards through a virtual Reward Shop and trackable Loyalty Profiles for each customer. It connects with the Points + Tier Engine, allowing users to redeem rewards based on their accumulated points, loyalty status, or campaign participation.</w:t>
      </w:r>
    </w:p>
    <w:p>
      <w:r>
        <w:pict>
          <v:rect style="width:0;height:1.5pt" o:hralign="center" o:hrstd="t" o:hr="t"/>
        </w:pict>
      </w:r>
    </w:p>
    <w:bookmarkEnd w:id="20"/>
    <w:bookmarkStart w:id="23" w:name="key-features"/>
    <w:p>
      <w:pPr>
        <w:pStyle w:val="Heading2"/>
      </w:pPr>
      <w:r>
        <w:t xml:space="preserve">💰 Key Features</w:t>
      </w:r>
    </w:p>
    <w:bookmarkStart w:id="21" w:name="X53a4016a6f40e86c4ab35e5d0972d08b3207486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Reward Redemption Shop (Frontend Widget + Backend Panel)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Interface:</w:t>
      </w:r>
    </w:p>
    <w:p>
      <w:pPr>
        <w:pStyle w:val="Compact"/>
        <w:numPr>
          <w:ilvl w:val="1"/>
          <w:numId w:val="1002"/>
        </w:numPr>
      </w:pPr>
      <w:r>
        <w:t xml:space="preserve">Shop-like UI with product cards (images, title, points required)</w:t>
      </w:r>
    </w:p>
    <w:p>
      <w:pPr>
        <w:pStyle w:val="Compact"/>
        <w:numPr>
          <w:ilvl w:val="1"/>
          <w:numId w:val="1002"/>
        </w:numPr>
      </w:pPr>
      <w:r>
        <w:t xml:space="preserve">Filters: Category, Point Range, Loyalty Tier Required</w:t>
      </w:r>
    </w:p>
    <w:p>
      <w:pPr>
        <w:pStyle w:val="Compact"/>
        <w:numPr>
          <w:ilvl w:val="1"/>
          <w:numId w:val="1002"/>
        </w:numPr>
      </w:pPr>
      <w:r>
        <w:t xml:space="preserve">Dynamic point balance shown in header</w:t>
      </w:r>
    </w:p>
    <w:p>
      <w:pPr>
        <w:pStyle w:val="Compact"/>
        <w:numPr>
          <w:ilvl w:val="1"/>
          <w:numId w:val="1002"/>
        </w:numPr>
      </w:pPr>
      <w:r>
        <w:t xml:space="preserve">“Redeem”</w:t>
      </w:r>
      <w:r>
        <w:t xml:space="preserve"> </w:t>
      </w:r>
      <w:r>
        <w:t xml:space="preserve">button triggers confirmation + delivery option (email/coupon/auto-order)</w:t>
      </w:r>
    </w:p>
    <w:p>
      <w:pPr>
        <w:pStyle w:val="Compact"/>
        <w:numPr>
          <w:ilvl w:val="1"/>
          <w:numId w:val="1002"/>
        </w:numPr>
      </w:pPr>
      <w:r>
        <w:t xml:space="preserve">Responsive and embeddable on client websites or campaign pages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Admin Panel:</w:t>
      </w:r>
    </w:p>
    <w:p>
      <w:pPr>
        <w:pStyle w:val="Compact"/>
        <w:numPr>
          <w:ilvl w:val="1"/>
          <w:numId w:val="1003"/>
        </w:numPr>
      </w:pPr>
      <w:r>
        <w:t xml:space="preserve">Add/edit/delete reward items</w:t>
      </w:r>
    </w:p>
    <w:p>
      <w:pPr>
        <w:pStyle w:val="Compact"/>
        <w:numPr>
          <w:ilvl w:val="1"/>
          <w:numId w:val="1003"/>
        </w:numPr>
      </w:pPr>
      <w:r>
        <w:t xml:space="preserve">Fields: Title, Description, Image, Points Required, Tier Required, Reward Type (Coupon, Product, Access Pass, etc.)</w:t>
      </w:r>
    </w:p>
    <w:p>
      <w:pPr>
        <w:pStyle w:val="Compact"/>
        <w:numPr>
          <w:ilvl w:val="1"/>
          <w:numId w:val="1003"/>
        </w:numPr>
      </w:pPr>
      <w:r>
        <w:t xml:space="preserve">Inventory controls + reward limits (daily/weekly/user limit)</w:t>
      </w:r>
    </w:p>
    <w:p>
      <w:pPr>
        <w:pStyle w:val="Compact"/>
        <w:numPr>
          <w:ilvl w:val="1"/>
          <w:numId w:val="1003"/>
        </w:numPr>
      </w:pPr>
      <w:r>
        <w:t xml:space="preserve">Auto-expiry and activation toggle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Redemption Types:</w:t>
      </w:r>
    </w:p>
    <w:p>
      <w:pPr>
        <w:pStyle w:val="Compact"/>
        <w:numPr>
          <w:ilvl w:val="1"/>
          <w:numId w:val="1004"/>
        </w:numPr>
      </w:pPr>
      <w:r>
        <w:t xml:space="preserve">Auto-generated WooCommerce/Shopify coupon code</w:t>
      </w:r>
    </w:p>
    <w:p>
      <w:pPr>
        <w:pStyle w:val="Compact"/>
        <w:numPr>
          <w:ilvl w:val="1"/>
          <w:numId w:val="1004"/>
        </w:numPr>
      </w:pPr>
      <w:r>
        <w:t xml:space="preserve">Manual fulfillment request sent to brand admin</w:t>
      </w:r>
    </w:p>
    <w:p>
      <w:pPr>
        <w:pStyle w:val="Compact"/>
        <w:numPr>
          <w:ilvl w:val="1"/>
          <w:numId w:val="1004"/>
        </w:numPr>
      </w:pPr>
      <w:r>
        <w:t xml:space="preserve">Auto-apply on next order (if eCommerce linked)</w:t>
      </w:r>
    </w:p>
    <w:p>
      <w:r>
        <w:pict>
          <v:rect style="width:0;height:1.5pt" o:hralign="center" o:hrstd="t" o:hr="t"/>
        </w:pict>
      </w:r>
    </w:p>
    <w:bookmarkEnd w:id="21"/>
    <w:bookmarkStart w:id="22" w:name="Xc0d2311547fbf43adebcf3b6aee0ef86c6deb2c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Loyalty Profile (Customer View + Admin Insights)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Customer Profile Panel:</w:t>
      </w:r>
    </w:p>
    <w:p>
      <w:pPr>
        <w:pStyle w:val="Compact"/>
        <w:numPr>
          <w:ilvl w:val="1"/>
          <w:numId w:val="1006"/>
        </w:numPr>
      </w:pPr>
      <w:r>
        <w:t xml:space="preserve">Current Point Balance</w:t>
      </w:r>
    </w:p>
    <w:p>
      <w:pPr>
        <w:pStyle w:val="Compact"/>
        <w:numPr>
          <w:ilvl w:val="1"/>
          <w:numId w:val="1006"/>
        </w:numPr>
      </w:pPr>
      <w:r>
        <w:t xml:space="preserve">Loyalty Tier Status (Bronze, Silver, Gold, etc.)</w:t>
      </w:r>
    </w:p>
    <w:p>
      <w:pPr>
        <w:pStyle w:val="Compact"/>
        <w:numPr>
          <w:ilvl w:val="1"/>
          <w:numId w:val="1006"/>
        </w:numPr>
      </w:pPr>
      <w:r>
        <w:t xml:space="preserve">Rewards Redeemed History</w:t>
      </w:r>
    </w:p>
    <w:p>
      <w:pPr>
        <w:pStyle w:val="Compact"/>
        <w:numPr>
          <w:ilvl w:val="1"/>
          <w:numId w:val="1006"/>
        </w:numPr>
      </w:pPr>
      <w:r>
        <w:t xml:space="preserve">Campaigns Participated (with engagement types: comment, tag, share)</w:t>
      </w:r>
    </w:p>
    <w:p>
      <w:pPr>
        <w:pStyle w:val="Compact"/>
        <w:numPr>
          <w:ilvl w:val="1"/>
          <w:numId w:val="1006"/>
        </w:numPr>
      </w:pPr>
      <w:r>
        <w:t xml:space="preserve">Referral Activity (if Referral module enabled)</w:t>
      </w:r>
    </w:p>
    <w:p>
      <w:pPr>
        <w:pStyle w:val="Compact"/>
        <w:numPr>
          <w:ilvl w:val="1"/>
          <w:numId w:val="1006"/>
        </w:numPr>
      </w:pPr>
      <w:r>
        <w:t xml:space="preserve">Level Progress Bar: e.g. </w:t>
      </w:r>
      <w:r>
        <w:t xml:space="preserve">“1200/1500 points to Gold”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Admin Dashboard:</w:t>
      </w:r>
    </w:p>
    <w:p>
      <w:pPr>
        <w:pStyle w:val="Compact"/>
        <w:numPr>
          <w:ilvl w:val="1"/>
          <w:numId w:val="1007"/>
        </w:numPr>
      </w:pPr>
      <w:r>
        <w:t xml:space="preserve">Leaderboards by point total, engagement score, tier</w:t>
      </w:r>
    </w:p>
    <w:p>
      <w:pPr>
        <w:pStyle w:val="Compact"/>
        <w:numPr>
          <w:ilvl w:val="1"/>
          <w:numId w:val="1007"/>
        </w:numPr>
      </w:pPr>
      <w:r>
        <w:t xml:space="preserve">Redemption analytics: top claimed rewards, most engaged users</w:t>
      </w:r>
    </w:p>
    <w:p>
      <w:pPr>
        <w:pStyle w:val="Compact"/>
        <w:numPr>
          <w:ilvl w:val="1"/>
          <w:numId w:val="1007"/>
        </w:numPr>
      </w:pPr>
      <w:r>
        <w:t xml:space="preserve">Filterable view by campaign, time period, user segment</w:t>
      </w:r>
    </w:p>
    <w:p>
      <w:pPr>
        <w:pStyle w:val="Compact"/>
        <w:numPr>
          <w:ilvl w:val="1"/>
          <w:numId w:val="1007"/>
        </w:numPr>
      </w:pPr>
      <w:r>
        <w:t xml:space="preserve">CSV export for CRM usage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technical-structure"/>
    <w:p>
      <w:pPr>
        <w:pStyle w:val="Heading2"/>
      </w:pPr>
      <w:r>
        <w:t xml:space="preserve">🔧 Technical Structure</w:t>
      </w:r>
    </w:p>
    <w:bookmarkStart w:id="24" w:name="database-tables"/>
    <w:p>
      <w:pPr>
        <w:pStyle w:val="Heading3"/>
      </w:pPr>
      <w:r>
        <w:t xml:space="preserve">Database Tables: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rewards_catalog</w:t>
      </w:r>
    </w:p>
    <w:p>
      <w:pPr>
        <w:pStyle w:val="Compact"/>
        <w:numPr>
          <w:ilvl w:val="1"/>
          <w:numId w:val="1009"/>
        </w:numPr>
      </w:pPr>
      <w:r>
        <w:t xml:space="preserve">id, title, description, image_url, points_required, tier_required, reward_type, stock, daily_limit, expiry_date, active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reward_redemptions</w:t>
      </w:r>
    </w:p>
    <w:p>
      <w:pPr>
        <w:pStyle w:val="Compact"/>
        <w:numPr>
          <w:ilvl w:val="1"/>
          <w:numId w:val="1010"/>
        </w:numPr>
      </w:pPr>
      <w:r>
        <w:t xml:space="preserve">redemption_id, user_id, reward_id, date, status, delivery_type, fulfilled_by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loyalty_profiles</w:t>
      </w:r>
    </w:p>
    <w:p>
      <w:pPr>
        <w:pStyle w:val="Compact"/>
        <w:numPr>
          <w:ilvl w:val="1"/>
          <w:numId w:val="1011"/>
        </w:numPr>
      </w:pPr>
      <w:r>
        <w:t xml:space="preserve">user_id, total_points, current_tier, last_redeemed_at, campaigns_participated</w:t>
      </w:r>
    </w:p>
    <w:p>
      <w:r>
        <w:pict>
          <v:rect style="width:0;height:1.5pt" o:hralign="center" o:hrstd="t" o:hr="t"/>
        </w:pict>
      </w:r>
    </w:p>
    <w:bookmarkEnd w:id="24"/>
    <w:bookmarkStart w:id="25" w:name="backend-services"/>
    <w:p>
      <w:pPr>
        <w:pStyle w:val="Heading3"/>
      </w:pPr>
      <w:r>
        <w:t xml:space="preserve">Backend Services:</w:t>
      </w:r>
    </w:p>
    <w:p>
      <w:pPr>
        <w:pStyle w:val="Compact"/>
        <w:numPr>
          <w:ilvl w:val="0"/>
          <w:numId w:val="1012"/>
        </w:numPr>
      </w:pPr>
      <w:r>
        <w:t xml:space="preserve">Rewards Engine</w:t>
      </w:r>
    </w:p>
    <w:p>
      <w:pPr>
        <w:pStyle w:val="Compact"/>
        <w:numPr>
          <w:ilvl w:val="0"/>
          <w:numId w:val="1012"/>
        </w:numPr>
      </w:pPr>
      <w:r>
        <w:t xml:space="preserve">Coupon Generation API</w:t>
      </w:r>
    </w:p>
    <w:p>
      <w:pPr>
        <w:pStyle w:val="Compact"/>
        <w:numPr>
          <w:ilvl w:val="0"/>
          <w:numId w:val="1012"/>
        </w:numPr>
      </w:pPr>
      <w:r>
        <w:t xml:space="preserve">Tier Evaluator</w:t>
      </w:r>
    </w:p>
    <w:p>
      <w:pPr>
        <w:pStyle w:val="Compact"/>
        <w:numPr>
          <w:ilvl w:val="0"/>
          <w:numId w:val="1012"/>
        </w:numPr>
      </w:pPr>
      <w:r>
        <w:t xml:space="preserve">CRM Syncer</w:t>
      </w:r>
    </w:p>
    <w:p>
      <w:pPr>
        <w:pStyle w:val="Compact"/>
        <w:numPr>
          <w:ilvl w:val="0"/>
          <w:numId w:val="1012"/>
        </w:numPr>
      </w:pPr>
      <w:r>
        <w:t xml:space="preserve">Reward Limit Validator</w:t>
      </w:r>
    </w:p>
    <w:bookmarkEnd w:id="25"/>
    <w:bookmarkStart w:id="26" w:name="apis"/>
    <w:p>
      <w:pPr>
        <w:pStyle w:val="Heading3"/>
      </w:pPr>
      <w:r>
        <w:t xml:space="preserve">APIs: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/api/rewards/catalog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/api/rewards/redeem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/api/loyalty/profile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/api/rewards/admin/*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use-cases"/>
    <w:p>
      <w:pPr>
        <w:pStyle w:val="Heading2"/>
      </w:pPr>
      <w:r>
        <w:t xml:space="preserve">🚀 Use Cases</w:t>
      </w:r>
    </w:p>
    <w:p>
      <w:pPr>
        <w:pStyle w:val="Compact"/>
        <w:numPr>
          <w:ilvl w:val="0"/>
          <w:numId w:val="1014"/>
        </w:numPr>
      </w:pPr>
      <w:r>
        <w:t xml:space="preserve">Gamified UGC campaign participation</w:t>
      </w:r>
    </w:p>
    <w:p>
      <w:pPr>
        <w:pStyle w:val="Compact"/>
        <w:numPr>
          <w:ilvl w:val="0"/>
          <w:numId w:val="1014"/>
        </w:numPr>
      </w:pPr>
      <w:r>
        <w:t xml:space="preserve">Limited-time point redemption sales (</w:t>
      </w:r>
      <w:r>
        <w:t xml:space="preserve">“Flash Reward Friday”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Exclusive rewards for top-tier members</w:t>
      </w:r>
    </w:p>
    <w:p>
      <w:pPr>
        <w:pStyle w:val="Compact"/>
        <w:numPr>
          <w:ilvl w:val="0"/>
          <w:numId w:val="1014"/>
        </w:numPr>
      </w:pPr>
      <w:r>
        <w:t xml:space="preserve">Early access unlock via reward redemption</w:t>
      </w:r>
    </w:p>
    <w:p>
      <w:r>
        <w:pict>
          <v:rect style="width:0;height:1.5pt" o:hralign="center" o:hrstd="t" o:hr="t"/>
        </w:pict>
      </w:r>
    </w:p>
    <w:bookmarkEnd w:id="28"/>
    <w:bookmarkStart w:id="29" w:name="future-extensions"/>
    <w:p>
      <w:pPr>
        <w:pStyle w:val="Heading2"/>
      </w:pPr>
      <w:r>
        <w:t xml:space="preserve">📆 Future Extensions</w:t>
      </w:r>
    </w:p>
    <w:p>
      <w:pPr>
        <w:pStyle w:val="Compact"/>
        <w:numPr>
          <w:ilvl w:val="0"/>
          <w:numId w:val="1015"/>
        </w:numPr>
      </w:pPr>
      <w:r>
        <w:t xml:space="preserve">Gift reward to friend (social reward gifting)</w:t>
      </w:r>
    </w:p>
    <w:p>
      <w:pPr>
        <w:pStyle w:val="Compact"/>
        <w:numPr>
          <w:ilvl w:val="0"/>
          <w:numId w:val="1015"/>
        </w:numPr>
      </w:pPr>
      <w:r>
        <w:t xml:space="preserve">Group campaigns with collective point goals</w:t>
      </w:r>
    </w:p>
    <w:p>
      <w:pPr>
        <w:pStyle w:val="Compact"/>
        <w:numPr>
          <w:ilvl w:val="0"/>
          <w:numId w:val="1015"/>
        </w:numPr>
      </w:pPr>
      <w:r>
        <w:t xml:space="preserve">Dynamic rewards based on trending campaigns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</w:t>
      </w:r>
      <w:r>
        <w:t xml:space="preserve"> </w:t>
      </w:r>
      <w:r>
        <w:rPr>
          <w:b/>
          <w:bCs/>
        </w:rPr>
        <w:t xml:space="preserve">Next Step:</w:t>
      </w:r>
      <w:r>
        <w:t xml:space="preserve"> </w:t>
      </w:r>
      <w:r>
        <w:t xml:space="preserve">Connect this module with the Campaign Engine and Points Engine modules for unified loyalty experiences.</w:t>
      </w:r>
    </w:p>
    <w:p>
      <w:pPr>
        <w:pStyle w:val="BodyText"/>
      </w:pPr>
      <w:r>
        <w:t xml:space="preserve">Let me know if you want a UI flow diagram or export this module to file!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2025-07-08T21:40:52Z</dcterms:created>
  <dcterms:modified xsi:type="dcterms:W3CDTF">2025-07-08T21:40:52Z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