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subscription-tenant-management"/>
    <w:p>
      <w:pPr>
        <w:pStyle w:val="Heading1"/>
      </w:pPr>
      <w:r>
        <w:t xml:space="preserve">🧑‍💼 Subscription &amp; Tenant Management</w:t>
      </w:r>
    </w:p>
    <w:p>
      <w:r>
        <w:pict>
          <v:rect style="width:0;height:1.5pt" o:hralign="center" o:hrstd="t" o:hr="t"/>
        </w:pict>
      </w:r>
    </w:p>
    <w:bookmarkStart w:id="20" w:name="module-overview"/>
    <w:p>
      <w:pPr>
        <w:pStyle w:val="Heading2"/>
      </w:pPr>
      <w:r>
        <w:t xml:space="preserve">✨ Module Overview</w:t>
      </w:r>
    </w:p>
    <w:p>
      <w:pPr>
        <w:pStyle w:val="FirstParagraph"/>
      </w:pPr>
      <w:r>
        <w:t xml:space="preserve">The</w:t>
      </w:r>
      <w:r>
        <w:t xml:space="preserve"> </w:t>
      </w:r>
      <w:r>
        <w:rPr>
          <w:b/>
          <w:bCs/>
        </w:rPr>
        <w:t xml:space="preserve">Subscription &amp; Tenant Management</w:t>
      </w:r>
      <w:r>
        <w:t xml:space="preserve"> </w:t>
      </w:r>
      <w:r>
        <w:t xml:space="preserve">module is the backbone of the SaaS’s customer lifecycle operations. It handles tenant provisioning, subscription plans, billing automation, quota assignment, and account lifecycle actions such as renewals, upgrades, or cancellations. It integrates closely with the Superadmin Operational Panel but is managed as a distinct module for clarity, extensibility, and future enhancements.</w:t>
      </w:r>
    </w:p>
    <w:p>
      <w:r>
        <w:pict>
          <v:rect style="width:0;height:1.5pt" o:hralign="center" o:hrstd="t" o:hr="t"/>
        </w:pict>
      </w:r>
    </w:p>
    <w:bookmarkEnd w:id="20"/>
    <w:bookmarkStart w:id="27" w:name="core-functionalities"/>
    <w:p>
      <w:pPr>
        <w:pStyle w:val="Heading2"/>
      </w:pPr>
      <w:r>
        <w:t xml:space="preserve">🔐 Core Functionalities</w:t>
      </w:r>
    </w:p>
    <w:bookmarkStart w:id="21" w:name="tenant-lifecycle-management"/>
    <w:p>
      <w:pPr>
        <w:pStyle w:val="Heading3"/>
      </w:pPr>
      <w:r>
        <w:t xml:space="preserve">1. 🏢 Tenant Lifecycle Management</w:t>
      </w:r>
    </w:p>
    <w:p>
      <w:pPr>
        <w:pStyle w:val="Compact"/>
        <w:numPr>
          <w:ilvl w:val="0"/>
          <w:numId w:val="1001"/>
        </w:numPr>
      </w:pPr>
      <w:r>
        <w:t xml:space="preserve">Create a new tenant upon brand onboarding</w:t>
      </w:r>
    </w:p>
    <w:p>
      <w:pPr>
        <w:pStyle w:val="Compact"/>
        <w:numPr>
          <w:ilvl w:val="0"/>
          <w:numId w:val="1001"/>
        </w:numPr>
      </w:pPr>
      <w:r>
        <w:t xml:space="preserve">Assign default quotas, limits, modules, trial duration</w:t>
      </w:r>
    </w:p>
    <w:p>
      <w:pPr>
        <w:pStyle w:val="Compact"/>
        <w:numPr>
          <w:ilvl w:val="0"/>
          <w:numId w:val="1001"/>
        </w:numPr>
      </w:pPr>
      <w:r>
        <w:t xml:space="preserve">Auto-generate API keys, workspace UID, custom subdomain</w:t>
      </w:r>
    </w:p>
    <w:p>
      <w:pPr>
        <w:pStyle w:val="Compact"/>
        <w:numPr>
          <w:ilvl w:val="0"/>
          <w:numId w:val="1001"/>
        </w:numPr>
      </w:pPr>
      <w:r>
        <w:t xml:space="preserve">Enable/disable tenant without data loss</w:t>
      </w:r>
    </w:p>
    <w:p>
      <w:pPr>
        <w:pStyle w:val="Compact"/>
        <w:numPr>
          <w:ilvl w:val="0"/>
          <w:numId w:val="1001"/>
        </w:numPr>
      </w:pPr>
      <w:r>
        <w:t xml:space="preserve">Soft delete with recovery window (30 days)</w:t>
      </w:r>
    </w:p>
    <w:p>
      <w:pPr>
        <w:pStyle w:val="FirstParagraph"/>
      </w:pPr>
      <w:r>
        <w:rPr>
          <w:b/>
          <w:bCs/>
        </w:rPr>
        <w:t xml:space="preserve">Tables:</w:t>
      </w:r>
      <w:r>
        <w:t xml:space="preserve"> </w:t>
      </w:r>
      <w:r>
        <w:t xml:space="preserve">-</w:t>
      </w:r>
      <w:r>
        <w:t xml:space="preserve"> </w:t>
      </w:r>
      <w:r>
        <w:rPr>
          <w:rStyle w:val="VerbatimChar"/>
        </w:rPr>
        <w:t xml:space="preserve">tenants</w:t>
      </w:r>
      <w:r>
        <w:t xml:space="preserve"> </w:t>
      </w:r>
      <w:r>
        <w:t xml:space="preserve">-</w:t>
      </w:r>
      <w:r>
        <w:t xml:space="preserve"> </w:t>
      </w:r>
      <w:r>
        <w:rPr>
          <w:rStyle w:val="VerbatimChar"/>
        </w:rPr>
        <w:t xml:space="preserve">tenant_status</w:t>
      </w:r>
      <w:r>
        <w:t xml:space="preserve"> </w:t>
      </w:r>
      <w:r>
        <w:t xml:space="preserve">-</w:t>
      </w:r>
      <w:r>
        <w:t xml:space="preserve"> </w:t>
      </w:r>
      <w:r>
        <w:rPr>
          <w:rStyle w:val="VerbatimChar"/>
        </w:rPr>
        <w:t xml:space="preserve">tenant_defaults</w:t>
      </w:r>
    </w:p>
    <w:bookmarkEnd w:id="21"/>
    <w:bookmarkStart w:id="22" w:name="subscription-plan-engine"/>
    <w:p>
      <w:pPr>
        <w:pStyle w:val="Heading3"/>
      </w:pPr>
      <w:r>
        <w:t xml:space="preserve">2. 📅 Subscription Plan Engine</w:t>
      </w:r>
    </w:p>
    <w:p>
      <w:pPr>
        <w:pStyle w:val="Compact"/>
        <w:numPr>
          <w:ilvl w:val="0"/>
          <w:numId w:val="1002"/>
        </w:numPr>
      </w:pPr>
      <w:r>
        <w:t xml:space="preserve">Define plans: Basic, Pro, Enterprise, Custom</w:t>
      </w:r>
    </w:p>
    <w:p>
      <w:pPr>
        <w:pStyle w:val="Compact"/>
        <w:numPr>
          <w:ilvl w:val="0"/>
          <w:numId w:val="1002"/>
        </w:numPr>
      </w:pPr>
      <w:r>
        <w:t xml:space="preserve">Set monthly/yearly pricing, included modules</w:t>
      </w:r>
    </w:p>
    <w:p>
      <w:pPr>
        <w:pStyle w:val="Compact"/>
        <w:numPr>
          <w:ilvl w:val="0"/>
          <w:numId w:val="1002"/>
        </w:numPr>
      </w:pPr>
      <w:r>
        <w:t xml:space="preserve">Define trial duration per plan</w:t>
      </w:r>
    </w:p>
    <w:p>
      <w:pPr>
        <w:pStyle w:val="Compact"/>
        <w:numPr>
          <w:ilvl w:val="0"/>
          <w:numId w:val="1002"/>
        </w:numPr>
      </w:pPr>
      <w:r>
        <w:t xml:space="preserve">Upgrade/downgrade logic with proration</w:t>
      </w:r>
    </w:p>
    <w:p>
      <w:pPr>
        <w:pStyle w:val="Compact"/>
        <w:numPr>
          <w:ilvl w:val="0"/>
          <w:numId w:val="1002"/>
        </w:numPr>
      </w:pPr>
      <w:r>
        <w:t xml:space="preserve">Apply coupon codes (manual or Stripe)</w:t>
      </w:r>
    </w:p>
    <w:p>
      <w:pPr>
        <w:pStyle w:val="Compact"/>
        <w:numPr>
          <w:ilvl w:val="0"/>
          <w:numId w:val="1002"/>
        </w:numPr>
      </w:pPr>
      <w:r>
        <w:t xml:space="preserve">Auto-renewal toggle per tenant</w:t>
      </w:r>
    </w:p>
    <w:p>
      <w:pPr>
        <w:pStyle w:val="FirstParagraph"/>
      </w:pPr>
      <w:r>
        <w:rPr>
          <w:b/>
          <w:bCs/>
        </w:rPr>
        <w:t xml:space="preserve">Tables:</w:t>
      </w:r>
      <w:r>
        <w:t xml:space="preserve"> </w:t>
      </w:r>
      <w:r>
        <w:t xml:space="preserve">-</w:t>
      </w:r>
      <w:r>
        <w:t xml:space="preserve"> </w:t>
      </w:r>
      <w:r>
        <w:rPr>
          <w:rStyle w:val="VerbatimChar"/>
        </w:rPr>
        <w:t xml:space="preserve">subscription_plans</w:t>
      </w:r>
      <w:r>
        <w:t xml:space="preserve"> </w:t>
      </w:r>
      <w:r>
        <w:t xml:space="preserve">-</w:t>
      </w:r>
      <w:r>
        <w:t xml:space="preserve"> </w:t>
      </w:r>
      <w:r>
        <w:rPr>
          <w:rStyle w:val="VerbatimChar"/>
        </w:rPr>
        <w:t xml:space="preserve">plan_modules</w:t>
      </w:r>
      <w:r>
        <w:t xml:space="preserve"> </w:t>
      </w:r>
      <w:r>
        <w:t xml:space="preserve">-</w:t>
      </w:r>
      <w:r>
        <w:t xml:space="preserve"> </w:t>
      </w:r>
      <w:r>
        <w:rPr>
          <w:rStyle w:val="VerbatimChar"/>
        </w:rPr>
        <w:t xml:space="preserve">coupons</w:t>
      </w:r>
      <w:r>
        <w:t xml:space="preserve"> </w:t>
      </w:r>
      <w:r>
        <w:t xml:space="preserve">-</w:t>
      </w:r>
      <w:r>
        <w:t xml:space="preserve"> </w:t>
      </w:r>
      <w:r>
        <w:rPr>
          <w:rStyle w:val="VerbatimChar"/>
        </w:rPr>
        <w:t xml:space="preserve">tenant_subscriptions</w:t>
      </w:r>
    </w:p>
    <w:bookmarkEnd w:id="22"/>
    <w:bookmarkStart w:id="23" w:name="billing-payment-integration"/>
    <w:p>
      <w:pPr>
        <w:pStyle w:val="Heading3"/>
      </w:pPr>
      <w:r>
        <w:t xml:space="preserve">3. 💳 Billing &amp; Payment Integration</w:t>
      </w:r>
    </w:p>
    <w:p>
      <w:pPr>
        <w:pStyle w:val="Compact"/>
        <w:numPr>
          <w:ilvl w:val="0"/>
          <w:numId w:val="1003"/>
        </w:numPr>
      </w:pPr>
      <w:r>
        <w:t xml:space="preserve">Stripe (default), Paddle, SSLCommerz supported</w:t>
      </w:r>
    </w:p>
    <w:p>
      <w:pPr>
        <w:pStyle w:val="Compact"/>
        <w:numPr>
          <w:ilvl w:val="0"/>
          <w:numId w:val="1003"/>
        </w:numPr>
      </w:pPr>
      <w:r>
        <w:t xml:space="preserve">Webhook handler for payment success/failure</w:t>
      </w:r>
    </w:p>
    <w:p>
      <w:pPr>
        <w:pStyle w:val="Compact"/>
        <w:numPr>
          <w:ilvl w:val="0"/>
          <w:numId w:val="1003"/>
        </w:numPr>
      </w:pPr>
      <w:r>
        <w:t xml:space="preserve">Manual billing override (for offline clients)</w:t>
      </w:r>
    </w:p>
    <w:p>
      <w:pPr>
        <w:pStyle w:val="Compact"/>
        <w:numPr>
          <w:ilvl w:val="0"/>
          <w:numId w:val="1003"/>
        </w:numPr>
      </w:pPr>
      <w:r>
        <w:t xml:space="preserve">Show next billing date, payment method, invoice history</w:t>
      </w:r>
    </w:p>
    <w:p>
      <w:pPr>
        <w:pStyle w:val="Compact"/>
        <w:numPr>
          <w:ilvl w:val="0"/>
          <w:numId w:val="1003"/>
        </w:numPr>
      </w:pPr>
      <w:r>
        <w:t xml:space="preserve">Detect failed payments and auto pause</w:t>
      </w:r>
    </w:p>
    <w:p>
      <w:pPr>
        <w:pStyle w:val="Compact"/>
        <w:numPr>
          <w:ilvl w:val="0"/>
          <w:numId w:val="1003"/>
        </w:numPr>
      </w:pPr>
      <w:r>
        <w:t xml:space="preserve">VAT/GST calculation by country</w:t>
      </w:r>
    </w:p>
    <w:p>
      <w:pPr>
        <w:pStyle w:val="FirstParagraph"/>
      </w:pPr>
      <w:r>
        <w:rPr>
          <w:b/>
          <w:bCs/>
        </w:rPr>
        <w:t xml:space="preserve">Tables:</w:t>
      </w:r>
      <w:r>
        <w:t xml:space="preserve"> </w:t>
      </w:r>
      <w:r>
        <w:t xml:space="preserve">-</w:t>
      </w:r>
      <w:r>
        <w:t xml:space="preserve"> </w:t>
      </w:r>
      <w:r>
        <w:rPr>
          <w:rStyle w:val="VerbatimChar"/>
        </w:rPr>
        <w:t xml:space="preserve">payment_methods</w:t>
      </w:r>
      <w:r>
        <w:t xml:space="preserve"> </w:t>
      </w:r>
      <w:r>
        <w:t xml:space="preserve">-</w:t>
      </w:r>
      <w:r>
        <w:t xml:space="preserve"> </w:t>
      </w:r>
      <w:r>
        <w:rPr>
          <w:rStyle w:val="VerbatimChar"/>
        </w:rPr>
        <w:t xml:space="preserve">invoices</w:t>
      </w:r>
      <w:r>
        <w:t xml:space="preserve"> </w:t>
      </w:r>
      <w:r>
        <w:t xml:space="preserve">-</w:t>
      </w:r>
      <w:r>
        <w:t xml:space="preserve"> </w:t>
      </w:r>
      <w:r>
        <w:rPr>
          <w:rStyle w:val="VerbatimChar"/>
        </w:rPr>
        <w:t xml:space="preserve">billing_logs</w:t>
      </w:r>
    </w:p>
    <w:p>
      <w:pPr>
        <w:pStyle w:val="BodyText"/>
      </w:pPr>
      <w:r>
        <w:rPr>
          <w:b/>
          <w:bCs/>
        </w:rPr>
        <w:t xml:space="preserve">Webhook Endpoints:</w:t>
      </w:r>
      <w:r>
        <w:t xml:space="preserve"> </w:t>
      </w:r>
      <w:r>
        <w:t xml:space="preserve">-</w:t>
      </w:r>
      <w:r>
        <w:t xml:space="preserve"> </w:t>
      </w:r>
      <w:r>
        <w:rPr>
          <w:rStyle w:val="VerbatimChar"/>
        </w:rPr>
        <w:t xml:space="preserve">/webhooks/stripe</w:t>
      </w:r>
      <w:r>
        <w:t xml:space="preserve"> </w:t>
      </w:r>
      <w:r>
        <w:t xml:space="preserve">-</w:t>
      </w:r>
      <w:r>
        <w:t xml:space="preserve"> </w:t>
      </w:r>
      <w:r>
        <w:rPr>
          <w:rStyle w:val="VerbatimChar"/>
        </w:rPr>
        <w:t xml:space="preserve">/webhooks/paddle</w:t>
      </w:r>
      <w:r>
        <w:t xml:space="preserve"> </w:t>
      </w:r>
      <w:r>
        <w:t xml:space="preserve">-</w:t>
      </w:r>
      <w:r>
        <w:t xml:space="preserve"> </w:t>
      </w:r>
      <w:r>
        <w:rPr>
          <w:rStyle w:val="VerbatimChar"/>
        </w:rPr>
        <w:t xml:space="preserve">/webhooks/manual_invoice</w:t>
      </w:r>
    </w:p>
    <w:bookmarkEnd w:id="23"/>
    <w:bookmarkStart w:id="24" w:name="subscription-actions-logs"/>
    <w:p>
      <w:pPr>
        <w:pStyle w:val="Heading3"/>
      </w:pPr>
      <w:r>
        <w:t xml:space="preserve">4. ✅ Subscription Actions &amp; Logs</w:t>
      </w:r>
    </w:p>
    <w:p>
      <w:pPr>
        <w:pStyle w:val="Compact"/>
        <w:numPr>
          <w:ilvl w:val="0"/>
          <w:numId w:val="1004"/>
        </w:numPr>
      </w:pPr>
      <w:r>
        <w:t xml:space="preserve">Admin panel for approve/cancel/pause/reactivate subscription</w:t>
      </w:r>
    </w:p>
    <w:p>
      <w:pPr>
        <w:pStyle w:val="Compact"/>
        <w:numPr>
          <w:ilvl w:val="0"/>
          <w:numId w:val="1004"/>
        </w:numPr>
      </w:pPr>
      <w:r>
        <w:t xml:space="preserve">View full audit log of who changed what and why</w:t>
      </w:r>
    </w:p>
    <w:p>
      <w:pPr>
        <w:pStyle w:val="Compact"/>
        <w:numPr>
          <w:ilvl w:val="0"/>
          <w:numId w:val="1004"/>
        </w:numPr>
      </w:pPr>
      <w:r>
        <w:t xml:space="preserve">Store reason notes for cancellations/refunds</w:t>
      </w:r>
    </w:p>
    <w:p>
      <w:pPr>
        <w:pStyle w:val="Compact"/>
        <w:numPr>
          <w:ilvl w:val="0"/>
          <w:numId w:val="1004"/>
        </w:numPr>
      </w:pPr>
      <w:r>
        <w:t xml:space="preserve">Force plan switch (with or without proration)</w:t>
      </w:r>
    </w:p>
    <w:p>
      <w:pPr>
        <w:pStyle w:val="FirstParagraph"/>
      </w:pPr>
      <w:r>
        <w:rPr>
          <w:b/>
          <w:bCs/>
        </w:rPr>
        <w:t xml:space="preserve">Audit Tables:</w:t>
      </w:r>
      <w:r>
        <w:t xml:space="preserve"> </w:t>
      </w:r>
      <w:r>
        <w:t xml:space="preserve">-</w:t>
      </w:r>
      <w:r>
        <w:t xml:space="preserve"> </w:t>
      </w:r>
      <w:r>
        <w:rPr>
          <w:rStyle w:val="VerbatimChar"/>
        </w:rPr>
        <w:t xml:space="preserve">subscription_audit</w:t>
      </w:r>
      <w:r>
        <w:t xml:space="preserve"> </w:t>
      </w:r>
      <w:r>
        <w:t xml:space="preserve">-</w:t>
      </w:r>
      <w:r>
        <w:t xml:space="preserve"> </w:t>
      </w:r>
      <w:r>
        <w:rPr>
          <w:rStyle w:val="VerbatimChar"/>
        </w:rPr>
        <w:t xml:space="preserve">subscription_transitions</w:t>
      </w:r>
    </w:p>
    <w:bookmarkEnd w:id="24"/>
    <w:bookmarkStart w:id="25" w:name="quota-module-allocation"/>
    <w:p>
      <w:pPr>
        <w:pStyle w:val="Heading3"/>
      </w:pPr>
      <w:r>
        <w:t xml:space="preserve">5. ⚖️ Quota &amp; Module Allocation</w:t>
      </w:r>
    </w:p>
    <w:p>
      <w:pPr>
        <w:pStyle w:val="Compact"/>
        <w:numPr>
          <w:ilvl w:val="0"/>
          <w:numId w:val="1005"/>
        </w:numPr>
      </w:pPr>
      <w:r>
        <w:t xml:space="preserve">Each plan/module has default limits:</w:t>
      </w:r>
    </w:p>
    <w:p>
      <w:pPr>
        <w:pStyle w:val="Compact"/>
        <w:numPr>
          <w:ilvl w:val="1"/>
          <w:numId w:val="1006"/>
        </w:numPr>
      </w:pPr>
      <w:r>
        <w:t xml:space="preserve">AI generation counts (blogs, videos, replies)</w:t>
      </w:r>
    </w:p>
    <w:p>
      <w:pPr>
        <w:pStyle w:val="Compact"/>
        <w:numPr>
          <w:ilvl w:val="1"/>
          <w:numId w:val="1006"/>
        </w:numPr>
      </w:pPr>
      <w:r>
        <w:t xml:space="preserve">Storage (MB/GB)</w:t>
      </w:r>
    </w:p>
    <w:p>
      <w:pPr>
        <w:pStyle w:val="Compact"/>
        <w:numPr>
          <w:ilvl w:val="1"/>
          <w:numId w:val="1006"/>
        </w:numPr>
      </w:pPr>
      <w:r>
        <w:t xml:space="preserve">Monthly API usage</w:t>
      </w:r>
    </w:p>
    <w:p>
      <w:pPr>
        <w:pStyle w:val="Compact"/>
        <w:numPr>
          <w:ilvl w:val="0"/>
          <w:numId w:val="1005"/>
        </w:numPr>
      </w:pPr>
      <w:r>
        <w:t xml:space="preserve">Admin can override per tenant</w:t>
      </w:r>
    </w:p>
    <w:p>
      <w:pPr>
        <w:pStyle w:val="Compact"/>
        <w:numPr>
          <w:ilvl w:val="0"/>
          <w:numId w:val="1005"/>
        </w:numPr>
      </w:pPr>
      <w:r>
        <w:t xml:space="preserve">System auto-checks overuse and flags</w:t>
      </w:r>
    </w:p>
    <w:p>
      <w:pPr>
        <w:pStyle w:val="FirstParagraph"/>
      </w:pPr>
      <w:r>
        <w:rPr>
          <w:b/>
          <w:bCs/>
        </w:rPr>
        <w:t xml:space="preserve">Tables:</w:t>
      </w:r>
      <w:r>
        <w:t xml:space="preserve"> </w:t>
      </w:r>
      <w:r>
        <w:t xml:space="preserve">-</w:t>
      </w:r>
      <w:r>
        <w:t xml:space="preserve"> </w:t>
      </w:r>
      <w:r>
        <w:rPr>
          <w:rStyle w:val="VerbatimChar"/>
        </w:rPr>
        <w:t xml:space="preserve">plan_quotas</w:t>
      </w:r>
      <w:r>
        <w:t xml:space="preserve"> </w:t>
      </w:r>
      <w:r>
        <w:t xml:space="preserve">-</w:t>
      </w:r>
      <w:r>
        <w:t xml:space="preserve"> </w:t>
      </w:r>
      <w:r>
        <w:rPr>
          <w:rStyle w:val="VerbatimChar"/>
        </w:rPr>
        <w:t xml:space="preserve">tenant_quota_overrides</w:t>
      </w:r>
      <w:r>
        <w:t xml:space="preserve"> </w:t>
      </w:r>
      <w:r>
        <w:t xml:space="preserve">-</w:t>
      </w:r>
      <w:r>
        <w:t xml:space="preserve"> </w:t>
      </w:r>
      <w:r>
        <w:rPr>
          <w:rStyle w:val="VerbatimChar"/>
        </w:rPr>
        <w:t xml:space="preserve">usage_flags</w:t>
      </w:r>
    </w:p>
    <w:bookmarkEnd w:id="25"/>
    <w:bookmarkStart w:id="26" w:name="tenant-status-dashboard"/>
    <w:p>
      <w:pPr>
        <w:pStyle w:val="Heading3"/>
      </w:pPr>
      <w:r>
        <w:t xml:space="preserve">6. 🤹 Tenant Status Dashboard</w:t>
      </w:r>
    </w:p>
    <w:p>
      <w:pPr>
        <w:pStyle w:val="Compact"/>
        <w:numPr>
          <w:ilvl w:val="0"/>
          <w:numId w:val="1007"/>
        </w:numPr>
      </w:pPr>
      <w:r>
        <w:t xml:space="preserve">Filters: All, Active, Paused, Trial, Canceled</w:t>
      </w:r>
    </w:p>
    <w:p>
      <w:pPr>
        <w:pStyle w:val="Compact"/>
        <w:numPr>
          <w:ilvl w:val="0"/>
          <w:numId w:val="1007"/>
        </w:numPr>
      </w:pPr>
      <w:r>
        <w:t xml:space="preserve">Table view with:</w:t>
      </w:r>
    </w:p>
    <w:p>
      <w:pPr>
        <w:pStyle w:val="Compact"/>
        <w:numPr>
          <w:ilvl w:val="1"/>
          <w:numId w:val="1008"/>
        </w:numPr>
      </w:pPr>
      <w:r>
        <w:t xml:space="preserve">Name + brand logo</w:t>
      </w:r>
    </w:p>
    <w:p>
      <w:pPr>
        <w:pStyle w:val="Compact"/>
        <w:numPr>
          <w:ilvl w:val="1"/>
          <w:numId w:val="1008"/>
        </w:numPr>
      </w:pPr>
      <w:r>
        <w:t xml:space="preserve">Plan + start/end dates</w:t>
      </w:r>
    </w:p>
    <w:p>
      <w:pPr>
        <w:pStyle w:val="Compact"/>
        <w:numPr>
          <w:ilvl w:val="1"/>
          <w:numId w:val="1008"/>
        </w:numPr>
      </w:pPr>
      <w:r>
        <w:t xml:space="preserve">Usage progress bar</w:t>
      </w:r>
    </w:p>
    <w:p>
      <w:pPr>
        <w:pStyle w:val="Compact"/>
        <w:numPr>
          <w:ilvl w:val="1"/>
          <w:numId w:val="1008"/>
        </w:numPr>
      </w:pPr>
      <w:r>
        <w:t xml:space="preserve">Overdue warnings</w:t>
      </w:r>
    </w:p>
    <w:p>
      <w:pPr>
        <w:pStyle w:val="Compact"/>
        <w:numPr>
          <w:ilvl w:val="1"/>
          <w:numId w:val="1008"/>
        </w:numPr>
      </w:pPr>
      <w:r>
        <w:t xml:space="preserve">Actions: Upgrade, Pause, Invoice</w:t>
      </w:r>
    </w:p>
    <w:p>
      <w:pPr>
        <w:pStyle w:val="Compact"/>
        <w:numPr>
          <w:ilvl w:val="0"/>
          <w:numId w:val="1007"/>
        </w:numPr>
      </w:pPr>
      <w:r>
        <w:t xml:space="preserve">Export as CSV or connect to admin report panel</w:t>
      </w:r>
    </w:p>
    <w:p>
      <w:r>
        <w:pict>
          <v:rect style="width:0;height:1.5pt" o:hralign="center" o:hrstd="t" o:hr="t"/>
        </w:pict>
      </w:r>
    </w:p>
    <w:bookmarkEnd w:id="26"/>
    <w:bookmarkEnd w:id="27"/>
    <w:bookmarkStart w:id="31" w:name="optional-features"/>
    <w:p>
      <w:pPr>
        <w:pStyle w:val="Heading2"/>
      </w:pPr>
      <w:r>
        <w:t xml:space="preserve">✨ Optional Features</w:t>
      </w:r>
    </w:p>
    <w:bookmarkStart w:id="28" w:name="a.-health-check-hooks"/>
    <w:p>
      <w:pPr>
        <w:pStyle w:val="Heading3"/>
      </w:pPr>
      <w:r>
        <w:t xml:space="preserve">A. 💊 Health Check Hooks</w:t>
      </w:r>
    </w:p>
    <w:p>
      <w:pPr>
        <w:pStyle w:val="Compact"/>
        <w:numPr>
          <w:ilvl w:val="0"/>
          <w:numId w:val="1009"/>
        </w:numPr>
      </w:pPr>
      <w:r>
        <w:t xml:space="preserve">Ping tenant domain for uptime</w:t>
      </w:r>
    </w:p>
    <w:p>
      <w:pPr>
        <w:pStyle w:val="Compact"/>
        <w:numPr>
          <w:ilvl w:val="0"/>
          <w:numId w:val="1009"/>
        </w:numPr>
      </w:pPr>
      <w:r>
        <w:t xml:space="preserve">Test FB/IG/Woo tokens periodically</w:t>
      </w:r>
    </w:p>
    <w:p>
      <w:pPr>
        <w:pStyle w:val="Compact"/>
        <w:numPr>
          <w:ilvl w:val="0"/>
          <w:numId w:val="1009"/>
        </w:numPr>
      </w:pPr>
      <w:r>
        <w:t xml:space="preserve">Alert admin of failure</w:t>
      </w:r>
    </w:p>
    <w:bookmarkEnd w:id="28"/>
    <w:bookmarkStart w:id="29" w:name="b.-auto-invoicing-reminder-emails"/>
    <w:p>
      <w:pPr>
        <w:pStyle w:val="Heading3"/>
      </w:pPr>
      <w:r>
        <w:t xml:space="preserve">B. 💲 Auto Invoicing &amp; Reminder Emails</w:t>
      </w:r>
    </w:p>
    <w:p>
      <w:pPr>
        <w:pStyle w:val="Compact"/>
        <w:numPr>
          <w:ilvl w:val="0"/>
          <w:numId w:val="1010"/>
        </w:numPr>
      </w:pPr>
      <w:r>
        <w:t xml:space="preserve">Generate PDF invoices via Stripe/Paddle</w:t>
      </w:r>
    </w:p>
    <w:p>
      <w:pPr>
        <w:pStyle w:val="Compact"/>
        <w:numPr>
          <w:ilvl w:val="0"/>
          <w:numId w:val="1010"/>
        </w:numPr>
      </w:pPr>
      <w:r>
        <w:t xml:space="preserve">Send reminder 7 days before billing date</w:t>
      </w:r>
    </w:p>
    <w:p>
      <w:pPr>
        <w:pStyle w:val="Compact"/>
        <w:numPr>
          <w:ilvl w:val="0"/>
          <w:numId w:val="1010"/>
        </w:numPr>
      </w:pPr>
      <w:r>
        <w:t xml:space="preserve">Suspend after 2 failed attempts with auto retry queue</w:t>
      </w:r>
    </w:p>
    <w:bookmarkEnd w:id="29"/>
    <w:bookmarkStart w:id="30" w:name="c.-plan-comparison-tool-for-upgrades"/>
    <w:p>
      <w:pPr>
        <w:pStyle w:val="Heading3"/>
      </w:pPr>
      <w:r>
        <w:t xml:space="preserve">C. ⚖️ Plan Comparison Tool (for upgrades)</w:t>
      </w:r>
    </w:p>
    <w:p>
      <w:pPr>
        <w:pStyle w:val="Compact"/>
        <w:numPr>
          <w:ilvl w:val="0"/>
          <w:numId w:val="1011"/>
        </w:numPr>
      </w:pPr>
      <w:r>
        <w:t xml:space="preserve">Show visual diff of current vs Pro/Enterprise plan</w:t>
      </w:r>
    </w:p>
    <w:p>
      <w:pPr>
        <w:pStyle w:val="Compact"/>
        <w:numPr>
          <w:ilvl w:val="0"/>
          <w:numId w:val="1011"/>
        </w:numPr>
      </w:pPr>
      <w:r>
        <w:t xml:space="preserve">Benefits, modules, support levels</w:t>
      </w:r>
    </w:p>
    <w:p>
      <w:pPr>
        <w:pStyle w:val="Compact"/>
        <w:numPr>
          <w:ilvl w:val="0"/>
          <w:numId w:val="1011"/>
        </w:numPr>
      </w:pPr>
      <w:r>
        <w:t xml:space="preserve">“Upgrade now”</w:t>
      </w:r>
      <w:r>
        <w:t xml:space="preserve"> </w:t>
      </w:r>
      <w:r>
        <w:t xml:space="preserve">CTA linked to Stripe portal</w:t>
      </w:r>
    </w:p>
    <w:p>
      <w:r>
        <w:pict>
          <v:rect style="width:0;height:1.5pt" o:hralign="center" o:hrstd="t" o:hr="t"/>
        </w:pict>
      </w:r>
    </w:p>
    <w:bookmarkEnd w:id="30"/>
    <w:bookmarkEnd w:id="31"/>
    <w:bookmarkStart w:id="32" w:name="how-this-module-helps"/>
    <w:p>
      <w:pPr>
        <w:pStyle w:val="Heading2"/>
      </w:pPr>
      <w:r>
        <w:t xml:space="preserve">🖌️ How This Module Helps</w:t>
      </w:r>
    </w:p>
    <w:p>
      <w:pPr>
        <w:pStyle w:val="Compact"/>
        <w:numPr>
          <w:ilvl w:val="0"/>
          <w:numId w:val="1012"/>
        </w:numPr>
      </w:pPr>
      <w:r>
        <w:t xml:space="preserve">Gives full</w:t>
      </w:r>
      <w:r>
        <w:t xml:space="preserve"> </w:t>
      </w:r>
      <w:r>
        <w:rPr>
          <w:b/>
          <w:bCs/>
        </w:rPr>
        <w:t xml:space="preserve">control to the SaaS operator</w:t>
      </w:r>
      <w:r>
        <w:t xml:space="preserve"> </w:t>
      </w:r>
      <w:r>
        <w:t xml:space="preserve">over tenant status</w:t>
      </w:r>
    </w:p>
    <w:p>
      <w:pPr>
        <w:pStyle w:val="Compact"/>
        <w:numPr>
          <w:ilvl w:val="0"/>
          <w:numId w:val="1012"/>
        </w:numPr>
      </w:pPr>
      <w:r>
        <w:rPr>
          <w:b/>
          <w:bCs/>
        </w:rPr>
        <w:t xml:space="preserve">Automates onboarding</w:t>
      </w:r>
      <w:r>
        <w:t xml:space="preserve">, renewal, downgrade processes</w:t>
      </w:r>
    </w:p>
    <w:p>
      <w:pPr>
        <w:pStyle w:val="Compact"/>
        <w:numPr>
          <w:ilvl w:val="0"/>
          <w:numId w:val="1012"/>
        </w:numPr>
      </w:pPr>
      <w:r>
        <w:t xml:space="preserve">Helps with</w:t>
      </w:r>
      <w:r>
        <w:t xml:space="preserve"> </w:t>
      </w:r>
      <w:r>
        <w:rPr>
          <w:b/>
          <w:bCs/>
        </w:rPr>
        <w:t xml:space="preserve">financial forecasting</w:t>
      </w:r>
      <w:r>
        <w:t xml:space="preserve"> </w:t>
      </w:r>
      <w:r>
        <w:t xml:space="preserve">and quota enforcement</w:t>
      </w:r>
    </w:p>
    <w:p>
      <w:pPr>
        <w:pStyle w:val="Compact"/>
        <w:numPr>
          <w:ilvl w:val="0"/>
          <w:numId w:val="1012"/>
        </w:numPr>
      </w:pPr>
      <w:r>
        <w:t xml:space="preserve">Supports</w:t>
      </w:r>
      <w:r>
        <w:t xml:space="preserve"> </w:t>
      </w:r>
      <w:r>
        <w:rPr>
          <w:b/>
          <w:bCs/>
        </w:rPr>
        <w:t xml:space="preserve">flexible billing workflows</w:t>
      </w:r>
      <w:r>
        <w:t xml:space="preserve"> </w:t>
      </w:r>
      <w:r>
        <w:t xml:space="preserve">(online/offline/custom)</w:t>
      </w:r>
    </w:p>
    <w:p>
      <w:pPr>
        <w:pStyle w:val="Compact"/>
        <w:numPr>
          <w:ilvl w:val="0"/>
          <w:numId w:val="1012"/>
        </w:numPr>
      </w:pPr>
      <w:r>
        <w:t xml:space="preserve">Enables better</w:t>
      </w:r>
      <w:r>
        <w:t xml:space="preserve"> </w:t>
      </w:r>
      <w:r>
        <w:rPr>
          <w:b/>
          <w:bCs/>
        </w:rPr>
        <w:t xml:space="preserve">customer support tracking</w:t>
      </w:r>
      <w:r>
        <w:t xml:space="preserve"> </w:t>
      </w:r>
      <w:r>
        <w:t xml:space="preserve">with lifecycle logs</w:t>
      </w:r>
    </w:p>
    <w:p>
      <w:r>
        <w:pict>
          <v:rect style="width:0;height:1.5pt" o:hralign="center" o:hrstd="t" o:hr="t"/>
        </w:pict>
      </w:r>
    </w:p>
    <w:bookmarkEnd w:id="32"/>
    <w:bookmarkStart w:id="33" w:name="superadmin-ui-suggestions"/>
    <w:p>
      <w:pPr>
        <w:pStyle w:val="Heading2"/>
      </w:pPr>
      <w:r>
        <w:t xml:space="preserve">✅ Superadmin UI Suggestions</w:t>
      </w:r>
    </w:p>
    <w:p>
      <w:pPr>
        <w:pStyle w:val="Compact"/>
        <w:numPr>
          <w:ilvl w:val="0"/>
          <w:numId w:val="1013"/>
        </w:numPr>
      </w:pPr>
      <w:r>
        <w:t xml:space="preserve">Page:</w:t>
      </w:r>
      <w:r>
        <w:t xml:space="preserve"> </w:t>
      </w:r>
      <w:r>
        <w:rPr>
          <w:rStyle w:val="VerbatimChar"/>
        </w:rPr>
        <w:t xml:space="preserve">/admin/tenants</w:t>
      </w:r>
    </w:p>
    <w:p>
      <w:pPr>
        <w:pStyle w:val="Compact"/>
        <w:numPr>
          <w:ilvl w:val="0"/>
          <w:numId w:val="1013"/>
        </w:numPr>
      </w:pPr>
      <w:r>
        <w:t xml:space="preserve">Tabs: [All] [Active] [Trial] [Paused] [Canceled]</w:t>
      </w:r>
    </w:p>
    <w:p>
      <w:pPr>
        <w:pStyle w:val="Compact"/>
        <w:numPr>
          <w:ilvl w:val="0"/>
          <w:numId w:val="1013"/>
        </w:numPr>
      </w:pPr>
      <w:r>
        <w:t xml:space="preserve">Filter by date, plan, country, overdue status</w:t>
      </w:r>
    </w:p>
    <w:p>
      <w:pPr>
        <w:pStyle w:val="Compact"/>
        <w:numPr>
          <w:ilvl w:val="0"/>
          <w:numId w:val="1013"/>
        </w:numPr>
      </w:pPr>
      <w:r>
        <w:t xml:space="preserve">Dropdown per tenant row for:</w:t>
      </w:r>
    </w:p>
    <w:p>
      <w:pPr>
        <w:pStyle w:val="Compact"/>
        <w:numPr>
          <w:ilvl w:val="1"/>
          <w:numId w:val="1014"/>
        </w:numPr>
      </w:pPr>
      <w:r>
        <w:t xml:space="preserve">View details</w:t>
      </w:r>
    </w:p>
    <w:p>
      <w:pPr>
        <w:pStyle w:val="Compact"/>
        <w:numPr>
          <w:ilvl w:val="1"/>
          <w:numId w:val="1014"/>
        </w:numPr>
      </w:pPr>
      <w:r>
        <w:t xml:space="preserve">Edit plan/limits</w:t>
      </w:r>
    </w:p>
    <w:p>
      <w:pPr>
        <w:pStyle w:val="Compact"/>
        <w:numPr>
          <w:ilvl w:val="1"/>
          <w:numId w:val="1014"/>
        </w:numPr>
      </w:pPr>
      <w:r>
        <w:t xml:space="preserve">Pause/Reactivate</w:t>
      </w:r>
    </w:p>
    <w:p>
      <w:pPr>
        <w:pStyle w:val="Compact"/>
        <w:numPr>
          <w:ilvl w:val="1"/>
          <w:numId w:val="1014"/>
        </w:numPr>
      </w:pPr>
      <w:r>
        <w:t xml:space="preserve">View logs</w:t>
      </w:r>
    </w:p>
    <w:p>
      <w:pPr>
        <w:pStyle w:val="Compact"/>
        <w:numPr>
          <w:ilvl w:val="1"/>
          <w:numId w:val="1014"/>
        </w:numPr>
      </w:pPr>
      <w:r>
        <w:t xml:space="preserve">Add note</w:t>
      </w:r>
    </w:p>
    <w:p>
      <w:r>
        <w:pict>
          <v:rect style="width:0;height:1.5pt" o:hralign="center" o:hrstd="t" o:hr="t"/>
        </w:pict>
      </w:r>
    </w:p>
    <w:bookmarkEnd w:id="33"/>
    <w:bookmarkStart w:id="34" w:name="to-do-for-dev-team"/>
    <w:p>
      <w:pPr>
        <w:pStyle w:val="Heading2"/>
      </w:pPr>
      <w:r>
        <w:t xml:space="preserve">⚒️ To-Do for Dev Team</w:t>
      </w:r>
    </w:p>
    <w:p>
      <w:pPr>
        <w:pStyle w:val="Compact"/>
        <w:numPr>
          <w:ilvl w:val="0"/>
          <w:numId w:val="1015"/>
        </w:numPr>
      </w:pPr>
      <w:r>
        <w:t xml:space="preserve">Build</w:t>
      </w:r>
      <w:r>
        <w:t xml:space="preserve"> </w:t>
      </w:r>
      <w:r>
        <w:rPr>
          <w:rStyle w:val="VerbatimChar"/>
        </w:rPr>
        <w:t xml:space="preserve">tenants</w:t>
      </w:r>
      <w:r>
        <w:t xml:space="preserve"> </w:t>
      </w:r>
      <w:r>
        <w:t xml:space="preserve">CRUD backend with linked</w:t>
      </w:r>
      <w:r>
        <w:t xml:space="preserve"> </w:t>
      </w:r>
      <w:r>
        <w:rPr>
          <w:rStyle w:val="VerbatimChar"/>
        </w:rPr>
        <w:t xml:space="preserve">users</w:t>
      </w:r>
    </w:p>
    <w:p>
      <w:pPr>
        <w:pStyle w:val="Compact"/>
        <w:numPr>
          <w:ilvl w:val="0"/>
          <w:numId w:val="1016"/>
        </w:numPr>
      </w:pPr>
      <w:r>
        <w:t xml:space="preserve">Stripe webhook listener with fallback log</w:t>
      </w:r>
    </w:p>
    <w:p>
      <w:pPr>
        <w:pStyle w:val="Compact"/>
        <w:numPr>
          <w:ilvl w:val="0"/>
          <w:numId w:val="1017"/>
        </w:numPr>
      </w:pPr>
      <w:r>
        <w:t xml:space="preserve">Admin UI with plan editor, subscription logs</w:t>
      </w:r>
    </w:p>
    <w:p>
      <w:pPr>
        <w:pStyle w:val="Compact"/>
        <w:numPr>
          <w:ilvl w:val="0"/>
          <w:numId w:val="1018"/>
        </w:numPr>
      </w:pPr>
      <w:r>
        <w:t xml:space="preserve">Quota auto-checker + email alert system</w:t>
      </w:r>
    </w:p>
    <w:p>
      <w:pPr>
        <w:pStyle w:val="Compact"/>
        <w:numPr>
          <w:ilvl w:val="0"/>
          <w:numId w:val="1019"/>
        </w:numPr>
      </w:pPr>
      <w:r>
        <w:t xml:space="preserve">Optional: CSV export + connect to Superadmin Dashboard</w:t>
      </w:r>
    </w:p>
    <w:p>
      <w:r>
        <w:pict>
          <v:rect style="width:0;height:1.5pt" o:hralign="center" o:hrstd="t" o:hr="t"/>
        </w:pict>
      </w:r>
    </w:p>
    <w:bookmarkEnd w:id="34"/>
    <w:bookmarkStart w:id="35" w:name="X84041f83dbacc9d1cd34d334615cee844d58d12"/>
    <w:p>
      <w:pPr>
        <w:pStyle w:val="Heading2"/>
      </w:pPr>
      <w:r>
        <w:t xml:space="preserve">🚀 Next: Connect with Superadmin Operational Panel, Support System, and API Usage Logs.</w:t>
      </w:r>
    </w:p>
    <w:p>
      <w:pPr>
        <w:pStyle w:val="FirstParagraph"/>
      </w:pPr>
      <w:r>
        <w:t xml:space="preserve">This document is now maintained as a separate file and linked in the master documentation index.</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
  </w:num>
  <w:num w:numId="1016">
    <w:abstractNumId w:val="992"/>
  </w:num>
  <w:num w:numId="1017">
    <w:abstractNumId w:val="992"/>
  </w:num>
  <w:num w:numId="1018">
    <w:abstractNumId w:val="992"/>
  </w:num>
  <w:num w:numId="101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2025-07-08T22:41:34Z</dcterms:created>
  <dcterms:modified xsi:type="dcterms:W3CDTF">2025-07-08T22:41:34Z</dcterms:modified>
</cp:coreProperties>
</file>

<file path=docProps/custom.xml><?xml version="1.0" encoding="utf-8"?>
<Properties xmlns="http://schemas.openxmlformats.org/officeDocument/2006/custom-properties" xmlns:vt="http://schemas.openxmlformats.org/officeDocument/2006/docPropsVTypes"/>
</file>