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superadmin-module-custom-alert-rules"/>
    <w:p>
      <w:pPr>
        <w:pStyle w:val="Heading1"/>
      </w:pPr>
      <w:r>
        <w:t xml:space="preserve">🚨 Superadmin Module: Custom Alert Rules</w:t>
      </w:r>
    </w:p>
    <w:p>
      <w:r>
        <w:pict>
          <v:rect style="width:0;height:1.5pt" o:hralign="center" o:hrstd="t" o:hr="t"/>
        </w:pict>
      </w:r>
    </w:p>
    <w:bookmarkStart w:id="20" w:name="objective"/>
    <w:p>
      <w:pPr>
        <w:pStyle w:val="Heading2"/>
      </w:pPr>
      <w:r>
        <w:t xml:space="preserve">🎯 Objective</w:t>
      </w:r>
    </w:p>
    <w:p>
      <w:pPr>
        <w:pStyle w:val="FirstParagraph"/>
      </w:pPr>
      <w:r>
        <w:t xml:space="preserve">Allow the SaaS superadmin (or optionally, brand admins) to configure smart alerting rules based on system behavior, thresholds, or events. These alerts serve as early warnings, automation triggers, or operational insights for better control and faster response.</w:t>
      </w:r>
    </w:p>
    <w:p>
      <w:r>
        <w:pict>
          <v:rect style="width:0;height:1.5pt" o:hralign="center" o:hrstd="t" o:hr="t"/>
        </w:pict>
      </w:r>
    </w:p>
    <w:bookmarkEnd w:id="20"/>
    <w:bookmarkStart w:id="21" w:name="use-cases"/>
    <w:p>
      <w:pPr>
        <w:pStyle w:val="Heading2"/>
      </w:pPr>
      <w:r>
        <w:t xml:space="preserve">📦 Use Cases</w:t>
      </w:r>
    </w:p>
    <w:p>
      <w:pPr>
        <w:pStyle w:val="Compact"/>
        <w:numPr>
          <w:ilvl w:val="0"/>
          <w:numId w:val="1001"/>
        </w:numPr>
      </w:pPr>
      <w:r>
        <w:t xml:space="preserve">Notify if an API quota is nearing exhaustion</w:t>
      </w:r>
    </w:p>
    <w:p>
      <w:pPr>
        <w:pStyle w:val="Compact"/>
        <w:numPr>
          <w:ilvl w:val="0"/>
          <w:numId w:val="1001"/>
        </w:numPr>
      </w:pPr>
      <w:r>
        <w:t xml:space="preserve">Alert if any module returns error rates above a threshold</w:t>
      </w:r>
    </w:p>
    <w:p>
      <w:pPr>
        <w:pStyle w:val="Compact"/>
        <w:numPr>
          <w:ilvl w:val="0"/>
          <w:numId w:val="1001"/>
        </w:numPr>
      </w:pPr>
      <w:r>
        <w:t xml:space="preserve">Trigger Slack/email alert if usage spikes by X% in a day</w:t>
      </w:r>
    </w:p>
    <w:p>
      <w:pPr>
        <w:pStyle w:val="Compact"/>
        <w:numPr>
          <w:ilvl w:val="0"/>
          <w:numId w:val="1001"/>
        </w:numPr>
      </w:pPr>
      <w:r>
        <w:t xml:space="preserve">Alert if a brand’s AI cost crosses the monthly budget</w:t>
      </w:r>
    </w:p>
    <w:p>
      <w:pPr>
        <w:pStyle w:val="Compact"/>
        <w:numPr>
          <w:ilvl w:val="0"/>
          <w:numId w:val="1001"/>
        </w:numPr>
      </w:pPr>
      <w:r>
        <w:t xml:space="preserve">Trigger notification when a customer posts the 1000th comment in a campaign</w:t>
      </w:r>
    </w:p>
    <w:p>
      <w:r>
        <w:pict>
          <v:rect style="width:0;height:1.5pt" o:hralign="center" o:hrstd="t" o:hr="t"/>
        </w:pict>
      </w:r>
    </w:p>
    <w:bookmarkEnd w:id="21"/>
    <w:bookmarkStart w:id="27" w:name="feature-components"/>
    <w:p>
      <w:pPr>
        <w:pStyle w:val="Heading2"/>
      </w:pPr>
      <w:r>
        <w:t xml:space="preserve">🛠️ Feature Components</w:t>
      </w:r>
    </w:p>
    <w:bookmarkStart w:id="22" w:name="alert-rule-builder-ui"/>
    <w:p>
      <w:pPr>
        <w:pStyle w:val="Heading3"/>
      </w:pPr>
      <w:r>
        <w:t xml:space="preserve">1.</w:t>
      </w:r>
      <w:r>
        <w:t xml:space="preserve"> </w:t>
      </w:r>
      <w:r>
        <w:rPr>
          <w:b/>
          <w:bCs/>
        </w:rPr>
        <w:t xml:space="preserve">Alert Rule Builder UI</w:t>
      </w:r>
    </w:p>
    <w:p>
      <w:pPr>
        <w:pStyle w:val="Compact"/>
        <w:numPr>
          <w:ilvl w:val="0"/>
          <w:numId w:val="1002"/>
        </w:numPr>
      </w:pPr>
      <w:r>
        <w:t xml:space="preserve">🔧 Visual interface for defining custom alerts</w:t>
      </w:r>
    </w:p>
    <w:p>
      <w:pPr>
        <w:pStyle w:val="Compact"/>
        <w:numPr>
          <w:ilvl w:val="0"/>
          <w:numId w:val="1002"/>
        </w:numPr>
      </w:pPr>
      <w:r>
        <w:t xml:space="preserve">🧱 Components:</w:t>
      </w:r>
    </w:p>
    <w:p>
      <w:pPr>
        <w:pStyle w:val="Compact"/>
        <w:numPr>
          <w:ilvl w:val="1"/>
          <w:numId w:val="1003"/>
        </w:numPr>
      </w:pPr>
      <w:r>
        <w:rPr>
          <w:b/>
          <w:bCs/>
        </w:rPr>
        <w:t xml:space="preserve">Entity selector</w:t>
      </w:r>
      <w:r>
        <w:t xml:space="preserve">: Brand, Module, Customer, Feature, System Resource</w:t>
      </w:r>
    </w:p>
    <w:p>
      <w:pPr>
        <w:pStyle w:val="Compact"/>
        <w:numPr>
          <w:ilvl w:val="1"/>
          <w:numId w:val="1003"/>
        </w:numPr>
      </w:pPr>
      <w:r>
        <w:rPr>
          <w:b/>
          <w:bCs/>
        </w:rPr>
        <w:t xml:space="preserve">Condition selector</w:t>
      </w:r>
      <w:r>
        <w:t xml:space="preserve">: &gt;, &lt;, =, !=, contains, not contains, etc.</w:t>
      </w:r>
    </w:p>
    <w:p>
      <w:pPr>
        <w:pStyle w:val="Compact"/>
        <w:numPr>
          <w:ilvl w:val="1"/>
          <w:numId w:val="1003"/>
        </w:numPr>
      </w:pPr>
      <w:r>
        <w:rPr>
          <w:b/>
          <w:bCs/>
        </w:rPr>
        <w:t xml:space="preserve">Value</w:t>
      </w:r>
      <w:r>
        <w:t xml:space="preserve">: Numeric or keyword-based</w:t>
      </w:r>
    </w:p>
    <w:p>
      <w:pPr>
        <w:pStyle w:val="Compact"/>
        <w:numPr>
          <w:ilvl w:val="1"/>
          <w:numId w:val="1003"/>
        </w:numPr>
      </w:pPr>
      <w:r>
        <w:rPr>
          <w:b/>
          <w:bCs/>
        </w:rPr>
        <w:t xml:space="preserve">Trigger frequency</w:t>
      </w:r>
      <w:r>
        <w:t xml:space="preserve">: Real-time, hourly, daily, etc.</w:t>
      </w:r>
    </w:p>
    <w:p>
      <w:pPr>
        <w:pStyle w:val="Compact"/>
        <w:numPr>
          <w:ilvl w:val="1"/>
          <w:numId w:val="1003"/>
        </w:numPr>
      </w:pPr>
      <w:r>
        <w:rPr>
          <w:b/>
          <w:bCs/>
        </w:rPr>
        <w:t xml:space="preserve">Action</w:t>
      </w:r>
      <w:r>
        <w:t xml:space="preserve">: Notify via Email, Slack, System Banner, Log Only</w:t>
      </w:r>
    </w:p>
    <w:bookmarkEnd w:id="22"/>
    <w:bookmarkStart w:id="23" w:name="predefined-alert-templates"/>
    <w:p>
      <w:pPr>
        <w:pStyle w:val="Heading3"/>
      </w:pPr>
      <w:r>
        <w:t xml:space="preserve">2.</w:t>
      </w:r>
      <w:r>
        <w:t xml:space="preserve"> </w:t>
      </w:r>
      <w:r>
        <w:rPr>
          <w:b/>
          <w:bCs/>
        </w:rPr>
        <w:t xml:space="preserve">Predefined Alert Templates</w:t>
      </w:r>
    </w:p>
    <w:p>
      <w:pPr>
        <w:pStyle w:val="Compact"/>
        <w:numPr>
          <w:ilvl w:val="0"/>
          <w:numId w:val="1004"/>
        </w:numPr>
      </w:pPr>
      <w:r>
        <w:t xml:space="preserve">API usage quota 90% reached</w:t>
      </w:r>
    </w:p>
    <w:p>
      <w:pPr>
        <w:pStyle w:val="Compact"/>
        <w:numPr>
          <w:ilvl w:val="0"/>
          <w:numId w:val="1004"/>
        </w:numPr>
      </w:pPr>
      <w:r>
        <w:t xml:space="preserve">Module crash 3x within 1 hour</w:t>
      </w:r>
    </w:p>
    <w:p>
      <w:pPr>
        <w:pStyle w:val="Compact"/>
        <w:numPr>
          <w:ilvl w:val="0"/>
          <w:numId w:val="1004"/>
        </w:numPr>
      </w:pPr>
      <w:r>
        <w:t xml:space="preserve">Usage spike +200% in 24 hours</w:t>
      </w:r>
    </w:p>
    <w:p>
      <w:pPr>
        <w:pStyle w:val="Compact"/>
        <w:numPr>
          <w:ilvl w:val="0"/>
          <w:numId w:val="1004"/>
        </w:numPr>
      </w:pPr>
      <w:r>
        <w:t xml:space="preserve">Login failure attempts &gt; 5</w:t>
      </w:r>
    </w:p>
    <w:p>
      <w:pPr>
        <w:pStyle w:val="Compact"/>
        <w:numPr>
          <w:ilvl w:val="0"/>
          <w:numId w:val="1004"/>
        </w:numPr>
      </w:pPr>
      <w:r>
        <w:t xml:space="preserve">AI token usage exceeds plan cap</w:t>
      </w:r>
    </w:p>
    <w:bookmarkEnd w:id="23"/>
    <w:bookmarkStart w:id="24" w:name="alert-routing"/>
    <w:p>
      <w:pPr>
        <w:pStyle w:val="Heading3"/>
      </w:pPr>
      <w:r>
        <w:t xml:space="preserve">3.</w:t>
      </w:r>
      <w:r>
        <w:t xml:space="preserve"> </w:t>
      </w:r>
      <w:r>
        <w:rPr>
          <w:b/>
          <w:bCs/>
        </w:rPr>
        <w:t xml:space="preserve">Alert Routing</w:t>
      </w:r>
    </w:p>
    <w:p>
      <w:pPr>
        <w:pStyle w:val="Compact"/>
        <w:numPr>
          <w:ilvl w:val="0"/>
          <w:numId w:val="1005"/>
        </w:numPr>
      </w:pPr>
      <w:r>
        <w:t xml:space="preserve">👥 Destination types:</w:t>
      </w:r>
    </w:p>
    <w:p>
      <w:pPr>
        <w:pStyle w:val="Compact"/>
        <w:numPr>
          <w:ilvl w:val="1"/>
          <w:numId w:val="1006"/>
        </w:numPr>
      </w:pPr>
      <w:r>
        <w:t xml:space="preserve">Superadmin Email</w:t>
      </w:r>
    </w:p>
    <w:p>
      <w:pPr>
        <w:pStyle w:val="Compact"/>
        <w:numPr>
          <w:ilvl w:val="1"/>
          <w:numId w:val="1006"/>
        </w:numPr>
      </w:pPr>
      <w:r>
        <w:t xml:space="preserve">Brand Admin Email</w:t>
      </w:r>
    </w:p>
    <w:p>
      <w:pPr>
        <w:pStyle w:val="Compact"/>
        <w:numPr>
          <w:ilvl w:val="1"/>
          <w:numId w:val="1006"/>
        </w:numPr>
      </w:pPr>
      <w:r>
        <w:t xml:space="preserve">Slack Webhook URL</w:t>
      </w:r>
    </w:p>
    <w:p>
      <w:pPr>
        <w:pStyle w:val="Compact"/>
        <w:numPr>
          <w:ilvl w:val="1"/>
          <w:numId w:val="1006"/>
        </w:numPr>
      </w:pPr>
      <w:r>
        <w:t xml:space="preserve">Internal DB Log + Flag UI Badge</w:t>
      </w:r>
    </w:p>
    <w:p>
      <w:pPr>
        <w:pStyle w:val="Compact"/>
        <w:numPr>
          <w:ilvl w:val="1"/>
          <w:numId w:val="1006"/>
        </w:numPr>
      </w:pPr>
      <w:r>
        <w:t xml:space="preserve">Push notification (future)</w:t>
      </w:r>
    </w:p>
    <w:bookmarkEnd w:id="24"/>
    <w:bookmarkStart w:id="25" w:name="alert-dashboard"/>
    <w:p>
      <w:pPr>
        <w:pStyle w:val="Heading3"/>
      </w:pPr>
      <w:r>
        <w:t xml:space="preserve">4.</w:t>
      </w:r>
      <w:r>
        <w:t xml:space="preserve"> </w:t>
      </w:r>
      <w:r>
        <w:rPr>
          <w:b/>
          <w:bCs/>
        </w:rPr>
        <w:t xml:space="preserve">Alert Dashboard</w:t>
      </w:r>
    </w:p>
    <w:p>
      <w:pPr>
        <w:pStyle w:val="Compact"/>
        <w:numPr>
          <w:ilvl w:val="0"/>
          <w:numId w:val="1007"/>
        </w:numPr>
      </w:pPr>
      <w:r>
        <w:t xml:space="preserve">💡 Visual panel showing:</w:t>
      </w:r>
    </w:p>
    <w:p>
      <w:pPr>
        <w:pStyle w:val="Compact"/>
        <w:numPr>
          <w:ilvl w:val="1"/>
          <w:numId w:val="1008"/>
        </w:numPr>
      </w:pPr>
      <w:r>
        <w:t xml:space="preserve">🔴 Active alerts</w:t>
      </w:r>
    </w:p>
    <w:p>
      <w:pPr>
        <w:pStyle w:val="Compact"/>
        <w:numPr>
          <w:ilvl w:val="1"/>
          <w:numId w:val="1008"/>
        </w:numPr>
      </w:pPr>
      <w:r>
        <w:t xml:space="preserve">⏱️ Historical alerts log</w:t>
      </w:r>
    </w:p>
    <w:p>
      <w:pPr>
        <w:pStyle w:val="Compact"/>
        <w:numPr>
          <w:ilvl w:val="1"/>
          <w:numId w:val="1008"/>
        </w:numPr>
      </w:pPr>
      <w:r>
        <w:t xml:space="preserve">📊 Most triggered rules</w:t>
      </w:r>
    </w:p>
    <w:p>
      <w:pPr>
        <w:pStyle w:val="Compact"/>
        <w:numPr>
          <w:ilvl w:val="1"/>
          <w:numId w:val="1008"/>
        </w:numPr>
      </w:pPr>
      <w:r>
        <w:t xml:space="preserve">✅ Resolved alerts (dismissal logs)</w:t>
      </w:r>
    </w:p>
    <w:bookmarkEnd w:id="25"/>
    <w:bookmarkStart w:id="26" w:name="rule-logic-engine"/>
    <w:p>
      <w:pPr>
        <w:pStyle w:val="Heading3"/>
      </w:pPr>
      <w:r>
        <w:t xml:space="preserve">5.</w:t>
      </w:r>
      <w:r>
        <w:t xml:space="preserve"> </w:t>
      </w:r>
      <w:r>
        <w:rPr>
          <w:b/>
          <w:bCs/>
        </w:rPr>
        <w:t xml:space="preserve">Rule Logic Engine</w:t>
      </w:r>
    </w:p>
    <w:p>
      <w:pPr>
        <w:pStyle w:val="Compact"/>
        <w:numPr>
          <w:ilvl w:val="0"/>
          <w:numId w:val="1009"/>
        </w:numPr>
      </w:pPr>
      <w:r>
        <w:t xml:space="preserve">🧠 Built-in micro-engine for evaluating alert conditions</w:t>
      </w:r>
    </w:p>
    <w:p>
      <w:pPr>
        <w:pStyle w:val="Compact"/>
        <w:numPr>
          <w:ilvl w:val="0"/>
          <w:numId w:val="1009"/>
        </w:numPr>
      </w:pPr>
      <w:r>
        <w:t xml:space="preserve">Periodic background jobs or event listeners evaluate:</w:t>
      </w:r>
    </w:p>
    <w:p>
      <w:pPr>
        <w:pStyle w:val="Compact"/>
        <w:numPr>
          <w:ilvl w:val="1"/>
          <w:numId w:val="1010"/>
        </w:numPr>
      </w:pPr>
      <w:r>
        <w:t xml:space="preserve">System metrics</w:t>
      </w:r>
    </w:p>
    <w:p>
      <w:pPr>
        <w:pStyle w:val="Compact"/>
        <w:numPr>
          <w:ilvl w:val="1"/>
          <w:numId w:val="1010"/>
        </w:numPr>
      </w:pPr>
      <w:r>
        <w:t xml:space="preserve">User behavior</w:t>
      </w:r>
    </w:p>
    <w:p>
      <w:pPr>
        <w:pStyle w:val="Compact"/>
        <w:numPr>
          <w:ilvl w:val="1"/>
          <w:numId w:val="1010"/>
        </w:numPr>
      </w:pPr>
      <w:r>
        <w:t xml:space="preserve">API response logs</w:t>
      </w:r>
    </w:p>
    <w:p>
      <w:pPr>
        <w:pStyle w:val="Compact"/>
        <w:numPr>
          <w:ilvl w:val="1"/>
          <w:numId w:val="1010"/>
        </w:numPr>
      </w:pPr>
      <w:r>
        <w:t xml:space="preserve">Campaign engagement</w:t>
      </w:r>
    </w:p>
    <w:p>
      <w:r>
        <w:pict>
          <v:rect style="width:0;height:1.5pt" o:hralign="center" o:hrstd="t" o:hr="t"/>
        </w:pict>
      </w:r>
    </w:p>
    <w:bookmarkEnd w:id="26"/>
    <w:bookmarkEnd w:id="27"/>
    <w:bookmarkStart w:id="28" w:name="permissions"/>
    <w:p>
      <w:pPr>
        <w:pStyle w:val="Heading2"/>
      </w:pPr>
      <w:r>
        <w:t xml:space="preserve">🔒 Permissions</w:t>
      </w:r>
    </w:p>
    <w:p>
      <w:pPr>
        <w:pStyle w:val="Compact"/>
        <w:numPr>
          <w:ilvl w:val="0"/>
          <w:numId w:val="1011"/>
        </w:numPr>
      </w:pPr>
      <w:r>
        <w:t xml:space="preserve">Superadmins can create rules for any brand/system metric</w:t>
      </w:r>
    </w:p>
    <w:p>
      <w:pPr>
        <w:pStyle w:val="Compact"/>
        <w:numPr>
          <w:ilvl w:val="0"/>
          <w:numId w:val="1011"/>
        </w:numPr>
      </w:pPr>
      <w:r>
        <w:t xml:space="preserve">Brand Admins (if enabled) can create alerts only for their usage/data</w:t>
      </w:r>
    </w:p>
    <w:p>
      <w:r>
        <w:pict>
          <v:rect style="width:0;height:1.5pt" o:hralign="center" o:hrstd="t" o:hr="t"/>
        </w:pict>
      </w:r>
    </w:p>
    <w:bookmarkEnd w:id="28"/>
    <w:bookmarkStart w:id="29" w:name="integration-points"/>
    <w:p>
      <w:pPr>
        <w:pStyle w:val="Heading2"/>
      </w:pPr>
      <w:r>
        <w:t xml:space="preserve">📎 Integration Points</w:t>
      </w:r>
    </w:p>
    <w:p>
      <w:pPr>
        <w:pStyle w:val="Compact"/>
        <w:numPr>
          <w:ilvl w:val="0"/>
          <w:numId w:val="1012"/>
        </w:numPr>
      </w:pPr>
      <w:r>
        <w:t xml:space="preserve">System Metrics Engine</w:t>
      </w:r>
    </w:p>
    <w:p>
      <w:pPr>
        <w:pStyle w:val="Compact"/>
        <w:numPr>
          <w:ilvl w:val="0"/>
          <w:numId w:val="1012"/>
        </w:numPr>
      </w:pPr>
      <w:r>
        <w:t xml:space="preserve">UGC + Engagement Analyzer</w:t>
      </w:r>
    </w:p>
    <w:p>
      <w:pPr>
        <w:pStyle w:val="Compact"/>
        <w:numPr>
          <w:ilvl w:val="0"/>
          <w:numId w:val="1012"/>
        </w:numPr>
      </w:pPr>
      <w:r>
        <w:t xml:space="preserve">AI Cost Tracker</w:t>
      </w:r>
    </w:p>
    <w:p>
      <w:pPr>
        <w:pStyle w:val="Compact"/>
        <w:numPr>
          <w:ilvl w:val="0"/>
          <w:numId w:val="1012"/>
        </w:numPr>
      </w:pPr>
      <w:r>
        <w:t xml:space="preserve">Webhook Dispatcher (for Slack/Email)</w:t>
      </w:r>
    </w:p>
    <w:p>
      <w:r>
        <w:pict>
          <v:rect style="width:0;height:1.5pt" o:hralign="center" o:hrstd="t" o:hr="t"/>
        </w:pict>
      </w:r>
    </w:p>
    <w:bookmarkEnd w:id="29"/>
    <w:bookmarkStart w:id="30" w:name="benefits"/>
    <w:p>
      <w:pPr>
        <w:pStyle w:val="Heading2"/>
      </w:pPr>
      <w:r>
        <w:t xml:space="preserve">✅ Benefits</w:t>
      </w:r>
    </w:p>
    <w:p>
      <w:pPr>
        <w:pStyle w:val="Compact"/>
        <w:numPr>
          <w:ilvl w:val="0"/>
          <w:numId w:val="1013"/>
        </w:numPr>
      </w:pPr>
      <w:r>
        <w:t xml:space="preserve">Real-time awareness</w:t>
      </w:r>
    </w:p>
    <w:p>
      <w:pPr>
        <w:pStyle w:val="Compact"/>
        <w:numPr>
          <w:ilvl w:val="0"/>
          <w:numId w:val="1013"/>
        </w:numPr>
      </w:pPr>
      <w:r>
        <w:t xml:space="preserve">Predictive issue detection</w:t>
      </w:r>
    </w:p>
    <w:p>
      <w:pPr>
        <w:pStyle w:val="Compact"/>
        <w:numPr>
          <w:ilvl w:val="0"/>
          <w:numId w:val="1013"/>
        </w:numPr>
      </w:pPr>
      <w:r>
        <w:t xml:space="preserve">Proactive scaling or throttling</w:t>
      </w:r>
    </w:p>
    <w:p>
      <w:pPr>
        <w:pStyle w:val="Compact"/>
        <w:numPr>
          <w:ilvl w:val="0"/>
          <w:numId w:val="1013"/>
        </w:numPr>
      </w:pPr>
      <w:r>
        <w:t xml:space="preserve">Reduces human monitoring needs</w:t>
      </w:r>
    </w:p>
    <w:p>
      <w:r>
        <w:pict>
          <v:rect style="width:0;height:1.5pt" o:hralign="center" o:hrstd="t" o:hr="t"/>
        </w:pict>
      </w:r>
    </w:p>
    <w:bookmarkEnd w:id="30"/>
    <w:bookmarkStart w:id="31" w:name="tech-stack-suggestions"/>
    <w:p>
      <w:pPr>
        <w:pStyle w:val="Heading2"/>
      </w:pPr>
      <w:r>
        <w:t xml:space="preserve">🧱 Tech Stack Suggestions</w:t>
      </w:r>
    </w:p>
    <w:p>
      <w:pPr>
        <w:pStyle w:val="Compact"/>
        <w:numPr>
          <w:ilvl w:val="0"/>
          <w:numId w:val="1014"/>
        </w:numPr>
      </w:pPr>
      <w:r>
        <w:t xml:space="preserve">Backend: Node.js / Python (Celery for job queues)</w:t>
      </w:r>
    </w:p>
    <w:p>
      <w:pPr>
        <w:pStyle w:val="Compact"/>
        <w:numPr>
          <w:ilvl w:val="0"/>
          <w:numId w:val="1014"/>
        </w:numPr>
      </w:pPr>
      <w:r>
        <w:t xml:space="preserve">Frontend: React UI for rule builder</w:t>
      </w:r>
    </w:p>
    <w:p>
      <w:pPr>
        <w:pStyle w:val="Compact"/>
        <w:numPr>
          <w:ilvl w:val="0"/>
          <w:numId w:val="1014"/>
        </w:numPr>
      </w:pPr>
      <w:r>
        <w:t xml:space="preserve">DB: MongoDB or PostgreSQL for rule storage</w:t>
      </w:r>
    </w:p>
    <w:p>
      <w:pPr>
        <w:pStyle w:val="Compact"/>
        <w:numPr>
          <w:ilvl w:val="0"/>
          <w:numId w:val="1014"/>
        </w:numPr>
      </w:pPr>
      <w:r>
        <w:t xml:space="preserve">Notification: Email (SMTP), Slack Webhooks, In-app Toast</w:t>
      </w:r>
    </w:p>
    <w:p>
      <w:r>
        <w:pict>
          <v:rect style="width:0;height:1.5pt" o:hralign="center" o:hrstd="t" o:hr="t"/>
        </w:pict>
      </w:r>
    </w:p>
    <w:bookmarkEnd w:id="31"/>
    <w:bookmarkStart w:id="32" w:name="future-enhancements"/>
    <w:p>
      <w:pPr>
        <w:pStyle w:val="Heading2"/>
      </w:pPr>
      <w:r>
        <w:t xml:space="preserve">🚀 Future Enhancements</w:t>
      </w:r>
    </w:p>
    <w:p>
      <w:pPr>
        <w:pStyle w:val="Compact"/>
        <w:numPr>
          <w:ilvl w:val="0"/>
          <w:numId w:val="1015"/>
        </w:numPr>
      </w:pPr>
      <w:r>
        <w:t xml:space="preserve">🧠 AI-generated rule suggestions based on past incidents</w:t>
      </w:r>
    </w:p>
    <w:p>
      <w:pPr>
        <w:pStyle w:val="Compact"/>
        <w:numPr>
          <w:ilvl w:val="0"/>
          <w:numId w:val="1015"/>
        </w:numPr>
      </w:pPr>
      <w:r>
        <w:t xml:space="preserve">🔄 Self-healing actions (e.g., restart service if crashed X times)</w:t>
      </w:r>
    </w:p>
    <w:p>
      <w:pPr>
        <w:pStyle w:val="Compact"/>
        <w:numPr>
          <w:ilvl w:val="0"/>
          <w:numId w:val="1015"/>
        </w:numPr>
      </w:pPr>
      <w:r>
        <w:t xml:space="preserve">📈 Alert → Auto tag → Analytics drilldown</w:t>
      </w:r>
    </w:p>
    <w:p>
      <w:pPr>
        <w:pStyle w:val="Compact"/>
        <w:numPr>
          <w:ilvl w:val="0"/>
          <w:numId w:val="1015"/>
        </w:numPr>
      </w:pPr>
      <w:r>
        <w:t xml:space="preserve">⏳ Alert decay timer: auto-dismiss if condition resolves in Y mins</w:t>
      </w:r>
    </w:p>
    <w:p>
      <w:r>
        <w:pict>
          <v:rect style="width:0;height:1.5pt" o:hralign="center" o:hrstd="t" o:hr="t"/>
        </w:pict>
      </w:r>
    </w:p>
    <w:p>
      <w:pPr>
        <w:pStyle w:val="FirstParagraph"/>
      </w:pPr>
      <w:r>
        <w:t xml:space="preserve">This module ensures the SaaS platform remains proactive, resilient, and secure under growth, load, or misuse.</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2025-07-08T22:58:25Z</dcterms:created>
  <dcterms:modified xsi:type="dcterms:W3CDTF">2025-07-08T22:58:25Z</dcterms:modified>
</cp:coreProperties>
</file>

<file path=docProps/custom.xml><?xml version="1.0" encoding="utf-8"?>
<Properties xmlns="http://schemas.openxmlformats.org/officeDocument/2006/custom-properties" xmlns:vt="http://schemas.openxmlformats.org/officeDocument/2006/docPropsVTypes"/>
</file>