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1F3D" w14:textId="127AE5B1" w:rsidR="00631699" w:rsidRDefault="0095436C">
      <w:r>
        <w:rPr>
          <w:rFonts w:ascii="Segoe UI" w:hAnsi="Segoe UI" w:cs="Segoe UI"/>
          <w:sz w:val="21"/>
          <w:szCs w:val="21"/>
          <w:shd w:val="clear" w:color="auto" w:fill="FFFFFF"/>
        </w:rPr>
        <w:t>All about Ethical Hacking: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Ethical hacking is a practice in which authorized individuals or cybersecurity professionals simulate cyberattacks on computer systems, and networks to identify vulnerabilities and weaknesses in order to strengthen an organization's security.</w:t>
      </w:r>
      <w:r>
        <w:rPr>
          <w:rFonts w:ascii="Segoe UI" w:hAnsi="Segoe UI" w:cs="Segoe UI"/>
          <w:sz w:val="21"/>
          <w:szCs w:val="21"/>
        </w:rPr>
        <w:br/>
      </w:r>
      <w:r>
        <w:rPr>
          <w:rFonts w:ascii="Segoe UI" w:hAnsi="Segoe UI" w:cs="Segoe UI"/>
          <w:sz w:val="21"/>
          <w:szCs w:val="21"/>
          <w:shd w:val="clear" w:color="auto" w:fill="FFFFFF"/>
        </w:rPr>
        <w:t>These ethical hackers operate with the permission and knowledge of the target organization.</w:t>
      </w:r>
      <w:r>
        <w:rPr>
          <w:rFonts w:ascii="Segoe UI" w:hAnsi="Segoe UI" w:cs="Segoe UI"/>
          <w:sz w:val="21"/>
          <w:szCs w:val="21"/>
        </w:rPr>
        <w:br/>
      </w:r>
      <w:r>
        <w:rPr>
          <w:rFonts w:ascii="Segoe UI" w:hAnsi="Segoe UI" w:cs="Segoe UI"/>
          <w:sz w:val="21"/>
          <w:szCs w:val="21"/>
          <w:shd w:val="clear" w:color="auto" w:fill="FFFFFF"/>
        </w:rPr>
        <w:t>There are 5 phases of ethical hacking:</w:t>
      </w:r>
      <w:r>
        <w:rPr>
          <w:rFonts w:ascii="Segoe UI" w:hAnsi="Segoe UI" w:cs="Segoe UI"/>
          <w:sz w:val="21"/>
          <w:szCs w:val="21"/>
        </w:rPr>
        <w:br/>
      </w:r>
      <w:r>
        <w:rPr>
          <w:rFonts w:ascii="Segoe UI" w:hAnsi="Segoe UI" w:cs="Segoe UI"/>
          <w:sz w:val="21"/>
          <w:szCs w:val="21"/>
          <w:shd w:val="clear" w:color="auto" w:fill="FFFFFF"/>
        </w:rPr>
        <w:t>1. Reconnaissance (Information Gathering): In this initial phase, ethical hackers gather as much information as possible about the target system or network. This includes identifying the scope of the assessment and determining the target's IP addresses, domain names, and any other publicly available information.</w:t>
      </w:r>
      <w:r>
        <w:rPr>
          <w:rFonts w:ascii="Segoe UI" w:hAnsi="Segoe UI" w:cs="Segoe UI"/>
          <w:sz w:val="21"/>
          <w:szCs w:val="21"/>
        </w:rPr>
        <w:br/>
      </w:r>
      <w:r>
        <w:rPr>
          <w:rFonts w:ascii="Segoe UI" w:hAnsi="Segoe UI" w:cs="Segoe UI"/>
          <w:sz w:val="21"/>
          <w:szCs w:val="21"/>
          <w:shd w:val="clear" w:color="auto" w:fill="FFFFFF"/>
        </w:rPr>
        <w:t>2. Scanning: In this phase, ethical hackers use various scanning tools and techniques to discover open ports, services, and potential vulnerabilities on the target system or network.</w:t>
      </w:r>
      <w:r>
        <w:rPr>
          <w:rFonts w:ascii="Segoe UI" w:hAnsi="Segoe UI" w:cs="Segoe UI"/>
          <w:sz w:val="21"/>
          <w:szCs w:val="21"/>
        </w:rPr>
        <w:br/>
      </w:r>
      <w:r>
        <w:rPr>
          <w:rFonts w:ascii="Segoe UI" w:hAnsi="Segoe UI" w:cs="Segoe UI"/>
          <w:sz w:val="21"/>
          <w:szCs w:val="21"/>
          <w:shd w:val="clear" w:color="auto" w:fill="FFFFFF"/>
        </w:rPr>
        <w:t>3. Enumeration: Once open ports and services are identified, ethical hackers proceed to enumerate, which means actively gathering information about the target system's configuration, users, and resources.</w:t>
      </w:r>
      <w:r>
        <w:rPr>
          <w:rFonts w:ascii="Segoe UI" w:hAnsi="Segoe UI" w:cs="Segoe UI"/>
          <w:sz w:val="21"/>
          <w:szCs w:val="21"/>
        </w:rPr>
        <w:br/>
      </w:r>
      <w:r>
        <w:rPr>
          <w:rFonts w:ascii="Segoe UI" w:hAnsi="Segoe UI" w:cs="Segoe UI"/>
          <w:sz w:val="21"/>
          <w:szCs w:val="21"/>
          <w:shd w:val="clear" w:color="auto" w:fill="FFFFFF"/>
        </w:rPr>
        <w:t>4. Exploitation: After identifying vulnerabilities, ethical hackers attempt to exploit them to gain unauthorized access to the target system or network. The goal is to simulate what a malicious attacker might do in a real-world scenario.</w:t>
      </w:r>
      <w:r>
        <w:rPr>
          <w:rFonts w:ascii="Segoe UI" w:hAnsi="Segoe UI" w:cs="Segoe UI"/>
          <w:sz w:val="21"/>
          <w:szCs w:val="21"/>
        </w:rPr>
        <w:br/>
      </w:r>
      <w:r>
        <w:rPr>
          <w:rFonts w:ascii="Segoe UI" w:hAnsi="Segoe UI" w:cs="Segoe UI"/>
          <w:sz w:val="21"/>
          <w:szCs w:val="21"/>
          <w:shd w:val="clear" w:color="auto" w:fill="FFFFFF"/>
        </w:rPr>
        <w:t>5. Reporting: The final phase involves documenting all findings and vulnerabilities discovered during the assessment. Ethical hackers create a comprehensive report detailing their observations, the potential impact of vulnerabilities, and recommended remediation steps. This report is then shared with the organization's management or IT team, allowing them to address the identified security issues and improve their overall security posture.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Ethical hacking helps organizations:</w:t>
      </w:r>
      <w:r>
        <w:rPr>
          <w:rFonts w:ascii="Segoe UI" w:hAnsi="Segoe UI" w:cs="Segoe UI"/>
          <w:sz w:val="21"/>
          <w:szCs w:val="21"/>
        </w:rPr>
        <w:br/>
      </w:r>
      <w:r>
        <w:rPr>
          <w:rFonts w:ascii="Segoe UI" w:hAnsi="Segoe UI" w:cs="Segoe UI"/>
          <w:sz w:val="21"/>
          <w:szCs w:val="21"/>
          <w:shd w:val="clear" w:color="auto" w:fill="FFFFFF"/>
        </w:rPr>
        <w:t>1. Protect sensitive data: By identifying and addressing vulnerabilities, organizations can prevent data breaches and protect sensitive information.</w:t>
      </w:r>
      <w:r>
        <w:rPr>
          <w:rFonts w:ascii="Segoe UI" w:hAnsi="Segoe UI" w:cs="Segoe UI"/>
          <w:sz w:val="21"/>
          <w:szCs w:val="21"/>
        </w:rPr>
        <w:br/>
      </w:r>
      <w:r>
        <w:rPr>
          <w:rFonts w:ascii="Segoe UI" w:hAnsi="Segoe UI" w:cs="Segoe UI"/>
          <w:sz w:val="21"/>
          <w:szCs w:val="21"/>
          <w:shd w:val="clear" w:color="auto" w:fill="FFFFFF"/>
        </w:rPr>
        <w:t>2. Safeguard their reputation: A successful cyberattack can damage an organization's reputation. Ethical hacking helps prevent such incidents and maintains trust with customers, partners, and stakeholders.</w:t>
      </w:r>
      <w:r>
        <w:rPr>
          <w:rFonts w:ascii="Segoe UI" w:hAnsi="Segoe UI" w:cs="Segoe UI"/>
          <w:sz w:val="21"/>
          <w:szCs w:val="21"/>
        </w:rPr>
        <w:br/>
      </w:r>
      <w:r>
        <w:rPr>
          <w:rFonts w:ascii="Segoe UI" w:hAnsi="Segoe UI" w:cs="Segoe UI"/>
          <w:sz w:val="21"/>
          <w:szCs w:val="21"/>
          <w:shd w:val="clear" w:color="auto" w:fill="FFFFFF"/>
        </w:rPr>
        <w:t>3. Avoid financial losses: Cyberattacks can lead to significant financial losses, including the cost of data recovery, legal fees, and regulatory fines. Ethical hacking helps minimize these risks.</w:t>
      </w:r>
      <w:r>
        <w:rPr>
          <w:rFonts w:ascii="Segoe UI" w:hAnsi="Segoe UI" w:cs="Segoe UI"/>
          <w:sz w:val="21"/>
          <w:szCs w:val="21"/>
        </w:rPr>
        <w:br/>
      </w:r>
      <w:r>
        <w:rPr>
          <w:rFonts w:ascii="Segoe UI" w:hAnsi="Segoe UI" w:cs="Segoe UI"/>
          <w:sz w:val="21"/>
          <w:szCs w:val="21"/>
          <w:shd w:val="clear" w:color="auto" w:fill="FFFFFF"/>
        </w:rPr>
        <w:t>4. Stay compliant: Ethical hacking assists organizations in meeting regulatory and compliance requirements by ensuring that security measures are effective and aligned with industry standards.</w:t>
      </w:r>
    </w:p>
    <w:sectPr w:rsidR="00631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31"/>
    <w:rsid w:val="00631699"/>
    <w:rsid w:val="007B7E31"/>
    <w:rsid w:val="0095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2BEA6-005A-49FB-9E91-2602EDBE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2023-09-22T06:59:00Z</dcterms:created>
  <dcterms:modified xsi:type="dcterms:W3CDTF">2023-09-22T06:59:00Z</dcterms:modified>
</cp:coreProperties>
</file>