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10FF" w14:textId="77777777" w:rsidR="00C47A0F" w:rsidRDefault="00C47A0F" w:rsidP="00C47A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DNS works: </w:t>
      </w:r>
    </w:p>
    <w:p w14:paraId="4D4AAC76" w14:textId="01DDF1FD" w:rsidR="00C47A0F" w:rsidRDefault="00C47A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</w:t>
      </w:r>
    </w:p>
    <w:p w14:paraId="6380359C" w14:textId="7B4CD314" w:rsidR="00631699" w:rsidRDefault="00BB5D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DNS Records</w:t>
      </w:r>
    </w:p>
    <w:p w14:paraId="3A5EA045" w14:textId="149C8D17" w:rsidR="00BB5D55" w:rsidRDefault="00BB5D55">
      <w:pPr>
        <w:rPr>
          <w:rFonts w:ascii="Segoe UI" w:hAnsi="Segoe UI" w:cs="Segoe UI"/>
          <w:color w:val="222222"/>
        </w:rPr>
      </w:pPr>
      <w:hyperlink r:id="rId5" w:history="1">
        <w:r>
          <w:rPr>
            <w:rStyle w:val="Hyperlink"/>
            <w:rFonts w:ascii="Segoe UI" w:hAnsi="Segoe UI" w:cs="Segoe UI"/>
          </w:rPr>
          <w:t>DNS</w:t>
        </w:r>
      </w:hyperlink>
      <w:r>
        <w:rPr>
          <w:rFonts w:ascii="Segoe UI" w:hAnsi="Segoe UI" w:cs="Segoe UI"/>
          <w:color w:val="222222"/>
        </w:rPr>
        <w:t> records (aka zone files) are instructions that live in authoritative </w:t>
      </w:r>
      <w:r w:rsidR="00C47A0F">
        <w:rPr>
          <w:rFonts w:ascii="Segoe UI" w:hAnsi="Segoe UI" w:cs="Segoe UI"/>
          <w:color w:val="222222"/>
        </w:rPr>
        <w:t xml:space="preserve">name server </w:t>
      </w:r>
      <w:r>
        <w:rPr>
          <w:rFonts w:ascii="Segoe UI" w:hAnsi="Segoe UI" w:cs="Segoe UI"/>
          <w:color w:val="222222"/>
        </w:rPr>
        <w:t>and provide information about a domain including what </w:t>
      </w:r>
      <w:hyperlink r:id="rId6" w:history="1">
        <w:r>
          <w:rPr>
            <w:rStyle w:val="Hyperlink"/>
            <w:rFonts w:ascii="Segoe UI" w:hAnsi="Segoe UI" w:cs="Segoe UI"/>
          </w:rPr>
          <w:t>IP address</w:t>
        </w:r>
      </w:hyperlink>
      <w:r>
        <w:rPr>
          <w:rFonts w:ascii="Segoe UI" w:hAnsi="Segoe UI" w:cs="Segoe UI"/>
          <w:color w:val="222222"/>
        </w:rPr>
        <w:t xml:space="preserve"> is associated with that domain and how to handle requests for that domain. </w:t>
      </w:r>
    </w:p>
    <w:p w14:paraId="7078D05F" w14:textId="77777777" w:rsidR="00BB5D55" w:rsidRDefault="00BB5D55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These records consist of a series of text files written in what is known as DNS syntax. </w:t>
      </w:r>
    </w:p>
    <w:p w14:paraId="7B955F89" w14:textId="1E69A742" w:rsidR="00BB5D55" w:rsidRDefault="00BB5D55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DNS syntax is just a string of characters used as commands that tell the DNS server what to do.</w:t>
      </w:r>
    </w:p>
    <w:p w14:paraId="4C6EF8D5" w14:textId="74A4152B" w:rsidR="00C47A0F" w:rsidRDefault="00C47A0F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There are many DNS records but we will discuss the common ones</w:t>
      </w:r>
    </w:p>
    <w:p w14:paraId="3504F518" w14:textId="062A0B6B" w:rsidR="00C47A0F" w:rsidRDefault="00C47A0F" w:rsidP="00C47A0F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A record: The A record resolves domain name to IPv4 IP address. IPv4 is a 32 bit numeric address. </w:t>
      </w:r>
      <w:proofErr w:type="spellStart"/>
      <w:r>
        <w:rPr>
          <w:rFonts w:ascii="Segoe UI" w:hAnsi="Segoe UI" w:cs="Segoe UI"/>
          <w:color w:val="222222"/>
        </w:rPr>
        <w:t>Eg</w:t>
      </w:r>
      <w:proofErr w:type="spellEnd"/>
      <w:r>
        <w:rPr>
          <w:rFonts w:ascii="Segoe UI" w:hAnsi="Segoe UI" w:cs="Segoe UI"/>
          <w:color w:val="222222"/>
        </w:rPr>
        <w:t>: 172.167.234.123.</w:t>
      </w:r>
    </w:p>
    <w:p w14:paraId="54B8FB1D" w14:textId="77777777" w:rsidR="00C47A0F" w:rsidRDefault="00C47A0F" w:rsidP="00C47A0F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AAAA record: The AAAA record resolves domain name to IPv6 IP Address. IPv6 is a 128-bit alpha-numeric address. </w:t>
      </w:r>
      <w:proofErr w:type="spellStart"/>
      <w:r>
        <w:rPr>
          <w:rFonts w:ascii="Segoe UI" w:hAnsi="Segoe UI" w:cs="Segoe UI"/>
          <w:color w:val="222222"/>
        </w:rPr>
        <w:t>Eg</w:t>
      </w:r>
      <w:proofErr w:type="spellEnd"/>
      <w:r>
        <w:rPr>
          <w:rFonts w:ascii="Segoe UI" w:hAnsi="Segoe UI" w:cs="Segoe UI"/>
          <w:color w:val="222222"/>
        </w:rPr>
        <w:t xml:space="preserve">: 2501:0:53b::3330:c2f4. </w:t>
      </w:r>
    </w:p>
    <w:p w14:paraId="6469422F" w14:textId="77777777" w:rsidR="00C47A0F" w:rsidRDefault="00C47A0F" w:rsidP="00C47A0F">
      <w:pPr>
        <w:pStyle w:val="ListParagraph"/>
        <w:rPr>
          <w:rFonts w:ascii="Segoe UI" w:hAnsi="Segoe UI" w:cs="Segoe UI"/>
          <w:color w:val="222222"/>
        </w:rPr>
      </w:pPr>
    </w:p>
    <w:p w14:paraId="50C1BDEA" w14:textId="11E9CE9D" w:rsidR="00C47A0F" w:rsidRDefault="00C47A0F" w:rsidP="00C47A0F">
      <w:pPr>
        <w:pStyle w:val="ListParagraph"/>
        <w:rPr>
          <w:rFonts w:ascii="Segoe UI" w:hAnsi="Segoe UI" w:cs="Segoe UI"/>
          <w:color w:val="222222"/>
        </w:rPr>
      </w:pPr>
      <w:r w:rsidRPr="00C47A0F">
        <w:rPr>
          <w:rFonts w:ascii="Segoe UI" w:hAnsi="Segoe UI" w:cs="Segoe UI"/>
          <w:color w:val="222222"/>
        </w:rPr>
        <w:t xml:space="preserve">IPv6 is replacing </w:t>
      </w:r>
      <w:r>
        <w:rPr>
          <w:rFonts w:ascii="Segoe UI" w:hAnsi="Segoe UI" w:cs="Segoe UI"/>
          <w:color w:val="222222"/>
        </w:rPr>
        <w:t xml:space="preserve">IPv4 because there is a scarcity of IPv4 address. </w:t>
      </w:r>
    </w:p>
    <w:p w14:paraId="2E1D6FA6" w14:textId="77777777" w:rsidR="00F961A1" w:rsidRDefault="00F961A1" w:rsidP="00C47A0F">
      <w:pPr>
        <w:pStyle w:val="ListParagraph"/>
        <w:rPr>
          <w:rFonts w:ascii="Segoe UI" w:hAnsi="Segoe UI" w:cs="Segoe UI"/>
          <w:color w:val="222222"/>
        </w:rPr>
      </w:pPr>
    </w:p>
    <w:p w14:paraId="375D6576" w14:textId="59AA6C79" w:rsidR="00C47A0F" w:rsidRDefault="00C47A0F" w:rsidP="00C47A0F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CNAME</w:t>
      </w:r>
      <w:r w:rsidR="00EF5385"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 xml:space="preserve">(Canonical Name) </w:t>
      </w:r>
      <w:r w:rsidR="00F961A1">
        <w:rPr>
          <w:rFonts w:ascii="Segoe UI" w:hAnsi="Segoe UI" w:cs="Segoe UI"/>
          <w:color w:val="222222"/>
        </w:rPr>
        <w:t>r</w:t>
      </w:r>
      <w:r>
        <w:rPr>
          <w:rFonts w:ascii="Segoe UI" w:hAnsi="Segoe UI" w:cs="Segoe UI"/>
          <w:color w:val="222222"/>
        </w:rPr>
        <w:t xml:space="preserve">ecord: It resolves domain or subdomain to another domain name. </w:t>
      </w:r>
      <w:proofErr w:type="spellStart"/>
      <w:r>
        <w:rPr>
          <w:rFonts w:ascii="Segoe UI" w:hAnsi="Segoe UI" w:cs="Segoe UI"/>
          <w:color w:val="222222"/>
        </w:rPr>
        <w:t>Eg</w:t>
      </w:r>
      <w:proofErr w:type="spellEnd"/>
      <w:r>
        <w:rPr>
          <w:rFonts w:ascii="Segoe UI" w:hAnsi="Segoe UI" w:cs="Segoe UI"/>
          <w:color w:val="222222"/>
        </w:rPr>
        <w:t xml:space="preserve">: </w:t>
      </w:r>
      <w:hyperlink r:id="rId7" w:history="1">
        <w:r w:rsidR="00F961A1" w:rsidRPr="00446E33">
          <w:rPr>
            <w:rStyle w:val="Hyperlink"/>
            <w:rFonts w:ascii="Segoe UI" w:hAnsi="Segoe UI" w:cs="Segoe UI"/>
          </w:rPr>
          <w:t>www.example.com</w:t>
        </w:r>
      </w:hyperlink>
      <w:r w:rsidR="00F961A1">
        <w:rPr>
          <w:rFonts w:ascii="Segoe UI" w:hAnsi="Segoe UI" w:cs="Segoe UI"/>
          <w:color w:val="222222"/>
        </w:rPr>
        <w:t xml:space="preserve">. </w:t>
      </w:r>
    </w:p>
    <w:p w14:paraId="500811EB" w14:textId="77777777" w:rsidR="00F961A1" w:rsidRDefault="00F961A1" w:rsidP="00F961A1">
      <w:pPr>
        <w:pStyle w:val="ListParagraph"/>
        <w:rPr>
          <w:rFonts w:ascii="Segoe UI" w:hAnsi="Segoe UI" w:cs="Segoe UI"/>
          <w:color w:val="222222"/>
        </w:rPr>
      </w:pPr>
    </w:p>
    <w:p w14:paraId="7ABFDABD" w14:textId="65B5FFC0" w:rsidR="00F961A1" w:rsidRDefault="00F961A1" w:rsidP="00F961A1">
      <w:pPr>
        <w:pStyle w:val="ListParagraph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Computer read domain names right to left. Now .com is Top level Domain. Example is 2 level domain. And www is subdomain. </w:t>
      </w:r>
    </w:p>
    <w:p w14:paraId="186F09BB" w14:textId="77777777" w:rsidR="00F961A1" w:rsidRDefault="00F961A1" w:rsidP="00F961A1">
      <w:pPr>
        <w:pStyle w:val="ListParagraph"/>
        <w:rPr>
          <w:rFonts w:ascii="Segoe UI" w:hAnsi="Segoe UI" w:cs="Segoe UI"/>
          <w:color w:val="222222"/>
        </w:rPr>
      </w:pPr>
    </w:p>
    <w:p w14:paraId="66501B5F" w14:textId="2EFC28DE" w:rsidR="00F961A1" w:rsidRDefault="00F961A1" w:rsidP="00F961A1">
      <w:pPr>
        <w:pStyle w:val="ListParagraph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Now if we type </w:t>
      </w:r>
      <w:hyperlink r:id="rId8" w:history="1">
        <w:r w:rsidRPr="00446E33">
          <w:rPr>
            <w:rStyle w:val="Hyperlink"/>
            <w:rFonts w:ascii="Segoe UI" w:hAnsi="Segoe UI" w:cs="Segoe UI"/>
          </w:rPr>
          <w:t>www.example.com</w:t>
        </w:r>
      </w:hyperlink>
      <w:r>
        <w:rPr>
          <w:rFonts w:ascii="Segoe UI" w:hAnsi="Segoe UI" w:cs="Segoe UI"/>
          <w:color w:val="222222"/>
        </w:rPr>
        <w:t xml:space="preserve"> or example.com we will land on same page. Here CNAME changes the domain from </w:t>
      </w:r>
      <w:hyperlink r:id="rId9" w:history="1">
        <w:r w:rsidRPr="00446E33">
          <w:rPr>
            <w:rStyle w:val="Hyperlink"/>
            <w:rFonts w:ascii="Segoe UI" w:hAnsi="Segoe UI" w:cs="Segoe UI"/>
          </w:rPr>
          <w:t>www.example.com</w:t>
        </w:r>
      </w:hyperlink>
      <w:r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to</w:t>
      </w:r>
      <w:r>
        <w:rPr>
          <w:rFonts w:ascii="Segoe UI" w:hAnsi="Segoe UI" w:cs="Segoe UI"/>
          <w:color w:val="222222"/>
        </w:rPr>
        <w:t xml:space="preserve"> example.</w:t>
      </w:r>
      <w:r>
        <w:rPr>
          <w:rFonts w:ascii="Segoe UI" w:hAnsi="Segoe UI" w:cs="Segoe UI"/>
          <w:color w:val="222222"/>
        </w:rPr>
        <w:t>com.</w:t>
      </w:r>
    </w:p>
    <w:p w14:paraId="0508570A" w14:textId="77777777" w:rsidR="00F961A1" w:rsidRDefault="00F961A1" w:rsidP="00F961A1">
      <w:pPr>
        <w:pStyle w:val="ListParagraph"/>
        <w:rPr>
          <w:rFonts w:ascii="Segoe UI" w:hAnsi="Segoe UI" w:cs="Segoe UI"/>
          <w:color w:val="222222"/>
        </w:rPr>
      </w:pPr>
    </w:p>
    <w:p w14:paraId="397BB3B6" w14:textId="2C1FC3E1" w:rsidR="00F961A1" w:rsidRDefault="00F961A1" w:rsidP="00F961A1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MX</w:t>
      </w:r>
      <w:r w:rsidR="00EF5385"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(Mail Exchanger) record: It is used for email. The MX record points to the server where email should be delivered for that domain.</w:t>
      </w:r>
    </w:p>
    <w:p w14:paraId="475A15AB" w14:textId="77777777" w:rsidR="00F961A1" w:rsidRDefault="00F961A1" w:rsidP="00F961A1">
      <w:pPr>
        <w:ind w:left="72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Eg</w:t>
      </w:r>
      <w:proofErr w:type="spellEnd"/>
      <w:r>
        <w:rPr>
          <w:rFonts w:ascii="Segoe UI" w:hAnsi="Segoe UI" w:cs="Segoe UI"/>
          <w:color w:val="222222"/>
        </w:rPr>
        <w:t xml:space="preserve">: If we want to send mail to </w:t>
      </w:r>
      <w:hyperlink r:id="rId10" w:history="1">
        <w:r w:rsidRPr="00446E33">
          <w:rPr>
            <w:rStyle w:val="Hyperlink"/>
            <w:rFonts w:ascii="Segoe UI" w:hAnsi="Segoe UI" w:cs="Segoe UI"/>
          </w:rPr>
          <w:t>sadiq@example.com</w:t>
        </w:r>
      </w:hyperlink>
      <w:r>
        <w:rPr>
          <w:rFonts w:ascii="Segoe UI" w:hAnsi="Segoe UI" w:cs="Segoe UI"/>
          <w:color w:val="222222"/>
        </w:rPr>
        <w:t>, our Mail Transfer Agent will query the MX record for example.com because its looking for an email server. The DNS will responses back with which server to send the email.</w:t>
      </w:r>
    </w:p>
    <w:p w14:paraId="26488FE0" w14:textId="5E11338F" w:rsidR="00F961A1" w:rsidRDefault="00F961A1" w:rsidP="00F961A1">
      <w:pPr>
        <w:ind w:left="7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MX record has two </w:t>
      </w:r>
      <w:r w:rsidR="00EF5385">
        <w:rPr>
          <w:rFonts w:ascii="Segoe UI" w:hAnsi="Segoe UI" w:cs="Segoe UI"/>
          <w:color w:val="222222"/>
        </w:rPr>
        <w:t>entries</w:t>
      </w:r>
      <w:r>
        <w:rPr>
          <w:rFonts w:ascii="Segoe UI" w:hAnsi="Segoe UI" w:cs="Segoe UI"/>
          <w:color w:val="222222"/>
        </w:rPr>
        <w:t xml:space="preserve">: Primary Email Server and Secondary Email server. </w:t>
      </w:r>
      <w:r w:rsidR="00EF5385">
        <w:rPr>
          <w:rFonts w:ascii="Segoe UI" w:hAnsi="Segoe UI" w:cs="Segoe UI"/>
          <w:color w:val="222222"/>
        </w:rPr>
        <w:t>First primary email server is used if its goes down then the secondary email server is used.</w:t>
      </w:r>
    </w:p>
    <w:p w14:paraId="6205BACB" w14:textId="7BF90E6E" w:rsidR="00EF5385" w:rsidRDefault="00EF5385" w:rsidP="00EF5385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SOA (Start of Authority) record: It stores administrative information about a DNS zone. A DNS zone is a section of domain name space that a certain administrator has been delegated control over. </w:t>
      </w:r>
    </w:p>
    <w:p w14:paraId="7DCB1EB9" w14:textId="51295CB8" w:rsidR="00EF5385" w:rsidRDefault="00EF5385" w:rsidP="00EF5385">
      <w:pPr>
        <w:ind w:left="7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DNS zone allows a domain namespace to be divided into different subdomains.</w:t>
      </w:r>
    </w:p>
    <w:p w14:paraId="5F0FC593" w14:textId="59677094" w:rsidR="00EF5385" w:rsidRDefault="00EF5385" w:rsidP="00EF5385">
      <w:pPr>
        <w:ind w:left="72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lastRenderedPageBreak/>
        <w:t>Eg</w:t>
      </w:r>
      <w:proofErr w:type="spellEnd"/>
      <w:r>
        <w:rPr>
          <w:rFonts w:ascii="Segoe UI" w:hAnsi="Segoe UI" w:cs="Segoe UI"/>
          <w:color w:val="222222"/>
        </w:rPr>
        <w:t>: example.com can be broken down into many s</w:t>
      </w:r>
      <w:r w:rsidR="005D32B7">
        <w:rPr>
          <w:rFonts w:ascii="Segoe UI" w:hAnsi="Segoe UI" w:cs="Segoe UI"/>
          <w:color w:val="222222"/>
        </w:rPr>
        <w:t>ubdomain</w:t>
      </w:r>
      <w:r>
        <w:rPr>
          <w:rFonts w:ascii="Segoe UI" w:hAnsi="Segoe UI" w:cs="Segoe UI"/>
          <w:color w:val="222222"/>
        </w:rPr>
        <w:t xml:space="preserve"> such as shop.example.com, blog.example.com, support.example.com. </w:t>
      </w:r>
      <w:r w:rsidR="005D32B7">
        <w:rPr>
          <w:rFonts w:ascii="Segoe UI" w:hAnsi="Segoe UI" w:cs="Segoe UI"/>
          <w:color w:val="222222"/>
        </w:rPr>
        <w:t xml:space="preserve">The head admin could create DNS zones and delegate control over these subdomains to different admin if he want. Suppose head will create a DNS ZONE 1 for </w:t>
      </w:r>
      <w:r w:rsidR="005D32B7">
        <w:rPr>
          <w:rFonts w:ascii="Segoe UI" w:hAnsi="Segoe UI" w:cs="Segoe UI"/>
          <w:color w:val="222222"/>
        </w:rPr>
        <w:t>shop.example.com</w:t>
      </w:r>
      <w:r w:rsidR="005D32B7">
        <w:rPr>
          <w:rFonts w:ascii="Segoe UI" w:hAnsi="Segoe UI" w:cs="Segoe UI"/>
          <w:color w:val="222222"/>
        </w:rPr>
        <w:t xml:space="preserve"> and </w:t>
      </w:r>
      <w:r w:rsidR="005D32B7">
        <w:rPr>
          <w:rFonts w:ascii="Segoe UI" w:hAnsi="Segoe UI" w:cs="Segoe UI"/>
          <w:color w:val="222222"/>
        </w:rPr>
        <w:t>blog.example.com</w:t>
      </w:r>
      <w:r w:rsidR="005D32B7">
        <w:rPr>
          <w:rFonts w:ascii="Segoe UI" w:hAnsi="Segoe UI" w:cs="Segoe UI"/>
          <w:color w:val="222222"/>
        </w:rPr>
        <w:t xml:space="preserve"> and assign a admin to it. And DNS ZONE 2 for </w:t>
      </w:r>
      <w:r w:rsidR="005D32B7">
        <w:rPr>
          <w:rFonts w:ascii="Segoe UI" w:hAnsi="Segoe UI" w:cs="Segoe UI"/>
          <w:color w:val="222222"/>
        </w:rPr>
        <w:t>support.example.com</w:t>
      </w:r>
      <w:r w:rsidR="005D32B7">
        <w:rPr>
          <w:rFonts w:ascii="Segoe UI" w:hAnsi="Segoe UI" w:cs="Segoe UI"/>
          <w:color w:val="222222"/>
        </w:rPr>
        <w:t xml:space="preserve"> and assign another admin to it.</w:t>
      </w:r>
    </w:p>
    <w:p w14:paraId="4A9A9DCC" w14:textId="15D3D022" w:rsidR="005D32B7" w:rsidRDefault="005D32B7" w:rsidP="00EF5385">
      <w:pPr>
        <w:ind w:left="7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And each zone has it own SOA record. </w:t>
      </w:r>
    </w:p>
    <w:p w14:paraId="69238A0C" w14:textId="011AE0AB" w:rsidR="005D32B7" w:rsidRDefault="005D32B7" w:rsidP="005D32B7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NS (Name server) record: It provides the name of the authoritative name server within the domain. NS record also have 2 entries: Primary and secondary.</w:t>
      </w:r>
    </w:p>
    <w:p w14:paraId="7ECD3B63" w14:textId="47163972" w:rsidR="005D32B7" w:rsidRDefault="005D32B7" w:rsidP="005D32B7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SRV (service) record: The SRV records points to a server and a service by including a port number. </w:t>
      </w:r>
    </w:p>
    <w:p w14:paraId="27D3DDEC" w14:textId="6AB715D7" w:rsidR="005D32B7" w:rsidRDefault="005D32B7" w:rsidP="005D32B7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PTR (Pointer) record: This is reverse of A and AAAA record. This resolves IP Address to domain name. </w:t>
      </w:r>
    </w:p>
    <w:p w14:paraId="4EA0CE2F" w14:textId="2D4BFED6" w:rsidR="005D32B7" w:rsidRPr="005D32B7" w:rsidRDefault="005D32B7" w:rsidP="005D32B7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TXT (Text) record: This record contains information about the domain such as general or contact information. </w:t>
      </w:r>
    </w:p>
    <w:sectPr w:rsidR="005D32B7" w:rsidRPr="005D3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2F64"/>
    <w:multiLevelType w:val="hybridMultilevel"/>
    <w:tmpl w:val="FF5C0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4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33"/>
    <w:rsid w:val="005D32B7"/>
    <w:rsid w:val="00631699"/>
    <w:rsid w:val="007C00D4"/>
    <w:rsid w:val="00942C33"/>
    <w:rsid w:val="00BB5D55"/>
    <w:rsid w:val="00C47A0F"/>
    <w:rsid w:val="00EF5385"/>
    <w:rsid w:val="00F9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DC2D"/>
  <w15:chartTrackingRefBased/>
  <w15:docId w15:val="{CC962D20-0B20-444B-8D73-5FB082C0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D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7A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6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dns/glossary/what-is-my-ip-addre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loudflare.com/learning/dns/what-is-dns/" TargetMode="External"/><Relationship Id="rId10" Type="http://schemas.openxmlformats.org/officeDocument/2006/relationships/hyperlink" Target="mailto:sadiq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2</cp:revision>
  <dcterms:created xsi:type="dcterms:W3CDTF">2023-10-05T05:09:00Z</dcterms:created>
  <dcterms:modified xsi:type="dcterms:W3CDTF">2023-10-05T06:01:00Z</dcterms:modified>
</cp:coreProperties>
</file>