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70522" w14:textId="77777777" w:rsidR="00F243B5" w:rsidRPr="00E8762C" w:rsidRDefault="00F243B5" w:rsidP="00F243B5">
      <w:pPr>
        <w:pStyle w:val="BodyText"/>
        <w:tabs>
          <w:tab w:val="left" w:pos="6486"/>
        </w:tabs>
        <w:spacing w:before="68"/>
        <w:rPr>
          <w:color w:val="000000" w:themeColor="text1"/>
        </w:rPr>
      </w:pPr>
      <w:proofErr w:type="spellStart"/>
      <w:r w:rsidRPr="00E8762C">
        <w:rPr>
          <w:color w:val="000000" w:themeColor="text1"/>
        </w:rPr>
        <w:t>TYBSc</w:t>
      </w:r>
      <w:proofErr w:type="spellEnd"/>
      <w:r w:rsidRPr="00E8762C">
        <w:rPr>
          <w:color w:val="000000" w:themeColor="text1"/>
        </w:rPr>
        <w:t xml:space="preserve"> CS 2020-2021</w:t>
      </w:r>
      <w:r w:rsidRPr="00E8762C">
        <w:rPr>
          <w:color w:val="000000" w:themeColor="text1"/>
        </w:rPr>
        <w:t xml:space="preserve">                                                        </w:t>
      </w:r>
      <w:r w:rsidRPr="00E8762C">
        <w:rPr>
          <w:color w:val="000000" w:themeColor="text1"/>
        </w:rPr>
        <w:t>USCS</w:t>
      </w:r>
      <w:proofErr w:type="gramStart"/>
      <w:r w:rsidRPr="00E8762C">
        <w:rPr>
          <w:color w:val="000000" w:themeColor="text1"/>
        </w:rPr>
        <w:t>607:</w:t>
      </w:r>
      <w:r w:rsidRPr="00E8762C">
        <w:rPr>
          <w:color w:val="000000" w:themeColor="text1"/>
        </w:rPr>
        <w:t>Wireless</w:t>
      </w:r>
      <w:proofErr w:type="gramEnd"/>
      <w:r w:rsidRPr="00E8762C">
        <w:rPr>
          <w:color w:val="000000" w:themeColor="text1"/>
        </w:rPr>
        <w:t xml:space="preserve"> Sensor Network</w:t>
      </w:r>
    </w:p>
    <w:p w14:paraId="3745F8E3" w14:textId="34AA2760" w:rsidR="00F243B5" w:rsidRPr="00E8762C" w:rsidRDefault="00F243B5" w:rsidP="00F243B5">
      <w:pPr>
        <w:pStyle w:val="BodyText"/>
        <w:tabs>
          <w:tab w:val="left" w:pos="6486"/>
        </w:tabs>
        <w:spacing w:before="68"/>
        <w:rPr>
          <w:color w:val="000000" w:themeColor="text1"/>
          <w:u w:val="single"/>
        </w:rPr>
      </w:pPr>
      <w:proofErr w:type="spellStart"/>
      <w:r w:rsidRPr="00E8762C">
        <w:rPr>
          <w:color w:val="000000" w:themeColor="text1"/>
        </w:rPr>
        <w:t>RollNo</w:t>
      </w:r>
      <w:proofErr w:type="spellEnd"/>
      <w:r w:rsidRPr="00E8762C">
        <w:rPr>
          <w:color w:val="000000" w:themeColor="text1"/>
        </w:rPr>
        <w:t>: 18043</w:t>
      </w:r>
      <w:r w:rsidRPr="00E8762C">
        <w:rPr>
          <w:color w:val="000000" w:themeColor="text1"/>
        </w:rPr>
        <w:t xml:space="preserve">                                                                                                  </w:t>
      </w:r>
      <w:r w:rsidRPr="00E8762C">
        <w:rPr>
          <w:color w:val="000000" w:themeColor="text1"/>
        </w:rPr>
        <w:t>Date:</w:t>
      </w:r>
      <w:r w:rsidRPr="00E8762C">
        <w:rPr>
          <w:color w:val="000000" w:themeColor="text1"/>
          <w:u w:val="single"/>
        </w:rPr>
        <w:t xml:space="preserve"> </w:t>
      </w:r>
      <w:r w:rsidRPr="00E8762C">
        <w:rPr>
          <w:color w:val="000000" w:themeColor="text1"/>
          <w:u w:val="single"/>
        </w:rPr>
        <w:t>0</w:t>
      </w:r>
      <w:r w:rsidRPr="00E8762C">
        <w:rPr>
          <w:color w:val="000000" w:themeColor="text1"/>
          <w:u w:val="single"/>
        </w:rPr>
        <w:t>3/0</w:t>
      </w:r>
      <w:r w:rsidRPr="00E8762C">
        <w:rPr>
          <w:color w:val="000000" w:themeColor="text1"/>
          <w:u w:val="single"/>
        </w:rPr>
        <w:t>2</w:t>
      </w:r>
      <w:r w:rsidRPr="00E8762C">
        <w:rPr>
          <w:color w:val="000000" w:themeColor="text1"/>
          <w:u w:val="single"/>
        </w:rPr>
        <w:t>/2021</w:t>
      </w:r>
    </w:p>
    <w:p w14:paraId="7EB55FEB" w14:textId="01861298" w:rsidR="00F243B5" w:rsidRPr="00E8762C" w:rsidRDefault="00F243B5" w:rsidP="00F243B5">
      <w:pPr>
        <w:pStyle w:val="BodyText"/>
        <w:tabs>
          <w:tab w:val="left" w:pos="6486"/>
        </w:tabs>
        <w:spacing w:before="68"/>
        <w:jc w:val="center"/>
        <w:rPr>
          <w:b/>
          <w:bCs/>
          <w:color w:val="000000" w:themeColor="text1"/>
        </w:rPr>
      </w:pPr>
      <w:r w:rsidRPr="00E8762C">
        <w:rPr>
          <w:b/>
          <w:bCs/>
          <w:color w:val="000000" w:themeColor="text1"/>
        </w:rPr>
        <w:t>Practical No. 1</w:t>
      </w:r>
    </w:p>
    <w:p w14:paraId="0F841302" w14:textId="6CE01909" w:rsidR="00F243B5" w:rsidRPr="00E8762C" w:rsidRDefault="00F243B5" w:rsidP="00F243B5">
      <w:pPr>
        <w:pStyle w:val="BodyText"/>
        <w:tabs>
          <w:tab w:val="left" w:pos="6486"/>
        </w:tabs>
        <w:spacing w:before="68"/>
        <w:rPr>
          <w:color w:val="000000" w:themeColor="text1"/>
        </w:rPr>
      </w:pPr>
      <w:r w:rsidRPr="00E8762C">
        <w:rPr>
          <w:b/>
          <w:bCs/>
          <w:color w:val="000000" w:themeColor="text1"/>
        </w:rPr>
        <w:t>Aim:</w:t>
      </w:r>
      <w:r w:rsidRPr="00E8762C">
        <w:rPr>
          <w:b/>
          <w:color w:val="000000" w:themeColor="text1"/>
        </w:rPr>
        <w:t xml:space="preserve"> </w:t>
      </w:r>
      <w:r w:rsidRPr="00E8762C">
        <w:rPr>
          <w:b/>
          <w:color w:val="000000" w:themeColor="text1"/>
        </w:rPr>
        <w:t xml:space="preserve">Understanding the Sensor Node Hardware. (For </w:t>
      </w:r>
      <w:proofErr w:type="spellStart"/>
      <w:r w:rsidRPr="00E8762C">
        <w:rPr>
          <w:b/>
          <w:color w:val="000000" w:themeColor="text1"/>
        </w:rPr>
        <w:t>Eg.</w:t>
      </w:r>
      <w:proofErr w:type="spellEnd"/>
      <w:r w:rsidRPr="00E8762C">
        <w:rPr>
          <w:b/>
          <w:color w:val="000000" w:themeColor="text1"/>
        </w:rPr>
        <w:t xml:space="preserve"> Sensors, </w:t>
      </w:r>
      <w:proofErr w:type="gramStart"/>
      <w:r w:rsidRPr="00E8762C">
        <w:rPr>
          <w:b/>
          <w:color w:val="000000" w:themeColor="text1"/>
        </w:rPr>
        <w:t>Nodes(</w:t>
      </w:r>
      <w:proofErr w:type="gramEnd"/>
      <w:r w:rsidRPr="00E8762C">
        <w:rPr>
          <w:b/>
          <w:color w:val="000000" w:themeColor="text1"/>
        </w:rPr>
        <w:t>Sensor mote), Base Station,  Graphical User Interface.)</w:t>
      </w:r>
    </w:p>
    <w:p w14:paraId="0CB64F88" w14:textId="4CD07475" w:rsidR="00F243B5" w:rsidRPr="00E8762C" w:rsidRDefault="00F243B5" w:rsidP="00F243B5">
      <w:pPr>
        <w:pStyle w:val="BodyText"/>
        <w:tabs>
          <w:tab w:val="left" w:pos="6486"/>
        </w:tabs>
        <w:spacing w:before="68"/>
        <w:rPr>
          <w:color w:val="000000" w:themeColor="text1"/>
        </w:rPr>
      </w:pPr>
    </w:p>
    <w:p w14:paraId="3AFE589F" w14:textId="77777777" w:rsidR="00F243B5" w:rsidRPr="00E8762C" w:rsidRDefault="00F243B5" w:rsidP="00F243B5">
      <w:pPr>
        <w:tabs>
          <w:tab w:val="left" w:pos="1044"/>
        </w:tabs>
        <w:rPr>
          <w:rFonts w:ascii="Times New Roman" w:hAnsi="Times New Roman" w:cs="Times New Roman"/>
          <w:b/>
          <w:color w:val="000000" w:themeColor="text1"/>
          <w:sz w:val="24"/>
          <w:szCs w:val="24"/>
          <w:u w:val="single"/>
        </w:rPr>
      </w:pPr>
      <w:r w:rsidRPr="00E8762C">
        <w:rPr>
          <w:rFonts w:ascii="Times New Roman" w:hAnsi="Times New Roman" w:cs="Times New Roman"/>
          <w:b/>
          <w:color w:val="000000" w:themeColor="text1"/>
          <w:sz w:val="24"/>
          <w:szCs w:val="24"/>
          <w:u w:val="single"/>
        </w:rPr>
        <w:t>Wireless Sensor Network Components:</w:t>
      </w:r>
    </w:p>
    <w:p w14:paraId="4A9AA081" w14:textId="112E2FBB" w:rsidR="00F243B5" w:rsidRPr="00E8762C" w:rsidRDefault="00F243B5" w:rsidP="00F243B5">
      <w:p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 xml:space="preserve">A wireless sensor network (WSN) is a hardware and software package that </w:t>
      </w:r>
      <w:proofErr w:type="gramStart"/>
      <w:r w:rsidRPr="00E8762C">
        <w:rPr>
          <w:rFonts w:ascii="Times New Roman" w:hAnsi="Times New Roman" w:cs="Times New Roman"/>
          <w:color w:val="000000" w:themeColor="text1"/>
          <w:sz w:val="24"/>
          <w:szCs w:val="24"/>
        </w:rPr>
        <w:t>typically  consists</w:t>
      </w:r>
      <w:proofErr w:type="gramEnd"/>
      <w:r w:rsidRPr="00E8762C">
        <w:rPr>
          <w:rFonts w:ascii="Times New Roman" w:hAnsi="Times New Roman" w:cs="Times New Roman"/>
          <w:color w:val="000000" w:themeColor="text1"/>
          <w:sz w:val="24"/>
          <w:szCs w:val="24"/>
        </w:rPr>
        <w:t xml:space="preserve"> of four parts (see Figure 1):</w:t>
      </w:r>
    </w:p>
    <w:p w14:paraId="33E9D40E" w14:textId="1A7BF471" w:rsidR="00F243B5" w:rsidRPr="00E8762C" w:rsidRDefault="00F243B5" w:rsidP="00F243B5">
      <w:p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noProof/>
          <w:color w:val="000000" w:themeColor="text1"/>
          <w:sz w:val="24"/>
          <w:szCs w:val="24"/>
        </w:rPr>
        <w:drawing>
          <wp:inline distT="0" distB="0" distL="0" distR="0" wp14:anchorId="38633655" wp14:editId="3C6AD5AD">
            <wp:extent cx="4995147"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0126" cy="2424782"/>
                    </a:xfrm>
                    <a:prstGeom prst="rect">
                      <a:avLst/>
                    </a:prstGeom>
                    <a:noFill/>
                    <a:ln>
                      <a:noFill/>
                    </a:ln>
                  </pic:spPr>
                </pic:pic>
              </a:graphicData>
            </a:graphic>
          </wp:inline>
        </w:drawing>
      </w:r>
    </w:p>
    <w:p w14:paraId="741093AD" w14:textId="74505875" w:rsidR="00F243B5" w:rsidRPr="00E8762C" w:rsidRDefault="00F243B5" w:rsidP="00F243B5">
      <w:pPr>
        <w:pStyle w:val="BodyText"/>
        <w:numPr>
          <w:ilvl w:val="0"/>
          <w:numId w:val="1"/>
        </w:numPr>
        <w:tabs>
          <w:tab w:val="left" w:pos="6486"/>
        </w:tabs>
        <w:spacing w:before="68"/>
        <w:rPr>
          <w:color w:val="000000" w:themeColor="text1"/>
        </w:rPr>
      </w:pPr>
      <w:r w:rsidRPr="00E8762C">
        <w:rPr>
          <w:b/>
          <w:bCs/>
          <w:color w:val="000000" w:themeColor="text1"/>
        </w:rPr>
        <w:t>Sensors</w:t>
      </w:r>
    </w:p>
    <w:p w14:paraId="495E662E" w14:textId="139956C0" w:rsidR="00F243B5" w:rsidRPr="00E8762C" w:rsidRDefault="00F243B5" w:rsidP="00F243B5">
      <w:pPr>
        <w:pStyle w:val="BodyText"/>
        <w:numPr>
          <w:ilvl w:val="0"/>
          <w:numId w:val="1"/>
        </w:numPr>
        <w:tabs>
          <w:tab w:val="left" w:pos="6486"/>
        </w:tabs>
        <w:spacing w:before="68"/>
        <w:rPr>
          <w:color w:val="000000" w:themeColor="text1"/>
        </w:rPr>
      </w:pPr>
      <w:r w:rsidRPr="00E8762C">
        <w:rPr>
          <w:b/>
          <w:bCs/>
          <w:color w:val="000000" w:themeColor="text1"/>
        </w:rPr>
        <w:t xml:space="preserve">Nodes </w:t>
      </w:r>
    </w:p>
    <w:p w14:paraId="5A0A8AFC" w14:textId="268D2419" w:rsidR="00F243B5" w:rsidRPr="00E8762C" w:rsidRDefault="00F243B5" w:rsidP="00F243B5">
      <w:pPr>
        <w:pStyle w:val="BodyText"/>
        <w:numPr>
          <w:ilvl w:val="0"/>
          <w:numId w:val="1"/>
        </w:numPr>
        <w:tabs>
          <w:tab w:val="left" w:pos="6486"/>
        </w:tabs>
        <w:spacing w:before="68"/>
        <w:rPr>
          <w:color w:val="000000" w:themeColor="text1"/>
        </w:rPr>
      </w:pPr>
      <w:r w:rsidRPr="00E8762C">
        <w:rPr>
          <w:b/>
          <w:bCs/>
          <w:color w:val="000000" w:themeColor="text1"/>
        </w:rPr>
        <w:t>Base Station</w:t>
      </w:r>
    </w:p>
    <w:p w14:paraId="06D46B04" w14:textId="507C9368" w:rsidR="00F243B5" w:rsidRPr="00E8762C" w:rsidRDefault="00F243B5" w:rsidP="00F243B5">
      <w:pPr>
        <w:pStyle w:val="BodyText"/>
        <w:numPr>
          <w:ilvl w:val="0"/>
          <w:numId w:val="1"/>
        </w:numPr>
        <w:tabs>
          <w:tab w:val="left" w:pos="6486"/>
        </w:tabs>
        <w:spacing w:before="68"/>
        <w:rPr>
          <w:color w:val="000000" w:themeColor="text1"/>
        </w:rPr>
      </w:pPr>
      <w:r w:rsidRPr="00E8762C">
        <w:rPr>
          <w:b/>
          <w:bCs/>
          <w:color w:val="000000" w:themeColor="text1"/>
        </w:rPr>
        <w:t>Graphical User Interface</w:t>
      </w:r>
    </w:p>
    <w:p w14:paraId="562FDD23" w14:textId="05437830" w:rsidR="00F243B5" w:rsidRPr="00E8762C" w:rsidRDefault="00F243B5" w:rsidP="00F243B5">
      <w:pPr>
        <w:pStyle w:val="BodyText"/>
        <w:tabs>
          <w:tab w:val="left" w:pos="6486"/>
        </w:tabs>
        <w:spacing w:before="68"/>
        <w:rPr>
          <w:color w:val="000000" w:themeColor="text1"/>
        </w:rPr>
      </w:pPr>
    </w:p>
    <w:p w14:paraId="08666F35" w14:textId="05EC814F" w:rsidR="00F243B5" w:rsidRPr="00E8762C" w:rsidRDefault="00147D87" w:rsidP="00F243B5">
      <w:pPr>
        <w:pStyle w:val="BodyText"/>
        <w:tabs>
          <w:tab w:val="left" w:pos="6486"/>
        </w:tabs>
        <w:spacing w:before="68"/>
        <w:rPr>
          <w:color w:val="000000" w:themeColor="text1"/>
        </w:rPr>
      </w:pPr>
      <w:r w:rsidRPr="00E8762C">
        <w:rPr>
          <w:b/>
          <w:bCs/>
          <w:color w:val="000000" w:themeColor="text1"/>
          <w:u w:val="single"/>
        </w:rPr>
        <w:t>Sensors:</w:t>
      </w:r>
    </w:p>
    <w:p w14:paraId="22FC6535" w14:textId="380B6902" w:rsidR="00147D87" w:rsidRPr="00E8762C" w:rsidRDefault="00147D87" w:rsidP="00147D87">
      <w:pPr>
        <w:pStyle w:val="ListParagraph"/>
        <w:numPr>
          <w:ilvl w:val="0"/>
          <w:numId w:val="2"/>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‘Sensors’ connected to each node by a wired connection. In our case, we use sensors that can measure soil moisture, electrical conductivity, soil temperature, water pressure, flow rate, or a range of weather variables.</w:t>
      </w:r>
    </w:p>
    <w:p w14:paraId="47C36C35" w14:textId="2C070DB7" w:rsidR="00147D87" w:rsidRPr="00E8762C" w:rsidRDefault="00147D87" w:rsidP="00147D87">
      <w:pPr>
        <w:pStyle w:val="ListParagraph"/>
        <w:numPr>
          <w:ilvl w:val="0"/>
          <w:numId w:val="2"/>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Typically,</w:t>
      </w:r>
      <w:r w:rsidRPr="00E8762C">
        <w:rPr>
          <w:rFonts w:ascii="Times New Roman" w:hAnsi="Times New Roman" w:cs="Times New Roman"/>
          <w:color w:val="000000" w:themeColor="text1"/>
          <w:sz w:val="24"/>
          <w:szCs w:val="24"/>
        </w:rPr>
        <w:t xml:space="preserve"> a wireless sensor network contains hundreds of thousands of sensor nodes. The sensor nodes can communicate among themselves using radio signals. </w:t>
      </w:r>
    </w:p>
    <w:p w14:paraId="2F1B11CF" w14:textId="459A9198" w:rsidR="00147D87" w:rsidRPr="00E8762C" w:rsidRDefault="00147D87" w:rsidP="00147D87">
      <w:pPr>
        <w:pStyle w:val="ListParagraph"/>
        <w:numPr>
          <w:ilvl w:val="0"/>
          <w:numId w:val="2"/>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A wireless sensor node is equipped with sensing and computing devices, radio transceivers and power components.</w:t>
      </w:r>
    </w:p>
    <w:p w14:paraId="3C8702E6" w14:textId="1292B2EA" w:rsidR="00147D87" w:rsidRPr="00E8762C" w:rsidRDefault="00147D87" w:rsidP="00147D87">
      <w:pPr>
        <w:pStyle w:val="ListParagraph"/>
        <w:numPr>
          <w:ilvl w:val="0"/>
          <w:numId w:val="2"/>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Sensors in WSN are used to capture the environmental variables and which is used for data acquisition. Sensor signals are converted into electrical signals.</w:t>
      </w:r>
    </w:p>
    <w:p w14:paraId="20E67AA0" w14:textId="3CA76350" w:rsidR="00147D87" w:rsidRPr="00E8762C" w:rsidRDefault="00147D87" w:rsidP="00147D87">
      <w:pPr>
        <w:pStyle w:val="ListParagraph"/>
        <w:tabs>
          <w:tab w:val="left" w:pos="1044"/>
        </w:tabs>
        <w:ind w:left="780"/>
        <w:rPr>
          <w:rFonts w:ascii="Times New Roman" w:hAnsi="Times New Roman" w:cs="Times New Roman"/>
          <w:color w:val="000000" w:themeColor="text1"/>
          <w:sz w:val="24"/>
          <w:szCs w:val="24"/>
        </w:rPr>
      </w:pPr>
      <w:r w:rsidRPr="00E8762C">
        <w:rPr>
          <w:rFonts w:ascii="Times New Roman" w:hAnsi="Times New Roman" w:cs="Times New Roman"/>
          <w:noProof/>
          <w:color w:val="000000" w:themeColor="text1"/>
          <w:sz w:val="24"/>
          <w:szCs w:val="24"/>
        </w:rPr>
        <w:lastRenderedPageBreak/>
        <w:drawing>
          <wp:inline distT="0" distB="0" distL="0" distR="0" wp14:anchorId="777D04DE" wp14:editId="4CF06033">
            <wp:extent cx="315341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8448" t="2997" r="17920" b="4110"/>
                    <a:stretch/>
                  </pic:blipFill>
                  <pic:spPr bwMode="auto">
                    <a:xfrm>
                      <a:off x="0" y="0"/>
                      <a:ext cx="3164662" cy="3081818"/>
                    </a:xfrm>
                    <a:prstGeom prst="rect">
                      <a:avLst/>
                    </a:prstGeom>
                    <a:noFill/>
                    <a:ln>
                      <a:noFill/>
                    </a:ln>
                    <a:extLst>
                      <a:ext uri="{53640926-AAD7-44D8-BBD7-CCE9431645EC}">
                        <a14:shadowObscured xmlns:a14="http://schemas.microsoft.com/office/drawing/2010/main"/>
                      </a:ext>
                    </a:extLst>
                  </pic:spPr>
                </pic:pic>
              </a:graphicData>
            </a:graphic>
          </wp:inline>
        </w:drawing>
      </w:r>
    </w:p>
    <w:p w14:paraId="7C99C548" w14:textId="3F532F13" w:rsidR="00147D87" w:rsidRPr="00E8762C" w:rsidRDefault="00147D87" w:rsidP="00147D87">
      <w:pPr>
        <w:pStyle w:val="ListParagraph"/>
        <w:tabs>
          <w:tab w:val="left" w:pos="1044"/>
        </w:tabs>
        <w:ind w:left="780"/>
        <w:rPr>
          <w:rFonts w:ascii="Times New Roman" w:hAnsi="Times New Roman" w:cs="Times New Roman"/>
          <w:color w:val="000000" w:themeColor="text1"/>
          <w:sz w:val="24"/>
          <w:szCs w:val="24"/>
          <w:u w:val="single"/>
        </w:rPr>
      </w:pPr>
      <w:r w:rsidRPr="00E8762C">
        <w:rPr>
          <w:rFonts w:ascii="Times New Roman" w:hAnsi="Times New Roman" w:cs="Times New Roman"/>
          <w:color w:val="000000" w:themeColor="text1"/>
          <w:sz w:val="24"/>
          <w:szCs w:val="24"/>
          <w:u w:val="single"/>
        </w:rPr>
        <w:t>Fig.</w:t>
      </w:r>
      <w:proofErr w:type="gramStart"/>
      <w:r w:rsidRPr="00E8762C">
        <w:rPr>
          <w:rFonts w:ascii="Times New Roman" w:hAnsi="Times New Roman" w:cs="Times New Roman"/>
          <w:color w:val="000000" w:themeColor="text1"/>
          <w:sz w:val="24"/>
          <w:szCs w:val="24"/>
          <w:u w:val="single"/>
        </w:rPr>
        <w:t>1</w:t>
      </w:r>
      <w:r w:rsidRPr="00E8762C">
        <w:rPr>
          <w:rFonts w:ascii="Times New Roman" w:hAnsi="Times New Roman" w:cs="Times New Roman"/>
          <w:color w:val="000000" w:themeColor="text1"/>
          <w:sz w:val="24"/>
          <w:szCs w:val="24"/>
          <w:u w:val="single"/>
        </w:rPr>
        <w:t xml:space="preserve"> :</w:t>
      </w:r>
      <w:r w:rsidRPr="00E8762C">
        <w:rPr>
          <w:rFonts w:ascii="Times New Roman" w:hAnsi="Times New Roman" w:cs="Times New Roman"/>
          <w:color w:val="000000" w:themeColor="text1"/>
          <w:sz w:val="24"/>
          <w:szCs w:val="24"/>
          <w:u w:val="single"/>
        </w:rPr>
        <w:t>Soil</w:t>
      </w:r>
      <w:proofErr w:type="gramEnd"/>
      <w:r w:rsidRPr="00E8762C">
        <w:rPr>
          <w:rFonts w:ascii="Times New Roman" w:hAnsi="Times New Roman" w:cs="Times New Roman"/>
          <w:color w:val="000000" w:themeColor="text1"/>
          <w:sz w:val="24"/>
          <w:szCs w:val="24"/>
          <w:u w:val="single"/>
        </w:rPr>
        <w:t xml:space="preserve"> Moisture Sensor</w:t>
      </w:r>
    </w:p>
    <w:p w14:paraId="7541CE6E" w14:textId="77777777" w:rsidR="00147D87" w:rsidRPr="00E8762C" w:rsidRDefault="00147D87" w:rsidP="00147D87">
      <w:pPr>
        <w:pStyle w:val="ListParagraph"/>
        <w:tabs>
          <w:tab w:val="left" w:pos="1044"/>
        </w:tabs>
        <w:ind w:left="780"/>
        <w:rPr>
          <w:rFonts w:ascii="Times New Roman" w:hAnsi="Times New Roman" w:cs="Times New Roman"/>
          <w:color w:val="000000" w:themeColor="text1"/>
          <w:sz w:val="24"/>
          <w:szCs w:val="24"/>
          <w:u w:val="single"/>
        </w:rPr>
      </w:pPr>
    </w:p>
    <w:p w14:paraId="040F8F6F" w14:textId="55FA96F0" w:rsidR="00147D87" w:rsidRPr="00E8762C" w:rsidRDefault="00147D87" w:rsidP="00147D87">
      <w:pPr>
        <w:tabs>
          <w:tab w:val="left" w:pos="1044"/>
        </w:tabs>
        <w:rPr>
          <w:rFonts w:ascii="Times New Roman" w:hAnsi="Times New Roman" w:cs="Times New Roman"/>
          <w:b/>
          <w:bCs/>
          <w:color w:val="000000" w:themeColor="text1"/>
          <w:sz w:val="24"/>
          <w:szCs w:val="24"/>
          <w:u w:val="single"/>
        </w:rPr>
      </w:pPr>
      <w:r w:rsidRPr="00E8762C">
        <w:rPr>
          <w:rFonts w:ascii="Times New Roman" w:hAnsi="Times New Roman" w:cs="Times New Roman"/>
          <w:b/>
          <w:bCs/>
          <w:color w:val="000000" w:themeColor="text1"/>
          <w:sz w:val="24"/>
          <w:szCs w:val="24"/>
          <w:u w:val="single"/>
        </w:rPr>
        <w:t>Nodes:</w:t>
      </w:r>
    </w:p>
    <w:p w14:paraId="74B8925D" w14:textId="7B46760A" w:rsidR="00147D87" w:rsidRPr="00E8762C" w:rsidRDefault="00147D87" w:rsidP="00147D87">
      <w:pPr>
        <w:pStyle w:val="ListParagraph"/>
        <w:numPr>
          <w:ilvl w:val="0"/>
          <w:numId w:val="3"/>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 xml:space="preserve">‘Nodes’ collect the data from sensors and transmit that to a ‘base station’ computer using a </w:t>
      </w:r>
      <w:r w:rsidRPr="00E8762C">
        <w:rPr>
          <w:rFonts w:ascii="Times New Roman" w:hAnsi="Times New Roman" w:cs="Times New Roman"/>
          <w:color w:val="000000" w:themeColor="text1"/>
          <w:sz w:val="24"/>
          <w:szCs w:val="24"/>
        </w:rPr>
        <w:t>one-way</w:t>
      </w:r>
      <w:r w:rsidRPr="00E8762C">
        <w:rPr>
          <w:rFonts w:ascii="Times New Roman" w:hAnsi="Times New Roman" w:cs="Times New Roman"/>
          <w:color w:val="000000" w:themeColor="text1"/>
          <w:sz w:val="24"/>
          <w:szCs w:val="24"/>
        </w:rPr>
        <w:t xml:space="preserve"> (in the case of monitoring) or two-­­way (in the case of monitoring and control) radio.</w:t>
      </w:r>
    </w:p>
    <w:p w14:paraId="67D3F770" w14:textId="6E293E98" w:rsidR="00147D87" w:rsidRPr="00E8762C" w:rsidRDefault="00147D87" w:rsidP="00147D87">
      <w:pPr>
        <w:pStyle w:val="ListParagraph"/>
        <w:numPr>
          <w:ilvl w:val="0"/>
          <w:numId w:val="3"/>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Nodes can simply monitor environmental and soil conditions or can be used to make control decisions. For example, some nodes have the capability to control an electric valve, such as an irrigation valve.</w:t>
      </w:r>
    </w:p>
    <w:p w14:paraId="49C8750E" w14:textId="66681129" w:rsidR="00147D87" w:rsidRPr="00E8762C" w:rsidRDefault="00147D87" w:rsidP="00147D87">
      <w:pPr>
        <w:pStyle w:val="ListParagraph"/>
        <w:numPr>
          <w:ilvl w:val="0"/>
          <w:numId w:val="3"/>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It is used to receive the data produced by the Sensors and sends it to the WLAN access point. It consists of a microcontroller, transceiver, external memory, and power source.</w:t>
      </w:r>
    </w:p>
    <w:p w14:paraId="41673A32" w14:textId="36DA8D1C" w:rsidR="00147D87" w:rsidRPr="00E8762C" w:rsidRDefault="00147D87" w:rsidP="00147D87">
      <w:pPr>
        <w:pStyle w:val="ListParagraph"/>
        <w:numPr>
          <w:ilvl w:val="0"/>
          <w:numId w:val="3"/>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This is a nR5 node (Decagon Devices, Pullman, WA) used as part of a wireless sensor network at McCorkle Nurseries (Dearing, GA</w:t>
      </w:r>
      <w:proofErr w:type="gramStart"/>
      <w:r w:rsidRPr="00E8762C">
        <w:rPr>
          <w:rFonts w:ascii="Times New Roman" w:hAnsi="Times New Roman" w:cs="Times New Roman"/>
          <w:color w:val="000000" w:themeColor="text1"/>
          <w:sz w:val="24"/>
          <w:szCs w:val="24"/>
        </w:rPr>
        <w:t>).On</w:t>
      </w:r>
      <w:proofErr w:type="gramEnd"/>
      <w:r w:rsidRPr="00E8762C">
        <w:rPr>
          <w:rFonts w:ascii="Times New Roman" w:hAnsi="Times New Roman" w:cs="Times New Roman"/>
          <w:color w:val="000000" w:themeColor="text1"/>
          <w:sz w:val="24"/>
          <w:szCs w:val="24"/>
        </w:rPr>
        <w:t xml:space="preserve"> the right side, there is a relay that can be used to open and close irrigation valves. The nodes transmit all collected data to a base station and computer using a radio.</w:t>
      </w:r>
    </w:p>
    <w:p w14:paraId="1EBA05DC" w14:textId="77777777" w:rsidR="00E938DD" w:rsidRPr="00E8762C" w:rsidRDefault="00E938DD" w:rsidP="00E938DD">
      <w:pPr>
        <w:pStyle w:val="ListParagraph"/>
        <w:tabs>
          <w:tab w:val="left" w:pos="1044"/>
        </w:tabs>
        <w:rPr>
          <w:rFonts w:ascii="Times New Roman" w:hAnsi="Times New Roman" w:cs="Times New Roman"/>
          <w:color w:val="000000" w:themeColor="text1"/>
          <w:sz w:val="24"/>
          <w:szCs w:val="24"/>
        </w:rPr>
      </w:pPr>
    </w:p>
    <w:p w14:paraId="17003288" w14:textId="77777777" w:rsidR="00E938DD" w:rsidRPr="00E8762C" w:rsidRDefault="00147D87" w:rsidP="00E938DD">
      <w:pPr>
        <w:pStyle w:val="ListParagraph"/>
        <w:tabs>
          <w:tab w:val="left" w:pos="1044"/>
        </w:tabs>
        <w:rPr>
          <w:rFonts w:ascii="Times New Roman" w:hAnsi="Times New Roman" w:cs="Times New Roman"/>
          <w:color w:val="000000" w:themeColor="text1"/>
          <w:sz w:val="24"/>
          <w:szCs w:val="24"/>
          <w:u w:val="single"/>
        </w:rPr>
      </w:pPr>
      <w:r w:rsidRPr="00E8762C">
        <w:rPr>
          <w:rFonts w:ascii="Times New Roman" w:hAnsi="Times New Roman" w:cs="Times New Roman"/>
          <w:noProof/>
          <w:color w:val="000000" w:themeColor="text1"/>
          <w:sz w:val="24"/>
          <w:szCs w:val="24"/>
        </w:rPr>
        <w:drawing>
          <wp:inline distT="0" distB="0" distL="0" distR="0" wp14:anchorId="65269FA5" wp14:editId="4B764E3E">
            <wp:extent cx="1537923" cy="20421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688" cy="2075045"/>
                    </a:xfrm>
                    <a:prstGeom prst="rect">
                      <a:avLst/>
                    </a:prstGeom>
                    <a:noFill/>
                    <a:ln>
                      <a:noFill/>
                    </a:ln>
                  </pic:spPr>
                </pic:pic>
              </a:graphicData>
            </a:graphic>
          </wp:inline>
        </w:drawing>
      </w:r>
    </w:p>
    <w:p w14:paraId="24BDD261" w14:textId="796446E2" w:rsidR="00147D87" w:rsidRPr="00E8762C" w:rsidRDefault="00147D87" w:rsidP="00E938DD">
      <w:pPr>
        <w:pStyle w:val="ListParagraph"/>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u w:val="single"/>
        </w:rPr>
        <w:t>Fig. 2: nR5 node</w:t>
      </w:r>
    </w:p>
    <w:p w14:paraId="1DF5A9F1" w14:textId="4A95DCFD" w:rsidR="00147D87" w:rsidRPr="00E8762C" w:rsidRDefault="00E938DD" w:rsidP="00147D87">
      <w:pPr>
        <w:tabs>
          <w:tab w:val="left" w:pos="1044"/>
        </w:tabs>
        <w:rPr>
          <w:rFonts w:ascii="Times New Roman" w:hAnsi="Times New Roman" w:cs="Times New Roman"/>
          <w:b/>
          <w:bCs/>
          <w:color w:val="000000" w:themeColor="text1"/>
          <w:sz w:val="24"/>
          <w:szCs w:val="24"/>
          <w:u w:val="single"/>
        </w:rPr>
      </w:pPr>
      <w:r w:rsidRPr="00E8762C">
        <w:rPr>
          <w:rFonts w:ascii="Times New Roman" w:hAnsi="Times New Roman" w:cs="Times New Roman"/>
          <w:b/>
          <w:bCs/>
          <w:color w:val="000000" w:themeColor="text1"/>
          <w:sz w:val="24"/>
          <w:szCs w:val="24"/>
          <w:u w:val="single"/>
        </w:rPr>
        <w:lastRenderedPageBreak/>
        <w:t>Base Station:</w:t>
      </w:r>
    </w:p>
    <w:p w14:paraId="10C3AD72" w14:textId="2EB0A352" w:rsidR="00E938DD" w:rsidRPr="00E8762C" w:rsidRDefault="00E938DD" w:rsidP="00E938DD">
      <w:pPr>
        <w:pStyle w:val="ListParagraph"/>
        <w:numPr>
          <w:ilvl w:val="0"/>
          <w:numId w:val="6"/>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 xml:space="preserve">‘Base Station’ computer connects the system to the internet, so that data </w:t>
      </w:r>
      <w:proofErr w:type="gramStart"/>
      <w:r w:rsidRPr="00E8762C">
        <w:rPr>
          <w:rFonts w:ascii="Times New Roman" w:hAnsi="Times New Roman" w:cs="Times New Roman"/>
          <w:color w:val="000000" w:themeColor="text1"/>
          <w:sz w:val="24"/>
          <w:szCs w:val="24"/>
        </w:rPr>
        <w:t>collected  by</w:t>
      </w:r>
      <w:proofErr w:type="gramEnd"/>
      <w:r w:rsidRPr="00E8762C">
        <w:rPr>
          <w:rFonts w:ascii="Times New Roman" w:hAnsi="Times New Roman" w:cs="Times New Roman"/>
          <w:color w:val="000000" w:themeColor="text1"/>
          <w:sz w:val="24"/>
          <w:szCs w:val="24"/>
        </w:rPr>
        <w:t xml:space="preserve"> the nodes, then transmitted to the base station computer, can be viewed  anywhere an internet connection is available.</w:t>
      </w:r>
    </w:p>
    <w:p w14:paraId="3DE1B107" w14:textId="49B04E5E" w:rsidR="00E938DD" w:rsidRPr="00E8762C" w:rsidRDefault="00E938DD" w:rsidP="00E938DD">
      <w:pPr>
        <w:pStyle w:val="ListParagraph"/>
        <w:numPr>
          <w:ilvl w:val="0"/>
          <w:numId w:val="6"/>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In radio communications, a base station is a wireless communications station installed at a fixed location and used to communicate as part of one of the following:</w:t>
      </w:r>
    </w:p>
    <w:p w14:paraId="16511F61" w14:textId="189CEA60" w:rsidR="00E938DD" w:rsidRPr="00E8762C" w:rsidRDefault="00E938DD" w:rsidP="00E938DD">
      <w:pPr>
        <w:pStyle w:val="ListParagraph"/>
        <w:numPr>
          <w:ilvl w:val="0"/>
          <w:numId w:val="7"/>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A</w:t>
      </w:r>
      <w:r w:rsidRPr="00E8762C">
        <w:rPr>
          <w:rFonts w:ascii="Times New Roman" w:hAnsi="Times New Roman" w:cs="Times New Roman"/>
          <w:color w:val="000000" w:themeColor="text1"/>
          <w:sz w:val="24"/>
          <w:szCs w:val="24"/>
        </w:rPr>
        <w:t xml:space="preserve"> push-to-talk two-way radio system, or</w:t>
      </w:r>
      <w:r w:rsidRPr="00E8762C">
        <w:rPr>
          <w:rFonts w:ascii="Times New Roman" w:hAnsi="Times New Roman" w:cs="Times New Roman"/>
          <w:color w:val="000000" w:themeColor="text1"/>
          <w:sz w:val="24"/>
          <w:szCs w:val="24"/>
        </w:rPr>
        <w:t>.</w:t>
      </w:r>
    </w:p>
    <w:p w14:paraId="412D8ACE" w14:textId="6AE90193" w:rsidR="00E938DD" w:rsidRPr="00E8762C" w:rsidRDefault="00E938DD" w:rsidP="00E938DD">
      <w:pPr>
        <w:pStyle w:val="ListParagraph"/>
        <w:numPr>
          <w:ilvl w:val="0"/>
          <w:numId w:val="7"/>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A</w:t>
      </w:r>
      <w:r w:rsidRPr="00E8762C">
        <w:rPr>
          <w:rFonts w:ascii="Times New Roman" w:hAnsi="Times New Roman" w:cs="Times New Roman"/>
          <w:color w:val="000000" w:themeColor="text1"/>
          <w:sz w:val="24"/>
          <w:szCs w:val="24"/>
        </w:rPr>
        <w:t xml:space="preserve"> wireless telephone system such as cellular CDMA or GSM cell site.</w:t>
      </w:r>
    </w:p>
    <w:p w14:paraId="0B32CE04" w14:textId="3A3C711A" w:rsidR="00E938DD" w:rsidRPr="00E8762C" w:rsidRDefault="00E938DD" w:rsidP="00E938DD">
      <w:pPr>
        <w:pStyle w:val="ListParagraph"/>
        <w:numPr>
          <w:ilvl w:val="0"/>
          <w:numId w:val="7"/>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Terrestrial Trunked Radio</w:t>
      </w:r>
      <w:r w:rsidRPr="00E8762C">
        <w:rPr>
          <w:rFonts w:ascii="Times New Roman" w:hAnsi="Times New Roman" w:cs="Times New Roman"/>
          <w:color w:val="000000" w:themeColor="text1"/>
          <w:sz w:val="24"/>
          <w:szCs w:val="24"/>
        </w:rPr>
        <w:t>.</w:t>
      </w:r>
    </w:p>
    <w:p w14:paraId="3BCBC89D" w14:textId="6242BCE4" w:rsidR="00E938DD" w:rsidRPr="00E8762C" w:rsidRDefault="00E938DD" w:rsidP="00E938DD">
      <w:p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noProof/>
          <w:color w:val="000000" w:themeColor="text1"/>
          <w:sz w:val="24"/>
          <w:szCs w:val="24"/>
        </w:rPr>
        <w:drawing>
          <wp:inline distT="0" distB="0" distL="0" distR="0" wp14:anchorId="36CDB19C" wp14:editId="55CD486B">
            <wp:extent cx="4762500" cy="2125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5980"/>
                    </a:xfrm>
                    <a:prstGeom prst="rect">
                      <a:avLst/>
                    </a:prstGeom>
                    <a:noFill/>
                    <a:ln>
                      <a:noFill/>
                    </a:ln>
                  </pic:spPr>
                </pic:pic>
              </a:graphicData>
            </a:graphic>
          </wp:inline>
        </w:drawing>
      </w:r>
    </w:p>
    <w:p w14:paraId="35556666" w14:textId="032A37EF" w:rsidR="00E938DD" w:rsidRPr="00E8762C" w:rsidRDefault="00E938DD" w:rsidP="00E938DD">
      <w:pPr>
        <w:tabs>
          <w:tab w:val="left" w:pos="1044"/>
        </w:tabs>
        <w:rPr>
          <w:rFonts w:ascii="Times New Roman" w:hAnsi="Times New Roman" w:cs="Times New Roman"/>
          <w:color w:val="000000" w:themeColor="text1"/>
          <w:sz w:val="24"/>
          <w:szCs w:val="24"/>
          <w:u w:val="single"/>
        </w:rPr>
      </w:pPr>
      <w:r w:rsidRPr="00E8762C">
        <w:rPr>
          <w:rFonts w:ascii="Times New Roman" w:hAnsi="Times New Roman" w:cs="Times New Roman"/>
          <w:color w:val="000000" w:themeColor="text1"/>
          <w:sz w:val="24"/>
          <w:szCs w:val="24"/>
        </w:rPr>
        <w:t xml:space="preserve">               </w:t>
      </w:r>
      <w:r w:rsidRPr="00E8762C">
        <w:rPr>
          <w:rFonts w:ascii="Times New Roman" w:hAnsi="Times New Roman" w:cs="Times New Roman"/>
          <w:color w:val="000000" w:themeColor="text1"/>
          <w:sz w:val="24"/>
          <w:szCs w:val="24"/>
          <w:u w:val="single"/>
        </w:rPr>
        <w:t>Fig.3 Wireless network base station WSDA -Base-101 LXRS</w:t>
      </w:r>
    </w:p>
    <w:p w14:paraId="77038230" w14:textId="77777777" w:rsidR="00E938DD" w:rsidRPr="00E8762C" w:rsidRDefault="00E938DD" w:rsidP="00E938DD">
      <w:pPr>
        <w:tabs>
          <w:tab w:val="left" w:pos="1044"/>
        </w:tabs>
        <w:rPr>
          <w:rFonts w:ascii="Times New Roman" w:hAnsi="Times New Roman" w:cs="Times New Roman"/>
          <w:color w:val="000000" w:themeColor="text1"/>
          <w:sz w:val="24"/>
          <w:szCs w:val="24"/>
          <w:u w:val="single"/>
        </w:rPr>
      </w:pPr>
    </w:p>
    <w:p w14:paraId="2BCAC4C0" w14:textId="05B07DF5" w:rsidR="00E938DD" w:rsidRPr="00E8762C" w:rsidRDefault="00E938DD" w:rsidP="00E938DD">
      <w:pPr>
        <w:pStyle w:val="BodyText"/>
        <w:tabs>
          <w:tab w:val="left" w:pos="6486"/>
        </w:tabs>
        <w:spacing w:before="68"/>
        <w:rPr>
          <w:b/>
          <w:bCs/>
          <w:color w:val="000000" w:themeColor="text1"/>
          <w:u w:val="single"/>
        </w:rPr>
      </w:pPr>
      <w:r w:rsidRPr="00E8762C">
        <w:rPr>
          <w:b/>
          <w:bCs/>
          <w:color w:val="000000" w:themeColor="text1"/>
          <w:u w:val="single"/>
        </w:rPr>
        <w:t>Graphical User Interface</w:t>
      </w:r>
      <w:r w:rsidRPr="00E8762C">
        <w:rPr>
          <w:b/>
          <w:bCs/>
          <w:color w:val="000000" w:themeColor="text1"/>
          <w:u w:val="single"/>
        </w:rPr>
        <w:t>:</w:t>
      </w:r>
    </w:p>
    <w:p w14:paraId="1D15AF9A" w14:textId="15F4062D" w:rsidR="00E938DD" w:rsidRPr="00E8762C" w:rsidRDefault="00E938DD" w:rsidP="00E938DD">
      <w:pPr>
        <w:pStyle w:val="ListParagraph"/>
        <w:numPr>
          <w:ilvl w:val="0"/>
          <w:numId w:val="9"/>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 xml:space="preserve">‘Graphical User Interface’ is the web-­­based software package, that allows the </w:t>
      </w:r>
      <w:r w:rsidRPr="00E8762C">
        <w:rPr>
          <w:rFonts w:ascii="Times New Roman" w:hAnsi="Times New Roman" w:cs="Times New Roman"/>
          <w:color w:val="000000" w:themeColor="text1"/>
          <w:sz w:val="24"/>
          <w:szCs w:val="24"/>
        </w:rPr>
        <w:t>data collected</w:t>
      </w:r>
      <w:r w:rsidRPr="00E8762C">
        <w:rPr>
          <w:rFonts w:ascii="Times New Roman" w:hAnsi="Times New Roman" w:cs="Times New Roman"/>
          <w:color w:val="000000" w:themeColor="text1"/>
          <w:sz w:val="24"/>
          <w:szCs w:val="24"/>
        </w:rPr>
        <w:t xml:space="preserve"> by sensors to be viewed. The software is also used to set </w:t>
      </w:r>
      <w:r w:rsidRPr="00E8762C">
        <w:rPr>
          <w:rFonts w:ascii="Times New Roman" w:hAnsi="Times New Roman" w:cs="Times New Roman"/>
          <w:color w:val="000000" w:themeColor="text1"/>
          <w:sz w:val="24"/>
          <w:szCs w:val="24"/>
        </w:rPr>
        <w:t>irrigation parameters</w:t>
      </w:r>
      <w:r w:rsidRPr="00E8762C">
        <w:rPr>
          <w:rFonts w:ascii="Times New Roman" w:hAnsi="Times New Roman" w:cs="Times New Roman"/>
          <w:color w:val="000000" w:themeColor="text1"/>
          <w:sz w:val="24"/>
          <w:szCs w:val="24"/>
        </w:rPr>
        <w:t>.</w:t>
      </w:r>
    </w:p>
    <w:p w14:paraId="63FE6F06" w14:textId="20C4BD99" w:rsidR="00E938DD" w:rsidRPr="00E8762C" w:rsidRDefault="00E938DD" w:rsidP="00E938DD">
      <w:pPr>
        <w:pStyle w:val="ListParagraph"/>
        <w:numPr>
          <w:ilvl w:val="0"/>
          <w:numId w:val="9"/>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The graphical user interface is a form of user interface that allows users to interact with electronic devices through graphical icons and audio indicator such as primary notation, instead of text-based user interfaces, typed command labels or text navigation.</w:t>
      </w:r>
    </w:p>
    <w:p w14:paraId="32F62F58" w14:textId="02294419" w:rsidR="00E938DD" w:rsidRPr="00E8762C" w:rsidRDefault="00E938DD" w:rsidP="00E938DD">
      <w:pPr>
        <w:pStyle w:val="ListParagraph"/>
        <w:numPr>
          <w:ilvl w:val="0"/>
          <w:numId w:val="9"/>
        </w:numPr>
        <w:tabs>
          <w:tab w:val="left" w:pos="1044"/>
        </w:tabs>
        <w:rPr>
          <w:rFonts w:ascii="Times New Roman" w:hAnsi="Times New Roman" w:cs="Times New Roman"/>
          <w:color w:val="000000" w:themeColor="text1"/>
          <w:sz w:val="24"/>
          <w:szCs w:val="24"/>
        </w:rPr>
      </w:pPr>
      <w:r w:rsidRPr="00E8762C">
        <w:rPr>
          <w:rFonts w:ascii="Times New Roman" w:hAnsi="Times New Roman" w:cs="Times New Roman"/>
          <w:color w:val="000000" w:themeColor="text1"/>
          <w:sz w:val="24"/>
          <w:szCs w:val="24"/>
        </w:rPr>
        <w:t xml:space="preserve">The actions in a GUI are usually performed through direct manipulation of the graphical elements. Beyond computers, GUIs are used in many handheld mobile devices such as MP3 players, portable media players, gaming devices, smartphones and smaller household, office and industrial controls. </w:t>
      </w:r>
    </w:p>
    <w:p w14:paraId="5FBA289B" w14:textId="77777777" w:rsidR="00E938DD" w:rsidRPr="00E8762C" w:rsidRDefault="00E938DD" w:rsidP="00E938DD">
      <w:pPr>
        <w:pStyle w:val="ListParagraph"/>
        <w:tabs>
          <w:tab w:val="left" w:pos="1044"/>
        </w:tabs>
        <w:rPr>
          <w:rFonts w:ascii="Times New Roman" w:hAnsi="Times New Roman" w:cs="Times New Roman"/>
          <w:color w:val="000000" w:themeColor="text1"/>
          <w:sz w:val="24"/>
          <w:szCs w:val="24"/>
        </w:rPr>
      </w:pPr>
      <w:r w:rsidRPr="00E8762C">
        <w:rPr>
          <w:rFonts w:ascii="Times New Roman" w:hAnsi="Times New Roman" w:cs="Times New Roman"/>
          <w:noProof/>
          <w:color w:val="000000" w:themeColor="text1"/>
          <w:sz w:val="24"/>
          <w:szCs w:val="24"/>
          <w:lang w:eastAsia="en-IN"/>
        </w:rPr>
        <w:lastRenderedPageBreak/>
        <w:drawing>
          <wp:inline distT="0" distB="0" distL="0" distR="0" wp14:anchorId="435889A8" wp14:editId="5EFC7F83">
            <wp:extent cx="4543125" cy="2590800"/>
            <wp:effectExtent l="0" t="0" r="0" b="0"/>
            <wp:docPr id="11" name="Picture 11" descr="Figure 4. The graphical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4. The graphical user inter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9757" cy="2657311"/>
                    </a:xfrm>
                    <a:prstGeom prst="rect">
                      <a:avLst/>
                    </a:prstGeom>
                    <a:noFill/>
                    <a:ln>
                      <a:noFill/>
                    </a:ln>
                  </pic:spPr>
                </pic:pic>
              </a:graphicData>
            </a:graphic>
          </wp:inline>
        </w:drawing>
      </w:r>
    </w:p>
    <w:p w14:paraId="711A454C" w14:textId="48FE2D91" w:rsidR="00E938DD" w:rsidRPr="00E8762C" w:rsidRDefault="00E938DD" w:rsidP="00E938DD">
      <w:pPr>
        <w:pStyle w:val="ListParagraph"/>
        <w:tabs>
          <w:tab w:val="left" w:pos="1044"/>
        </w:tabs>
        <w:rPr>
          <w:rFonts w:ascii="Times New Roman" w:hAnsi="Times New Roman" w:cs="Times New Roman"/>
          <w:color w:val="000000" w:themeColor="text1"/>
          <w:sz w:val="24"/>
          <w:szCs w:val="24"/>
          <w:u w:val="single"/>
        </w:rPr>
      </w:pPr>
      <w:r w:rsidRPr="00E8762C">
        <w:rPr>
          <w:rFonts w:ascii="Times New Roman" w:hAnsi="Times New Roman" w:cs="Times New Roman"/>
          <w:color w:val="000000" w:themeColor="text1"/>
          <w:sz w:val="24"/>
          <w:szCs w:val="24"/>
          <w:u w:val="single"/>
        </w:rPr>
        <w:t xml:space="preserve">Fig. </w:t>
      </w:r>
      <w:proofErr w:type="gramStart"/>
      <w:r w:rsidRPr="00E8762C">
        <w:rPr>
          <w:rFonts w:ascii="Times New Roman" w:hAnsi="Times New Roman" w:cs="Times New Roman"/>
          <w:color w:val="000000" w:themeColor="text1"/>
          <w:sz w:val="24"/>
          <w:szCs w:val="24"/>
          <w:u w:val="single"/>
        </w:rPr>
        <w:t>4 .</w:t>
      </w:r>
      <w:proofErr w:type="gramEnd"/>
      <w:r w:rsidRPr="00E8762C">
        <w:rPr>
          <w:rFonts w:ascii="Times New Roman" w:hAnsi="Times New Roman" w:cs="Times New Roman"/>
          <w:color w:val="000000" w:themeColor="text1"/>
          <w:sz w:val="24"/>
          <w:szCs w:val="24"/>
          <w:u w:val="single"/>
        </w:rPr>
        <w:t xml:space="preserve"> A GRAPHICAL USER INTERFACE SIMULATOR FOR WIRELESS SENSOR NETWORKS LIFETIME ESTIMATION</w:t>
      </w:r>
    </w:p>
    <w:p w14:paraId="5A4922BC" w14:textId="6E512C0D" w:rsidR="00E938DD" w:rsidRPr="00E8762C" w:rsidRDefault="00E938DD" w:rsidP="00E938DD">
      <w:pPr>
        <w:tabs>
          <w:tab w:val="left" w:pos="1044"/>
        </w:tabs>
        <w:rPr>
          <w:rFonts w:ascii="Times New Roman" w:hAnsi="Times New Roman" w:cs="Times New Roman"/>
          <w:color w:val="000000" w:themeColor="text1"/>
          <w:sz w:val="24"/>
          <w:szCs w:val="24"/>
          <w:u w:val="single"/>
        </w:rPr>
      </w:pPr>
    </w:p>
    <w:p w14:paraId="3B13F359" w14:textId="48DD8945" w:rsidR="00E938DD" w:rsidRPr="00E8762C" w:rsidRDefault="00E938DD" w:rsidP="00E938DD">
      <w:pPr>
        <w:tabs>
          <w:tab w:val="left" w:pos="1044"/>
        </w:tabs>
        <w:rPr>
          <w:rFonts w:ascii="Times New Roman" w:hAnsi="Times New Roman" w:cs="Times New Roman"/>
          <w:b/>
          <w:bCs/>
          <w:color w:val="000000" w:themeColor="text1"/>
          <w:sz w:val="24"/>
          <w:szCs w:val="24"/>
          <w:u w:val="single"/>
        </w:rPr>
      </w:pPr>
      <w:r w:rsidRPr="00E8762C">
        <w:rPr>
          <w:rFonts w:ascii="Times New Roman" w:hAnsi="Times New Roman" w:cs="Times New Roman"/>
          <w:b/>
          <w:bCs/>
          <w:color w:val="000000" w:themeColor="text1"/>
          <w:sz w:val="24"/>
          <w:szCs w:val="24"/>
          <w:u w:val="single"/>
        </w:rPr>
        <w:t>Application:</w:t>
      </w:r>
    </w:p>
    <w:p w14:paraId="75E7FC92" w14:textId="27F439EE" w:rsidR="00E938DD" w:rsidRPr="00E8762C" w:rsidRDefault="00E8762C" w:rsidP="00E938DD">
      <w:pPr>
        <w:tabs>
          <w:tab w:val="left" w:pos="1044"/>
        </w:tabs>
        <w:jc w:val="center"/>
        <w:rPr>
          <w:rFonts w:ascii="Times New Roman" w:hAnsi="Times New Roman" w:cs="Times New Roman"/>
          <w:color w:val="000000" w:themeColor="text1"/>
          <w:sz w:val="24"/>
          <w:szCs w:val="24"/>
        </w:rPr>
      </w:pPr>
      <w:r w:rsidRPr="00E8762C">
        <w:rPr>
          <w:rFonts w:ascii="Times New Roman" w:hAnsi="Times New Roman" w:cs="Times New Roman"/>
          <w:noProof/>
          <w:color w:val="000000" w:themeColor="text1"/>
          <w:sz w:val="24"/>
          <w:szCs w:val="24"/>
        </w:rPr>
        <w:drawing>
          <wp:inline distT="0" distB="0" distL="0" distR="0" wp14:anchorId="65EB1891" wp14:editId="38D64AC6">
            <wp:extent cx="3291840" cy="2468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0FCF70E9" w14:textId="45D5F742" w:rsidR="00E938DD" w:rsidRPr="00E8762C" w:rsidRDefault="00E938DD" w:rsidP="00E938DD">
      <w:pPr>
        <w:tabs>
          <w:tab w:val="left" w:pos="1044"/>
        </w:tabs>
        <w:rPr>
          <w:rFonts w:ascii="Times New Roman" w:hAnsi="Times New Roman" w:cs="Times New Roman"/>
          <w:iCs/>
          <w:color w:val="000000" w:themeColor="text1"/>
          <w:sz w:val="24"/>
          <w:szCs w:val="24"/>
          <w:u w:val="single"/>
        </w:rPr>
      </w:pPr>
      <w:r w:rsidRPr="00E8762C">
        <w:rPr>
          <w:rFonts w:ascii="Times New Roman" w:hAnsi="Times New Roman" w:cs="Times New Roman"/>
          <w:color w:val="000000" w:themeColor="text1"/>
          <w:sz w:val="24"/>
          <w:szCs w:val="24"/>
        </w:rPr>
        <w:t xml:space="preserve">                                </w:t>
      </w:r>
      <w:r w:rsidRPr="00E8762C">
        <w:rPr>
          <w:rFonts w:ascii="Times New Roman" w:hAnsi="Times New Roman" w:cs="Times New Roman"/>
          <w:color w:val="000000" w:themeColor="text1"/>
          <w:sz w:val="24"/>
          <w:szCs w:val="24"/>
          <w:u w:val="single"/>
        </w:rPr>
        <w:t>Fig.5.</w:t>
      </w:r>
      <w:r w:rsidRPr="00E8762C">
        <w:rPr>
          <w:rFonts w:ascii="Times New Roman" w:hAnsi="Times New Roman" w:cs="Times New Roman"/>
          <w:iCs/>
          <w:color w:val="000000" w:themeColor="text1"/>
          <w:sz w:val="24"/>
          <w:szCs w:val="24"/>
          <w:u w:val="single"/>
        </w:rPr>
        <w:t xml:space="preserve">Typical </w:t>
      </w:r>
      <w:r w:rsidR="00E8762C" w:rsidRPr="00E8762C">
        <w:rPr>
          <w:rFonts w:ascii="Times New Roman" w:hAnsi="Times New Roman" w:cs="Times New Roman"/>
          <w:b/>
          <w:bCs/>
          <w:iCs/>
          <w:color w:val="000000" w:themeColor="text1"/>
          <w:sz w:val="24"/>
          <w:szCs w:val="24"/>
          <w:u w:val="single"/>
        </w:rPr>
        <w:t>anemometer</w:t>
      </w:r>
      <w:r w:rsidRPr="00E8762C">
        <w:rPr>
          <w:rFonts w:ascii="Times New Roman" w:hAnsi="Times New Roman" w:cs="Times New Roman"/>
          <w:iCs/>
          <w:color w:val="000000" w:themeColor="text1"/>
          <w:sz w:val="24"/>
          <w:szCs w:val="24"/>
          <w:u w:val="single"/>
        </w:rPr>
        <w:t xml:space="preserve"> monitoring sensors</w:t>
      </w:r>
    </w:p>
    <w:p w14:paraId="61CF63DD" w14:textId="2A896F71" w:rsidR="00E8762C" w:rsidRPr="00E8762C" w:rsidRDefault="00E8762C" w:rsidP="00E8762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E8762C">
        <w:rPr>
          <w:rFonts w:ascii="Times New Roman" w:eastAsia="Times New Roman" w:hAnsi="Times New Roman" w:cs="Times New Roman"/>
          <w:b/>
          <w:bCs/>
          <w:color w:val="000000" w:themeColor="text1"/>
          <w:sz w:val="24"/>
          <w:szCs w:val="24"/>
          <w:lang w:eastAsia="en-IN"/>
        </w:rPr>
        <w:t>Anemometer</w:t>
      </w:r>
      <w:r w:rsidRPr="00E8762C">
        <w:rPr>
          <w:rFonts w:ascii="Times New Roman" w:eastAsia="Times New Roman" w:hAnsi="Times New Roman" w:cs="Times New Roman"/>
          <w:color w:val="000000" w:themeColor="text1"/>
          <w:sz w:val="24"/>
          <w:szCs w:val="24"/>
          <w:lang w:eastAsia="en-IN"/>
        </w:rPr>
        <w:t> - An anemometer measures how fast the wind is blowing, or wind speed. Weather stations track wind speed and display current wind speed (in MPH, KPH or knots) and record peak and average wind speed readings.</w:t>
      </w:r>
    </w:p>
    <w:p w14:paraId="29CC411C" w14:textId="5AC8BB89" w:rsidR="00E8762C" w:rsidRPr="00E8762C" w:rsidRDefault="00E8762C" w:rsidP="00E8762C">
      <w:pPr>
        <w:pStyle w:val="ListParagraph"/>
        <w:numPr>
          <w:ilvl w:val="0"/>
          <w:numId w:val="10"/>
        </w:numPr>
        <w:tabs>
          <w:tab w:val="left" w:pos="1044"/>
        </w:tabs>
        <w:rPr>
          <w:rFonts w:ascii="Times New Roman" w:hAnsi="Times New Roman" w:cs="Times New Roman"/>
          <w:iCs/>
          <w:color w:val="000000" w:themeColor="text1"/>
          <w:sz w:val="24"/>
          <w:szCs w:val="24"/>
        </w:rPr>
      </w:pPr>
      <w:r w:rsidRPr="00E8762C">
        <w:rPr>
          <w:rFonts w:ascii="Times New Roman" w:hAnsi="Times New Roman" w:cs="Times New Roman"/>
          <w:color w:val="000000" w:themeColor="text1"/>
          <w:sz w:val="24"/>
          <w:szCs w:val="24"/>
          <w:shd w:val="clear" w:color="auto" w:fill="FFFFFF"/>
        </w:rPr>
        <w:t xml:space="preserve">A weather station is a device that collects data related to the weather and environment using many different sensors. </w:t>
      </w:r>
    </w:p>
    <w:p w14:paraId="0C225844" w14:textId="10D1E114" w:rsidR="00E8762C" w:rsidRPr="00E8762C" w:rsidRDefault="00E8762C" w:rsidP="00E8762C">
      <w:pPr>
        <w:pStyle w:val="ListParagraph"/>
        <w:numPr>
          <w:ilvl w:val="0"/>
          <w:numId w:val="10"/>
        </w:numPr>
        <w:tabs>
          <w:tab w:val="left" w:pos="1044"/>
        </w:tabs>
        <w:rPr>
          <w:rFonts w:ascii="Times New Roman" w:hAnsi="Times New Roman" w:cs="Times New Roman"/>
          <w:iCs/>
          <w:color w:val="000000" w:themeColor="text1"/>
          <w:sz w:val="24"/>
          <w:szCs w:val="24"/>
        </w:rPr>
      </w:pPr>
      <w:r w:rsidRPr="00E8762C">
        <w:rPr>
          <w:rFonts w:ascii="Times New Roman" w:hAnsi="Times New Roman" w:cs="Times New Roman"/>
          <w:color w:val="000000" w:themeColor="text1"/>
          <w:sz w:val="24"/>
          <w:szCs w:val="24"/>
          <w:shd w:val="clear" w:color="auto" w:fill="FFFFFF"/>
        </w:rPr>
        <w:t xml:space="preserve">Weather stations are also called weather </w:t>
      </w:r>
      <w:r w:rsidRPr="00E8762C">
        <w:rPr>
          <w:rFonts w:ascii="Times New Roman" w:hAnsi="Times New Roman" w:cs="Times New Roman"/>
          <w:color w:val="000000" w:themeColor="text1"/>
          <w:sz w:val="24"/>
          <w:szCs w:val="24"/>
          <w:shd w:val="clear" w:color="auto" w:fill="FFFFFF"/>
        </w:rPr>
        <w:t>centres</w:t>
      </w:r>
      <w:r w:rsidRPr="00E8762C">
        <w:rPr>
          <w:rFonts w:ascii="Times New Roman" w:hAnsi="Times New Roman" w:cs="Times New Roman"/>
          <w:color w:val="000000" w:themeColor="text1"/>
          <w:sz w:val="24"/>
          <w:szCs w:val="24"/>
          <w:shd w:val="clear" w:color="auto" w:fill="FFFFFF"/>
        </w:rPr>
        <w:t>, personal weather stations, professional weather stations, home weather stations, weather forecaster and forecasters.</w:t>
      </w:r>
    </w:p>
    <w:p w14:paraId="1C04C681" w14:textId="135D9B12" w:rsidR="00147D87" w:rsidRPr="00E8762C" w:rsidRDefault="00E8762C" w:rsidP="00E8762C">
      <w:pPr>
        <w:pStyle w:val="ListParagraph"/>
        <w:numPr>
          <w:ilvl w:val="0"/>
          <w:numId w:val="10"/>
        </w:numPr>
        <w:tabs>
          <w:tab w:val="left" w:pos="1044"/>
        </w:tabs>
        <w:rPr>
          <w:rFonts w:ascii="Times New Roman" w:hAnsi="Times New Roman" w:cs="Times New Roman"/>
          <w:iCs/>
          <w:color w:val="000000" w:themeColor="text1"/>
          <w:sz w:val="24"/>
          <w:szCs w:val="24"/>
        </w:rPr>
      </w:pPr>
      <w:r w:rsidRPr="00E8762C">
        <w:rPr>
          <w:rFonts w:ascii="Times New Roman" w:hAnsi="Times New Roman" w:cs="Times New Roman"/>
          <w:color w:val="000000" w:themeColor="text1"/>
          <w:sz w:val="24"/>
          <w:szCs w:val="24"/>
          <w:shd w:val="clear" w:color="auto" w:fill="FFFFFF"/>
        </w:rPr>
        <w:t>Weather stations include weather tools such as a </w:t>
      </w:r>
      <w:r w:rsidRPr="00E8762C">
        <w:rPr>
          <w:rStyle w:val="Strong"/>
          <w:rFonts w:ascii="Times New Roman" w:hAnsi="Times New Roman" w:cs="Times New Roman"/>
          <w:color w:val="000000" w:themeColor="text1"/>
          <w:sz w:val="24"/>
          <w:szCs w:val="24"/>
          <w:shd w:val="clear" w:color="auto" w:fill="FFFFFF"/>
        </w:rPr>
        <w:t>thermometer</w:t>
      </w:r>
      <w:r w:rsidRPr="00E8762C">
        <w:rPr>
          <w:rFonts w:ascii="Times New Roman" w:hAnsi="Times New Roman" w:cs="Times New Roman"/>
          <w:color w:val="000000" w:themeColor="text1"/>
          <w:sz w:val="24"/>
          <w:szCs w:val="24"/>
          <w:shd w:val="clear" w:color="auto" w:fill="FFFFFF"/>
        </w:rPr>
        <w:t> to take temperature readings, a </w:t>
      </w:r>
      <w:r w:rsidRPr="00E8762C">
        <w:rPr>
          <w:rStyle w:val="Strong"/>
          <w:rFonts w:ascii="Times New Roman" w:hAnsi="Times New Roman" w:cs="Times New Roman"/>
          <w:color w:val="000000" w:themeColor="text1"/>
          <w:sz w:val="24"/>
          <w:szCs w:val="24"/>
          <w:shd w:val="clear" w:color="auto" w:fill="FFFFFF"/>
        </w:rPr>
        <w:t>barometer</w:t>
      </w:r>
      <w:r w:rsidRPr="00E8762C">
        <w:rPr>
          <w:rFonts w:ascii="Times New Roman" w:hAnsi="Times New Roman" w:cs="Times New Roman"/>
          <w:color w:val="000000" w:themeColor="text1"/>
          <w:sz w:val="24"/>
          <w:szCs w:val="24"/>
          <w:shd w:val="clear" w:color="auto" w:fill="FFFFFF"/>
        </w:rPr>
        <w:t xml:space="preserve"> to measure the pressure in the atmosphere, as well as other sensors to measure rain, wind, humidity, and </w:t>
      </w:r>
      <w:r w:rsidRPr="00E8762C">
        <w:rPr>
          <w:rFonts w:ascii="Times New Roman" w:hAnsi="Times New Roman" w:cs="Times New Roman"/>
          <w:color w:val="000000" w:themeColor="text1"/>
          <w:sz w:val="24"/>
          <w:szCs w:val="24"/>
          <w:shd w:val="clear" w:color="auto" w:fill="FFFFFF"/>
        </w:rPr>
        <w:t>more.</w:t>
      </w:r>
    </w:p>
    <w:sectPr w:rsidR="00147D87" w:rsidRPr="00E8762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5A2DF" w14:textId="77777777" w:rsidR="00D439C0" w:rsidRDefault="00D439C0" w:rsidP="00E8762C">
      <w:pPr>
        <w:spacing w:after="0" w:line="240" w:lineRule="auto"/>
      </w:pPr>
      <w:r>
        <w:separator/>
      </w:r>
    </w:p>
  </w:endnote>
  <w:endnote w:type="continuationSeparator" w:id="0">
    <w:p w14:paraId="09A9C749" w14:textId="77777777" w:rsidR="00D439C0" w:rsidRDefault="00D439C0" w:rsidP="00E87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8CDDF" w14:textId="77777777" w:rsidR="00D439C0" w:rsidRDefault="00D439C0" w:rsidP="00E8762C">
      <w:pPr>
        <w:spacing w:after="0" w:line="240" w:lineRule="auto"/>
      </w:pPr>
      <w:r>
        <w:separator/>
      </w:r>
    </w:p>
  </w:footnote>
  <w:footnote w:type="continuationSeparator" w:id="0">
    <w:p w14:paraId="586FCECA" w14:textId="77777777" w:rsidR="00D439C0" w:rsidRDefault="00D439C0" w:rsidP="00E87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28E94" w14:textId="069BF431" w:rsidR="00E8762C" w:rsidRPr="00E8762C" w:rsidRDefault="00E8762C">
    <w:pPr>
      <w:pStyle w:val="Header"/>
      <w:rPr>
        <w:rFonts w:ascii="Times New Roman" w:hAnsi="Times New Roman" w:cs="Times New Roman"/>
        <w:b/>
        <w:bCs/>
        <w:sz w:val="24"/>
        <w:szCs w:val="24"/>
      </w:rPr>
    </w:pPr>
    <w:r>
      <w:tab/>
    </w:r>
    <w:r>
      <w:tab/>
    </w:r>
    <w:r w:rsidRPr="00E8762C">
      <w:rPr>
        <w:rFonts w:ascii="Times New Roman" w:hAnsi="Times New Roman" w:cs="Times New Roman"/>
        <w:b/>
        <w:bCs/>
        <w:sz w:val="24"/>
        <w:szCs w:val="24"/>
      </w:rPr>
      <w:t>SADIQ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B296D"/>
    <w:multiLevelType w:val="hybridMultilevel"/>
    <w:tmpl w:val="CFC43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C827FE"/>
    <w:multiLevelType w:val="hybridMultilevel"/>
    <w:tmpl w:val="F96E9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0C5AB4"/>
    <w:multiLevelType w:val="hybridMultilevel"/>
    <w:tmpl w:val="E474D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EA68A5"/>
    <w:multiLevelType w:val="hybridMultilevel"/>
    <w:tmpl w:val="B2A63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1A75E9"/>
    <w:multiLevelType w:val="hybridMultilevel"/>
    <w:tmpl w:val="92CAE9C2"/>
    <w:lvl w:ilvl="0" w:tplc="8CA6675C">
      <w:start w:val="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64B48"/>
    <w:multiLevelType w:val="hybridMultilevel"/>
    <w:tmpl w:val="B978A05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62319DA"/>
    <w:multiLevelType w:val="hybridMultilevel"/>
    <w:tmpl w:val="08643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6B2894"/>
    <w:multiLevelType w:val="multilevel"/>
    <w:tmpl w:val="011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72E09"/>
    <w:multiLevelType w:val="hybridMultilevel"/>
    <w:tmpl w:val="9E4E9A1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D3F0562"/>
    <w:multiLevelType w:val="hybridMultilevel"/>
    <w:tmpl w:val="873A2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1C1A60"/>
    <w:multiLevelType w:val="hybridMultilevel"/>
    <w:tmpl w:val="0D9A2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9"/>
  </w:num>
  <w:num w:numId="5">
    <w:abstractNumId w:val="4"/>
  </w:num>
  <w:num w:numId="6">
    <w:abstractNumId w:val="0"/>
  </w:num>
  <w:num w:numId="7">
    <w:abstractNumId w:val="8"/>
  </w:num>
  <w:num w:numId="8">
    <w:abstractNumId w:val="6"/>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53"/>
    <w:rsid w:val="00147D87"/>
    <w:rsid w:val="00BC6C53"/>
    <w:rsid w:val="00BD704A"/>
    <w:rsid w:val="00D439C0"/>
    <w:rsid w:val="00E8762C"/>
    <w:rsid w:val="00E938DD"/>
    <w:rsid w:val="00F24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8E43"/>
  <w15:chartTrackingRefBased/>
  <w15:docId w15:val="{0A52907F-118B-4C94-A4A1-3A400556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43B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243B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47D87"/>
    <w:pPr>
      <w:ind w:left="720"/>
      <w:contextualSpacing/>
    </w:pPr>
  </w:style>
  <w:style w:type="character" w:styleId="Strong">
    <w:name w:val="Strong"/>
    <w:basedOn w:val="DefaultParagraphFont"/>
    <w:uiPriority w:val="22"/>
    <w:qFormat/>
    <w:rsid w:val="00E8762C"/>
    <w:rPr>
      <w:b/>
      <w:bCs/>
    </w:rPr>
  </w:style>
  <w:style w:type="paragraph" w:styleId="Header">
    <w:name w:val="header"/>
    <w:basedOn w:val="Normal"/>
    <w:link w:val="HeaderChar"/>
    <w:uiPriority w:val="99"/>
    <w:unhideWhenUsed/>
    <w:rsid w:val="00E87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62C"/>
  </w:style>
  <w:style w:type="paragraph" w:styleId="Footer">
    <w:name w:val="footer"/>
    <w:basedOn w:val="Normal"/>
    <w:link w:val="FooterChar"/>
    <w:uiPriority w:val="99"/>
    <w:unhideWhenUsed/>
    <w:rsid w:val="00E87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83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2</cp:revision>
  <dcterms:created xsi:type="dcterms:W3CDTF">2021-02-03T10:08:00Z</dcterms:created>
  <dcterms:modified xsi:type="dcterms:W3CDTF">2021-02-03T11:07:00Z</dcterms:modified>
</cp:coreProperties>
</file>