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37B96" w14:textId="2549BD4C" w:rsidR="00B86156" w:rsidRPr="003F1481" w:rsidRDefault="00B86156" w:rsidP="00B86156">
      <w:pPr>
        <w:ind w:left="5040" w:firstLine="720"/>
      </w:pPr>
      <w:r>
        <w:t xml:space="preserve">Name: </w:t>
      </w:r>
      <w:r w:rsidR="003F1481" w:rsidRPr="003F1481">
        <w:rPr>
          <w:color w:val="FF0000"/>
          <w:u w:val="single"/>
        </w:rPr>
        <w:t>Key</w:t>
      </w:r>
    </w:p>
    <w:p w14:paraId="4DF9232D" w14:textId="77777777" w:rsidR="00B86156" w:rsidRDefault="00B86156" w:rsidP="00B86156"/>
    <w:p w14:paraId="69C74E96" w14:textId="77777777" w:rsidR="00B86156" w:rsidRDefault="00B86156" w:rsidP="00B86156">
      <w:pPr>
        <w:rPr>
          <w:b/>
        </w:rPr>
      </w:pPr>
      <w:r>
        <w:rPr>
          <w:b/>
        </w:rPr>
        <w:t>Lab 4 - Soils</w:t>
      </w:r>
    </w:p>
    <w:p w14:paraId="1E1EB725" w14:textId="77777777" w:rsidR="00B86156" w:rsidRDefault="00B86156" w:rsidP="00B86156"/>
    <w:p w14:paraId="1B64DA70" w14:textId="77777777" w:rsidR="00B86156" w:rsidRDefault="00B86156" w:rsidP="00B86156">
      <w:pPr>
        <w:rPr>
          <w:i/>
        </w:rPr>
      </w:pPr>
      <w:r>
        <w:rPr>
          <w:i/>
        </w:rPr>
        <w:t xml:space="preserve">Due at the beginning of the next lab. All students must submit their own work. </w:t>
      </w:r>
    </w:p>
    <w:p w14:paraId="071CC5EB" w14:textId="77777777" w:rsidR="00B86156" w:rsidRDefault="00B86156" w:rsidP="00B86156">
      <w:pPr>
        <w:rPr>
          <w:i/>
        </w:rPr>
      </w:pPr>
    </w:p>
    <w:p w14:paraId="75E189EE" w14:textId="77777777" w:rsidR="00B86156" w:rsidRDefault="00B86156" w:rsidP="00B86156">
      <w:pPr>
        <w:rPr>
          <w:b/>
        </w:rPr>
      </w:pPr>
      <w:r>
        <w:rPr>
          <w:b/>
        </w:rPr>
        <w:t>Web Soil Survey</w:t>
      </w:r>
    </w:p>
    <w:p w14:paraId="68756D30" w14:textId="77777777" w:rsidR="00B86156" w:rsidRDefault="00B86156" w:rsidP="00B86156">
      <w:pPr>
        <w:rPr>
          <w:b/>
        </w:rPr>
      </w:pPr>
    </w:p>
    <w:p w14:paraId="7BEAC2D8" w14:textId="1D626DE3" w:rsidR="00B86156" w:rsidRDefault="00B63E7A" w:rsidP="00B86156">
      <w:pPr>
        <w:jc w:val="both"/>
      </w:pPr>
      <w:r>
        <w:t>Click on the “Lab 4 – Soil Survey” hyperlink in Canvas, Module Week 5</w:t>
      </w:r>
      <w:r w:rsidR="00B86156">
        <w:t xml:space="preserve">. </w:t>
      </w:r>
      <w:r>
        <w:t xml:space="preserve">Open the link in a new tab. </w:t>
      </w:r>
      <w:r w:rsidR="00B86156">
        <w:t>Click on the green button that says “Start WSS”. Using the pan and zoom tools in the interactive map, locate the UIUC main quad. Click the “Define AOI by rectangle” tool</w:t>
      </w:r>
      <w:r w:rsidR="00E364B6">
        <w:t xml:space="preserve"> </w:t>
      </w:r>
      <w:r w:rsidR="00B86156">
        <w:t xml:space="preserve">and delineate an AOI (area of interest) around the main quad. Have your AOI span from Wright St. to Mathews Ave, and from Green St. to just south of </w:t>
      </w:r>
      <w:proofErr w:type="spellStart"/>
      <w:r w:rsidR="00B86156">
        <w:t>Foellinger</w:t>
      </w:r>
      <w:proofErr w:type="spellEnd"/>
      <w:r w:rsidR="00B86156">
        <w:t xml:space="preserve"> Auditorium. Your AOI should look like the one in the figure below.</w:t>
      </w:r>
    </w:p>
    <w:p w14:paraId="7841D4B2" w14:textId="77777777" w:rsidR="00B86156" w:rsidRDefault="00B86156" w:rsidP="00B86156"/>
    <w:p w14:paraId="1089B72A" w14:textId="77777777" w:rsidR="00B86156" w:rsidRDefault="00B86156" w:rsidP="00B86156">
      <w:pPr>
        <w:jc w:val="center"/>
      </w:pPr>
      <w:r>
        <w:rPr>
          <w:noProof/>
        </w:rPr>
        <w:drawing>
          <wp:inline distT="114300" distB="114300" distL="114300" distR="114300" wp14:anchorId="66C7ECE3" wp14:editId="1ED7BCB3">
            <wp:extent cx="4719475" cy="32289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719475" cy="3228975"/>
                    </a:xfrm>
                    <a:prstGeom prst="rect">
                      <a:avLst/>
                    </a:prstGeom>
                    <a:ln/>
                  </pic:spPr>
                </pic:pic>
              </a:graphicData>
            </a:graphic>
          </wp:inline>
        </w:drawing>
      </w:r>
    </w:p>
    <w:p w14:paraId="0E447B89" w14:textId="77777777" w:rsidR="00B86156" w:rsidRDefault="00B86156" w:rsidP="00B86156">
      <w:pPr>
        <w:jc w:val="center"/>
      </w:pPr>
    </w:p>
    <w:p w14:paraId="7443EFDD" w14:textId="77777777" w:rsidR="00B86156" w:rsidRDefault="00B86156" w:rsidP="00B86156"/>
    <w:p w14:paraId="6D55DADB" w14:textId="77777777" w:rsidR="00B86156" w:rsidRDefault="00B86156" w:rsidP="00B86156">
      <w:pPr>
        <w:numPr>
          <w:ilvl w:val="0"/>
          <w:numId w:val="1"/>
        </w:numPr>
        <w:jc w:val="both"/>
      </w:pPr>
      <w:r>
        <w:t>Above the interactive map, click on the tab “Soil Data Explorer”, and on the tab menu that appears below that click on “Soil Properties and Qualities”. Make sure that your AOI is still selected. Under the “Properties and Qualities Ratings” menu on the left, click on “Soil Physical Properties” and then “</w:t>
      </w:r>
      <w:r w:rsidRPr="00C24BC7">
        <w:rPr>
          <w:b/>
          <w:bCs/>
        </w:rPr>
        <w:t>Organic Matter</w:t>
      </w:r>
      <w:r>
        <w:t>”. Leave all of the default settings as they are, except at the bottom check the option “All layers (weighted average)”. Then click “View rating”. Fill in the blank spaces in the table on the next page:</w:t>
      </w:r>
    </w:p>
    <w:p w14:paraId="11BA0137" w14:textId="77777777" w:rsidR="00B86156" w:rsidRDefault="00B86156" w:rsidP="00B86156"/>
    <w:p w14:paraId="27CD65FC" w14:textId="77777777" w:rsidR="00B86156" w:rsidRDefault="00B86156" w:rsidP="00B86156"/>
    <w:tbl>
      <w:tblPr>
        <w:tblW w:w="8219"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656"/>
        <w:gridCol w:w="4860"/>
        <w:gridCol w:w="1703"/>
      </w:tblGrid>
      <w:tr w:rsidR="00B86156" w14:paraId="5BEA9915" w14:textId="77777777" w:rsidTr="00021E39">
        <w:trPr>
          <w:trHeight w:val="352"/>
        </w:trPr>
        <w:tc>
          <w:tcPr>
            <w:tcW w:w="1656"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DCE4792"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lastRenderedPageBreak/>
              <w:t>Map unit symbol</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DB15580" w14:textId="77777777" w:rsidR="00C24BC7" w:rsidRDefault="00B86156" w:rsidP="00021E39">
            <w:pPr>
              <w:spacing w:before="80"/>
              <w:jc w:val="center"/>
              <w:rPr>
                <w:rFonts w:ascii="Verdana" w:eastAsia="Verdana" w:hAnsi="Verdana" w:cs="Verdana"/>
                <w:b/>
                <w:sz w:val="20"/>
                <w:szCs w:val="20"/>
              </w:rPr>
            </w:pPr>
            <w:r>
              <w:rPr>
                <w:rFonts w:ascii="Verdana" w:eastAsia="Verdana" w:hAnsi="Verdana" w:cs="Verdana"/>
                <w:b/>
                <w:sz w:val="20"/>
                <w:szCs w:val="20"/>
              </w:rPr>
              <w:t>Map unit name</w:t>
            </w:r>
            <w:r w:rsidR="00C24BC7">
              <w:rPr>
                <w:rFonts w:ascii="Verdana" w:eastAsia="Verdana" w:hAnsi="Verdana" w:cs="Verdana"/>
                <w:b/>
                <w:sz w:val="20"/>
                <w:szCs w:val="20"/>
              </w:rPr>
              <w:t xml:space="preserve"> </w:t>
            </w:r>
          </w:p>
          <w:p w14:paraId="3D9C6968" w14:textId="56D96981" w:rsidR="00B86156" w:rsidRPr="00C24BC7" w:rsidRDefault="00C24BC7" w:rsidP="00C24BC7">
            <w:pPr>
              <w:jc w:val="center"/>
              <w:rPr>
                <w:rFonts w:ascii="Verdana" w:eastAsia="Verdana" w:hAnsi="Verdana" w:cs="Verdana"/>
                <w:bCs/>
                <w:sz w:val="20"/>
                <w:szCs w:val="20"/>
              </w:rPr>
            </w:pPr>
            <w:r w:rsidRPr="00C24BC7">
              <w:rPr>
                <w:rFonts w:ascii="Verdana" w:eastAsia="Verdana" w:hAnsi="Verdana" w:cs="Verdana"/>
                <w:bCs/>
                <w:sz w:val="20"/>
                <w:szCs w:val="20"/>
              </w:rPr>
              <w:t>(ignore percent slopes)</w:t>
            </w:r>
          </w:p>
        </w:tc>
        <w:tc>
          <w:tcPr>
            <w:tcW w:w="1703"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4848B8E"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Rating (percent)</w:t>
            </w:r>
          </w:p>
        </w:tc>
      </w:tr>
      <w:tr w:rsidR="00B86156" w14:paraId="03FAB087" w14:textId="77777777" w:rsidTr="00021E39">
        <w:trPr>
          <w:trHeight w:val="411"/>
        </w:trPr>
        <w:tc>
          <w:tcPr>
            <w:tcW w:w="1656"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1FF93F1" w14:textId="017C93C7" w:rsidR="00B86156" w:rsidRPr="003F1481" w:rsidRDefault="003F1481" w:rsidP="00021E39">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152A</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4DB722C" w14:textId="171235B4" w:rsidR="00B86156" w:rsidRPr="003F1481" w:rsidRDefault="003F1481" w:rsidP="00021E39">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Drummer silty clay loam</w:t>
            </w:r>
          </w:p>
        </w:tc>
        <w:tc>
          <w:tcPr>
            <w:tcW w:w="1703"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1B7D1DD" w14:textId="1EAAA15E" w:rsidR="00B86156" w:rsidRPr="003F1481" w:rsidRDefault="003F1481" w:rsidP="00021E39">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1.89</w:t>
            </w:r>
          </w:p>
        </w:tc>
      </w:tr>
      <w:tr w:rsidR="00B86156" w14:paraId="09F1C40A" w14:textId="77777777" w:rsidTr="00021E39">
        <w:trPr>
          <w:trHeight w:val="411"/>
        </w:trPr>
        <w:tc>
          <w:tcPr>
            <w:tcW w:w="1656"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352E916" w14:textId="0B91CDF3" w:rsidR="00B86156" w:rsidRPr="007A1E63" w:rsidRDefault="007A1E63" w:rsidP="00021E39">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154A</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EC4CABF" w14:textId="07888BC0" w:rsidR="00B86156" w:rsidRPr="007A1E63" w:rsidRDefault="007A1E63" w:rsidP="00021E39">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Flanagan silt loam</w:t>
            </w:r>
          </w:p>
        </w:tc>
        <w:tc>
          <w:tcPr>
            <w:tcW w:w="1703"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EA2E32B" w14:textId="4EB9505A" w:rsidR="00B86156" w:rsidRPr="007A1E63" w:rsidRDefault="007A1E63" w:rsidP="00021E39">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1.43</w:t>
            </w:r>
          </w:p>
        </w:tc>
      </w:tr>
      <w:tr w:rsidR="00B86156" w14:paraId="28E335C9" w14:textId="77777777" w:rsidTr="00021E39">
        <w:trPr>
          <w:trHeight w:val="411"/>
        </w:trPr>
        <w:tc>
          <w:tcPr>
            <w:tcW w:w="1656"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AFA57D3" w14:textId="7EB8DBC6" w:rsidR="00B86156" w:rsidRPr="007A1E63" w:rsidRDefault="007A1E63" w:rsidP="00021E39">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171B</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108093B" w14:textId="58CDAA46" w:rsidR="00B86156" w:rsidRPr="007A1E63" w:rsidRDefault="007A1E63" w:rsidP="00021E39">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Catlin silt loam</w:t>
            </w:r>
          </w:p>
        </w:tc>
        <w:tc>
          <w:tcPr>
            <w:tcW w:w="1703"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C56CC29" w14:textId="40CB90B1" w:rsidR="00B86156" w:rsidRPr="007A1E63" w:rsidRDefault="007A1E63" w:rsidP="00021E39">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1.34</w:t>
            </w:r>
          </w:p>
        </w:tc>
      </w:tr>
    </w:tbl>
    <w:p w14:paraId="2F932149" w14:textId="77777777" w:rsidR="00B86156" w:rsidRDefault="00B86156" w:rsidP="00B86156"/>
    <w:p w14:paraId="3A70A903" w14:textId="4DAFC5B1" w:rsidR="00B86156" w:rsidRDefault="00B86156" w:rsidP="00B86156">
      <w:r>
        <w:t>Which soil has the highest percentage of organic matter?</w:t>
      </w:r>
      <w:r w:rsidR="007A1E63">
        <w:t xml:space="preserve"> (This is our state soil)</w:t>
      </w:r>
    </w:p>
    <w:p w14:paraId="73A85C5C" w14:textId="1F5D3CC4" w:rsidR="00B86156" w:rsidRPr="007A1E63" w:rsidRDefault="00B86156" w:rsidP="00B86156">
      <w:pPr>
        <w:rPr>
          <w:color w:val="FF0000"/>
        </w:rPr>
      </w:pPr>
    </w:p>
    <w:p w14:paraId="56F0E918" w14:textId="0F57E79E" w:rsidR="00BB4524" w:rsidRPr="007A1E63" w:rsidRDefault="007A1E63" w:rsidP="00B86156">
      <w:pPr>
        <w:rPr>
          <w:color w:val="FF0000"/>
        </w:rPr>
      </w:pPr>
      <w:r>
        <w:rPr>
          <w:color w:val="FF0000"/>
        </w:rPr>
        <w:t>Drummer silty clay loam</w:t>
      </w:r>
    </w:p>
    <w:p w14:paraId="078DB528" w14:textId="77777777" w:rsidR="00BB4524" w:rsidRDefault="00BB4524" w:rsidP="00B86156"/>
    <w:p w14:paraId="1CEC3C38" w14:textId="77777777" w:rsidR="00B86156" w:rsidRDefault="00B86156" w:rsidP="00B86156">
      <w:r>
        <w:t xml:space="preserve">Soils are commonly classified based on their particle size distribution. Sand, silt, and clay are the three broad particle classes. The USDA defines them as follows: Clay particle diameter is less than 0.002 mm, silt particle diameter = 0.002-0.05 mm, and sand particle diameter is greater than 0.05 mm. While there are more specific subcategories, we’ll only deal with these three broad categories in this lab. </w:t>
      </w:r>
    </w:p>
    <w:p w14:paraId="2DCF017E" w14:textId="77777777" w:rsidR="00B86156" w:rsidRDefault="00B86156" w:rsidP="00B86156"/>
    <w:p w14:paraId="79790DBF" w14:textId="79EBFD45" w:rsidR="00B86156" w:rsidRDefault="00B86156" w:rsidP="00B86156">
      <w:r>
        <w:t>2.</w:t>
      </w:r>
      <w:r w:rsidR="00C57FFD">
        <w:t xml:space="preserve">(a) </w:t>
      </w:r>
      <w:r>
        <w:t xml:space="preserve">Now click </w:t>
      </w:r>
      <w:r>
        <w:rPr>
          <w:b/>
        </w:rPr>
        <w:t>“Percent Clay”</w:t>
      </w:r>
      <w:r>
        <w:t xml:space="preserve"> in the menu on the left and again leave all of the default settings except check “All layers (weighted average)”. Then click “View rating”. Fill out the table below:</w:t>
      </w:r>
    </w:p>
    <w:p w14:paraId="34114376" w14:textId="77777777" w:rsidR="00B86156" w:rsidRDefault="00B86156" w:rsidP="00B86156"/>
    <w:p w14:paraId="1555CF13" w14:textId="77777777" w:rsidR="00B86156" w:rsidRDefault="00B86156" w:rsidP="00B86156">
      <w:pPr>
        <w:rPr>
          <w:b/>
        </w:rPr>
      </w:pPr>
      <w:r>
        <w:rPr>
          <w:b/>
        </w:rPr>
        <w:t>Clay</w:t>
      </w:r>
    </w:p>
    <w:tbl>
      <w:tblPr>
        <w:tblW w:w="8280" w:type="dxa"/>
        <w:tblInd w:w="442" w:type="dxa"/>
        <w:tblBorders>
          <w:top w:val="nil"/>
          <w:left w:val="nil"/>
          <w:bottom w:val="nil"/>
          <w:right w:val="nil"/>
          <w:insideH w:val="nil"/>
          <w:insideV w:val="nil"/>
        </w:tblBorders>
        <w:tblLayout w:type="fixed"/>
        <w:tblLook w:val="0600" w:firstRow="0" w:lastRow="0" w:firstColumn="0" w:lastColumn="0" w:noHBand="1" w:noVBand="1"/>
      </w:tblPr>
      <w:tblGrid>
        <w:gridCol w:w="1710"/>
        <w:gridCol w:w="4860"/>
        <w:gridCol w:w="1710"/>
      </w:tblGrid>
      <w:tr w:rsidR="00B86156" w14:paraId="2217008D" w14:textId="77777777" w:rsidTr="00C24BC7">
        <w:trPr>
          <w:trHeight w:val="36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7F5D124"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Map unit symbol</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C8588CF" w14:textId="77777777" w:rsidR="00B86156" w:rsidRDefault="00B86156" w:rsidP="00021E39">
            <w:pPr>
              <w:spacing w:before="80"/>
              <w:jc w:val="center"/>
              <w:rPr>
                <w:rFonts w:ascii="Verdana" w:eastAsia="Verdana" w:hAnsi="Verdana" w:cs="Verdana"/>
                <w:b/>
                <w:sz w:val="20"/>
                <w:szCs w:val="20"/>
              </w:rPr>
            </w:pPr>
            <w:r>
              <w:rPr>
                <w:rFonts w:ascii="Verdana" w:eastAsia="Verdana" w:hAnsi="Verdana" w:cs="Verdana"/>
                <w:b/>
                <w:sz w:val="20"/>
                <w:szCs w:val="20"/>
              </w:rPr>
              <w:t>Map unit name</w:t>
            </w:r>
          </w:p>
          <w:p w14:paraId="4C64FF42" w14:textId="56A7C8B2" w:rsidR="00C24BC7" w:rsidRDefault="00C24BC7" w:rsidP="00C24BC7">
            <w:pPr>
              <w:jc w:val="center"/>
              <w:rPr>
                <w:rFonts w:ascii="Verdana" w:eastAsia="Verdana" w:hAnsi="Verdana" w:cs="Verdana"/>
                <w:sz w:val="20"/>
                <w:szCs w:val="20"/>
              </w:rPr>
            </w:pPr>
            <w:r w:rsidRPr="00C24BC7">
              <w:rPr>
                <w:rFonts w:ascii="Verdana" w:eastAsia="Verdana" w:hAnsi="Verdana" w:cs="Verdana"/>
                <w:sz w:val="20"/>
                <w:szCs w:val="20"/>
              </w:rPr>
              <w:t>(ignore percent slopes)</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9A1751F"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Rating (percent)</w:t>
            </w:r>
          </w:p>
        </w:tc>
      </w:tr>
      <w:tr w:rsidR="00CF32BB" w14:paraId="5E2AE623"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77CF657" w14:textId="5E677F6A" w:rsidR="00CF32BB" w:rsidRDefault="00CF32BB" w:rsidP="00CF32BB">
            <w:pPr>
              <w:spacing w:before="80" w:line="312" w:lineRule="auto"/>
              <w:rPr>
                <w:rFonts w:ascii="Verdana" w:eastAsia="Verdana" w:hAnsi="Verdana" w:cs="Verdana"/>
                <w:sz w:val="20"/>
                <w:szCs w:val="20"/>
              </w:rPr>
            </w:pPr>
            <w:r>
              <w:rPr>
                <w:rFonts w:ascii="Verdana" w:eastAsia="Verdana" w:hAnsi="Verdana" w:cs="Verdana"/>
                <w:color w:val="FF0000"/>
                <w:sz w:val="20"/>
                <w:szCs w:val="20"/>
              </w:rPr>
              <w:t>152A</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0034EA2" w14:textId="6ED11842" w:rsidR="00CF32BB" w:rsidRDefault="00CF32BB" w:rsidP="00CF32BB">
            <w:pPr>
              <w:spacing w:before="80" w:line="312" w:lineRule="auto"/>
              <w:rPr>
                <w:rFonts w:ascii="Verdana" w:eastAsia="Verdana" w:hAnsi="Verdana" w:cs="Verdana"/>
                <w:sz w:val="20"/>
                <w:szCs w:val="20"/>
              </w:rPr>
            </w:pPr>
            <w:r>
              <w:rPr>
                <w:rFonts w:ascii="Verdana" w:eastAsia="Verdana" w:hAnsi="Verdana" w:cs="Verdana"/>
                <w:color w:val="FF0000"/>
                <w:sz w:val="20"/>
                <w:szCs w:val="20"/>
              </w:rPr>
              <w:t>Drummer silty clay loam</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9EC6D53" w14:textId="69656B67" w:rsidR="00CF32BB" w:rsidRPr="00CF32BB" w:rsidRDefault="0034038F" w:rsidP="00CF32BB">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28.1</w:t>
            </w:r>
          </w:p>
        </w:tc>
      </w:tr>
      <w:tr w:rsidR="00CF32BB" w14:paraId="07CF2791"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2ECBB684" w14:textId="438FEC3C" w:rsidR="00CF32BB" w:rsidRDefault="00CF32BB" w:rsidP="00CF32BB">
            <w:pPr>
              <w:spacing w:before="80" w:line="312" w:lineRule="auto"/>
              <w:rPr>
                <w:rFonts w:ascii="Verdana" w:eastAsia="Verdana" w:hAnsi="Verdana" w:cs="Verdana"/>
                <w:sz w:val="20"/>
                <w:szCs w:val="20"/>
              </w:rPr>
            </w:pPr>
            <w:r>
              <w:rPr>
                <w:rFonts w:ascii="Verdana" w:eastAsia="Verdana" w:hAnsi="Verdana" w:cs="Verdana"/>
                <w:color w:val="FF0000"/>
                <w:sz w:val="20"/>
                <w:szCs w:val="20"/>
              </w:rPr>
              <w:t>154A</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825ABB6" w14:textId="669C7C2F" w:rsidR="00CF32BB" w:rsidRDefault="00CF32BB" w:rsidP="00CF32BB">
            <w:pPr>
              <w:spacing w:before="80" w:line="312" w:lineRule="auto"/>
              <w:rPr>
                <w:rFonts w:ascii="Verdana" w:eastAsia="Verdana" w:hAnsi="Verdana" w:cs="Verdana"/>
                <w:sz w:val="20"/>
                <w:szCs w:val="20"/>
              </w:rPr>
            </w:pPr>
            <w:r>
              <w:rPr>
                <w:rFonts w:ascii="Verdana" w:eastAsia="Verdana" w:hAnsi="Verdana" w:cs="Verdana"/>
                <w:color w:val="FF0000"/>
                <w:sz w:val="20"/>
                <w:szCs w:val="20"/>
              </w:rPr>
              <w:t>Flanagan silt loam</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8394314" w14:textId="5CA52DE5" w:rsidR="00CF32BB" w:rsidRPr="0034038F" w:rsidRDefault="0034038F" w:rsidP="00CF32BB">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28.7</w:t>
            </w:r>
          </w:p>
        </w:tc>
      </w:tr>
      <w:tr w:rsidR="00CF32BB" w14:paraId="021589AE"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12D9C3A" w14:textId="036694C4" w:rsidR="00CF32BB" w:rsidRDefault="00CF32BB" w:rsidP="00CF32BB">
            <w:pPr>
              <w:spacing w:before="80" w:line="312" w:lineRule="auto"/>
              <w:rPr>
                <w:rFonts w:ascii="Verdana" w:eastAsia="Verdana" w:hAnsi="Verdana" w:cs="Verdana"/>
                <w:sz w:val="20"/>
                <w:szCs w:val="20"/>
              </w:rPr>
            </w:pPr>
            <w:r>
              <w:rPr>
                <w:rFonts w:ascii="Verdana" w:eastAsia="Verdana" w:hAnsi="Verdana" w:cs="Verdana"/>
                <w:color w:val="FF0000"/>
                <w:sz w:val="20"/>
                <w:szCs w:val="20"/>
              </w:rPr>
              <w:t>171B</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DCF198A" w14:textId="1C54F99C" w:rsidR="00CF32BB" w:rsidRDefault="00CF32BB" w:rsidP="00CF32BB">
            <w:pPr>
              <w:spacing w:before="80" w:line="312" w:lineRule="auto"/>
              <w:rPr>
                <w:rFonts w:ascii="Verdana" w:eastAsia="Verdana" w:hAnsi="Verdana" w:cs="Verdana"/>
                <w:sz w:val="20"/>
                <w:szCs w:val="20"/>
              </w:rPr>
            </w:pPr>
            <w:r>
              <w:rPr>
                <w:rFonts w:ascii="Verdana" w:eastAsia="Verdana" w:hAnsi="Verdana" w:cs="Verdana"/>
                <w:color w:val="FF0000"/>
                <w:sz w:val="20"/>
                <w:szCs w:val="20"/>
              </w:rPr>
              <w:t>Catlin silt loam</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D138D03" w14:textId="0FA7BB8F" w:rsidR="00CF32BB" w:rsidRPr="0034038F" w:rsidRDefault="0034038F" w:rsidP="00CF32BB">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30.1</w:t>
            </w:r>
          </w:p>
        </w:tc>
      </w:tr>
    </w:tbl>
    <w:p w14:paraId="0F4F86AB" w14:textId="77777777" w:rsidR="00B86156" w:rsidRDefault="00B86156" w:rsidP="00B86156"/>
    <w:p w14:paraId="71D4A7F7" w14:textId="00867BD3" w:rsidR="00B86156" w:rsidRDefault="00C57FFD" w:rsidP="00B86156">
      <w:r>
        <w:t>2</w:t>
      </w:r>
      <w:r w:rsidR="00B86156">
        <w:t>.</w:t>
      </w:r>
      <w:r>
        <w:t>(b)</w:t>
      </w:r>
      <w:r w:rsidR="00B86156">
        <w:t xml:space="preserve"> Do the same as question 2 but for </w:t>
      </w:r>
      <w:r w:rsidR="00B86156">
        <w:rPr>
          <w:b/>
        </w:rPr>
        <w:t>“Percent Sand”</w:t>
      </w:r>
      <w:r w:rsidR="00B86156">
        <w:t>. Fill out the table below:</w:t>
      </w:r>
    </w:p>
    <w:p w14:paraId="063C9C5B" w14:textId="77777777" w:rsidR="00B86156" w:rsidRDefault="00B86156" w:rsidP="00B86156"/>
    <w:p w14:paraId="5E46F8A4" w14:textId="77777777" w:rsidR="00B86156" w:rsidRDefault="00B86156" w:rsidP="00B86156">
      <w:r>
        <w:rPr>
          <w:b/>
        </w:rPr>
        <w:t>Sand</w:t>
      </w:r>
    </w:p>
    <w:tbl>
      <w:tblPr>
        <w:tblW w:w="8280" w:type="dxa"/>
        <w:tblInd w:w="442" w:type="dxa"/>
        <w:tblBorders>
          <w:top w:val="nil"/>
          <w:left w:val="nil"/>
          <w:bottom w:val="nil"/>
          <w:right w:val="nil"/>
          <w:insideH w:val="nil"/>
          <w:insideV w:val="nil"/>
        </w:tblBorders>
        <w:tblLayout w:type="fixed"/>
        <w:tblLook w:val="0600" w:firstRow="0" w:lastRow="0" w:firstColumn="0" w:lastColumn="0" w:noHBand="1" w:noVBand="1"/>
      </w:tblPr>
      <w:tblGrid>
        <w:gridCol w:w="1710"/>
        <w:gridCol w:w="4860"/>
        <w:gridCol w:w="1710"/>
      </w:tblGrid>
      <w:tr w:rsidR="00B86156" w14:paraId="2D0372D7" w14:textId="77777777" w:rsidTr="00C24BC7">
        <w:trPr>
          <w:trHeight w:val="36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3BDA483"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Map unit symbol</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4FB9B46" w14:textId="77777777" w:rsidR="00B86156" w:rsidRDefault="00B86156" w:rsidP="00021E39">
            <w:pPr>
              <w:spacing w:before="80"/>
              <w:jc w:val="center"/>
              <w:rPr>
                <w:rFonts w:ascii="Verdana" w:eastAsia="Verdana" w:hAnsi="Verdana" w:cs="Verdana"/>
                <w:b/>
                <w:sz w:val="20"/>
                <w:szCs w:val="20"/>
              </w:rPr>
            </w:pPr>
            <w:r>
              <w:rPr>
                <w:rFonts w:ascii="Verdana" w:eastAsia="Verdana" w:hAnsi="Verdana" w:cs="Verdana"/>
                <w:b/>
                <w:sz w:val="20"/>
                <w:szCs w:val="20"/>
              </w:rPr>
              <w:t>Map unit name</w:t>
            </w:r>
          </w:p>
          <w:p w14:paraId="7D5D15DF" w14:textId="324E6833" w:rsidR="00C24BC7" w:rsidRDefault="00C24BC7" w:rsidP="00C24BC7">
            <w:pPr>
              <w:jc w:val="center"/>
              <w:rPr>
                <w:rFonts w:ascii="Verdana" w:eastAsia="Verdana" w:hAnsi="Verdana" w:cs="Verdana"/>
                <w:sz w:val="20"/>
                <w:szCs w:val="20"/>
              </w:rPr>
            </w:pPr>
            <w:r w:rsidRPr="00C24BC7">
              <w:rPr>
                <w:rFonts w:ascii="Verdana" w:eastAsia="Verdana" w:hAnsi="Verdana" w:cs="Verdana"/>
                <w:sz w:val="20"/>
                <w:szCs w:val="20"/>
              </w:rPr>
              <w:t>(ignore percent slopes)</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71CF582"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Rating (percent)</w:t>
            </w:r>
          </w:p>
        </w:tc>
      </w:tr>
      <w:tr w:rsidR="0034038F" w14:paraId="0EE38738"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8596A42" w14:textId="51864281" w:rsidR="0034038F" w:rsidRDefault="0034038F" w:rsidP="0034038F">
            <w:pPr>
              <w:spacing w:before="80" w:line="312" w:lineRule="auto"/>
              <w:rPr>
                <w:rFonts w:ascii="Verdana" w:eastAsia="Verdana" w:hAnsi="Verdana" w:cs="Verdana"/>
                <w:sz w:val="20"/>
                <w:szCs w:val="20"/>
              </w:rPr>
            </w:pPr>
            <w:r>
              <w:rPr>
                <w:rFonts w:ascii="Verdana" w:eastAsia="Verdana" w:hAnsi="Verdana" w:cs="Verdana"/>
                <w:color w:val="FF0000"/>
                <w:sz w:val="20"/>
                <w:szCs w:val="20"/>
              </w:rPr>
              <w:t>152A</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94E631C" w14:textId="5326C198" w:rsidR="0034038F" w:rsidRDefault="0034038F" w:rsidP="0034038F">
            <w:pPr>
              <w:spacing w:before="80" w:line="312" w:lineRule="auto"/>
              <w:rPr>
                <w:rFonts w:ascii="Verdana" w:eastAsia="Verdana" w:hAnsi="Verdana" w:cs="Verdana"/>
                <w:sz w:val="20"/>
                <w:szCs w:val="20"/>
              </w:rPr>
            </w:pPr>
            <w:r>
              <w:rPr>
                <w:rFonts w:ascii="Verdana" w:eastAsia="Verdana" w:hAnsi="Verdana" w:cs="Verdana"/>
                <w:color w:val="FF0000"/>
                <w:sz w:val="20"/>
                <w:szCs w:val="20"/>
              </w:rPr>
              <w:t>Drummer silty clay loam</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F3CE9D5" w14:textId="202043BD" w:rsidR="0034038F" w:rsidRPr="0034038F" w:rsidRDefault="0034038F" w:rsidP="0034038F">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19.3</w:t>
            </w:r>
          </w:p>
        </w:tc>
      </w:tr>
      <w:tr w:rsidR="0034038F" w14:paraId="7678C2B2"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9C7261E" w14:textId="26B2257B" w:rsidR="0034038F" w:rsidRDefault="0034038F" w:rsidP="0034038F">
            <w:pPr>
              <w:spacing w:before="80" w:line="312" w:lineRule="auto"/>
              <w:rPr>
                <w:rFonts w:ascii="Verdana" w:eastAsia="Verdana" w:hAnsi="Verdana" w:cs="Verdana"/>
                <w:sz w:val="20"/>
                <w:szCs w:val="20"/>
              </w:rPr>
            </w:pPr>
            <w:r>
              <w:rPr>
                <w:rFonts w:ascii="Verdana" w:eastAsia="Verdana" w:hAnsi="Verdana" w:cs="Verdana"/>
                <w:color w:val="FF0000"/>
                <w:sz w:val="20"/>
                <w:szCs w:val="20"/>
              </w:rPr>
              <w:t>154A</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80E1E44" w14:textId="10DDCA33" w:rsidR="0034038F" w:rsidRDefault="0034038F" w:rsidP="0034038F">
            <w:pPr>
              <w:spacing w:before="80" w:line="312" w:lineRule="auto"/>
              <w:rPr>
                <w:rFonts w:ascii="Verdana" w:eastAsia="Verdana" w:hAnsi="Verdana" w:cs="Verdana"/>
                <w:sz w:val="20"/>
                <w:szCs w:val="20"/>
              </w:rPr>
            </w:pPr>
            <w:r>
              <w:rPr>
                <w:rFonts w:ascii="Verdana" w:eastAsia="Verdana" w:hAnsi="Verdana" w:cs="Verdana"/>
                <w:color w:val="FF0000"/>
                <w:sz w:val="20"/>
                <w:szCs w:val="20"/>
              </w:rPr>
              <w:t>Flanagan silt loam</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0AC20F2" w14:textId="51396F04" w:rsidR="0034038F" w:rsidRPr="0034038F" w:rsidRDefault="0034038F" w:rsidP="0034038F">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12.9</w:t>
            </w:r>
          </w:p>
        </w:tc>
      </w:tr>
      <w:tr w:rsidR="0034038F" w14:paraId="5357669E"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1D21E41" w14:textId="1B54B8A0" w:rsidR="0034038F" w:rsidRDefault="0034038F" w:rsidP="0034038F">
            <w:pPr>
              <w:spacing w:before="80" w:line="312" w:lineRule="auto"/>
              <w:rPr>
                <w:rFonts w:ascii="Verdana" w:eastAsia="Verdana" w:hAnsi="Verdana" w:cs="Verdana"/>
                <w:sz w:val="20"/>
                <w:szCs w:val="20"/>
              </w:rPr>
            </w:pPr>
            <w:r>
              <w:rPr>
                <w:rFonts w:ascii="Verdana" w:eastAsia="Verdana" w:hAnsi="Verdana" w:cs="Verdana"/>
                <w:color w:val="FF0000"/>
                <w:sz w:val="20"/>
                <w:szCs w:val="20"/>
              </w:rPr>
              <w:t>171B</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4DF5331" w14:textId="27A2C22C" w:rsidR="0034038F" w:rsidRDefault="0034038F" w:rsidP="0034038F">
            <w:pPr>
              <w:spacing w:before="80" w:line="312" w:lineRule="auto"/>
              <w:rPr>
                <w:rFonts w:ascii="Verdana" w:eastAsia="Verdana" w:hAnsi="Verdana" w:cs="Verdana"/>
                <w:sz w:val="20"/>
                <w:szCs w:val="20"/>
              </w:rPr>
            </w:pPr>
            <w:r>
              <w:rPr>
                <w:rFonts w:ascii="Verdana" w:eastAsia="Verdana" w:hAnsi="Verdana" w:cs="Verdana"/>
                <w:color w:val="FF0000"/>
                <w:sz w:val="20"/>
                <w:szCs w:val="20"/>
              </w:rPr>
              <w:t>Catlin silt loam</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68765C1" w14:textId="34750AA9" w:rsidR="0034038F" w:rsidRPr="0034038F" w:rsidRDefault="0034038F" w:rsidP="0034038F">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12.4</w:t>
            </w:r>
          </w:p>
        </w:tc>
      </w:tr>
    </w:tbl>
    <w:p w14:paraId="77F0E229" w14:textId="3F99F46C" w:rsidR="00B86156" w:rsidRDefault="00C57FFD" w:rsidP="00B86156">
      <w:r>
        <w:lastRenderedPageBreak/>
        <w:t>2</w:t>
      </w:r>
      <w:r w:rsidR="00B86156">
        <w:t>.</w:t>
      </w:r>
      <w:r>
        <w:t>(c)</w:t>
      </w:r>
      <w:r w:rsidR="00B86156">
        <w:t xml:space="preserve"> Do the same as above but for </w:t>
      </w:r>
      <w:r w:rsidR="00B86156">
        <w:rPr>
          <w:b/>
        </w:rPr>
        <w:t>“Percent Silt”</w:t>
      </w:r>
      <w:r w:rsidR="00B86156">
        <w:t>. Fill out the table below:</w:t>
      </w:r>
    </w:p>
    <w:p w14:paraId="6F21319B" w14:textId="77777777" w:rsidR="00B86156" w:rsidRDefault="00B86156" w:rsidP="00B86156"/>
    <w:p w14:paraId="67790B1B" w14:textId="705ED9A9" w:rsidR="00B86156" w:rsidRDefault="00B86156" w:rsidP="00B86156">
      <w:r>
        <w:rPr>
          <w:b/>
        </w:rPr>
        <w:t>Silt</w:t>
      </w:r>
    </w:p>
    <w:tbl>
      <w:tblPr>
        <w:tblW w:w="8622"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052"/>
        <w:gridCol w:w="4860"/>
        <w:gridCol w:w="1710"/>
      </w:tblGrid>
      <w:tr w:rsidR="00B86156" w14:paraId="077DD791" w14:textId="77777777" w:rsidTr="00C24BC7">
        <w:trPr>
          <w:trHeight w:val="360"/>
        </w:trPr>
        <w:tc>
          <w:tcPr>
            <w:tcW w:w="2052"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29ABF821"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Map unit symbol</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55AE45A" w14:textId="01C25BEE"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Map unit name</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AF72CC8" w14:textId="6342A854"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Rating (percent)</w:t>
            </w:r>
          </w:p>
        </w:tc>
      </w:tr>
      <w:tr w:rsidR="0034038F" w14:paraId="7584E008" w14:textId="77777777" w:rsidTr="00C24BC7">
        <w:trPr>
          <w:trHeight w:val="420"/>
        </w:trPr>
        <w:tc>
          <w:tcPr>
            <w:tcW w:w="2052"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1C3802A" w14:textId="1D52FB2F" w:rsidR="0034038F" w:rsidRDefault="0034038F" w:rsidP="0034038F">
            <w:pPr>
              <w:spacing w:before="80" w:line="312" w:lineRule="auto"/>
              <w:rPr>
                <w:rFonts w:ascii="Verdana" w:eastAsia="Verdana" w:hAnsi="Verdana" w:cs="Verdana"/>
                <w:sz w:val="20"/>
                <w:szCs w:val="20"/>
              </w:rPr>
            </w:pPr>
            <w:r>
              <w:rPr>
                <w:rFonts w:ascii="Verdana" w:eastAsia="Verdana" w:hAnsi="Verdana" w:cs="Verdana"/>
                <w:color w:val="FF0000"/>
                <w:sz w:val="20"/>
                <w:szCs w:val="20"/>
              </w:rPr>
              <w:t>152A</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4187E5C" w14:textId="4405F855" w:rsidR="0034038F" w:rsidRDefault="0034038F" w:rsidP="0034038F">
            <w:pPr>
              <w:spacing w:before="80" w:line="312" w:lineRule="auto"/>
              <w:rPr>
                <w:rFonts w:ascii="Verdana" w:eastAsia="Verdana" w:hAnsi="Verdana" w:cs="Verdana"/>
                <w:sz w:val="20"/>
                <w:szCs w:val="20"/>
              </w:rPr>
            </w:pPr>
            <w:r>
              <w:rPr>
                <w:rFonts w:ascii="Verdana" w:eastAsia="Verdana" w:hAnsi="Verdana" w:cs="Verdana"/>
                <w:color w:val="FF0000"/>
                <w:sz w:val="20"/>
                <w:szCs w:val="20"/>
              </w:rPr>
              <w:t>Drummer silty clay loam</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AB4649D" w14:textId="43892144" w:rsidR="0034038F" w:rsidRPr="0034038F" w:rsidRDefault="0034038F" w:rsidP="0034038F">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52.5</w:t>
            </w:r>
          </w:p>
        </w:tc>
      </w:tr>
      <w:tr w:rsidR="0034038F" w14:paraId="5DE96835" w14:textId="77777777" w:rsidTr="00C24BC7">
        <w:trPr>
          <w:trHeight w:val="420"/>
        </w:trPr>
        <w:tc>
          <w:tcPr>
            <w:tcW w:w="2052"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5937CA2" w14:textId="137B047B" w:rsidR="0034038F" w:rsidRDefault="0034038F" w:rsidP="0034038F">
            <w:pPr>
              <w:spacing w:before="80" w:line="312" w:lineRule="auto"/>
              <w:rPr>
                <w:rFonts w:ascii="Verdana" w:eastAsia="Verdana" w:hAnsi="Verdana" w:cs="Verdana"/>
                <w:sz w:val="20"/>
                <w:szCs w:val="20"/>
              </w:rPr>
            </w:pPr>
            <w:r>
              <w:rPr>
                <w:rFonts w:ascii="Verdana" w:eastAsia="Verdana" w:hAnsi="Verdana" w:cs="Verdana"/>
                <w:color w:val="FF0000"/>
                <w:sz w:val="20"/>
                <w:szCs w:val="20"/>
              </w:rPr>
              <w:t>154A</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62111B8" w14:textId="3414A6C7" w:rsidR="0034038F" w:rsidRDefault="0034038F" w:rsidP="0034038F">
            <w:pPr>
              <w:spacing w:before="80" w:line="312" w:lineRule="auto"/>
              <w:rPr>
                <w:rFonts w:ascii="Verdana" w:eastAsia="Verdana" w:hAnsi="Verdana" w:cs="Verdana"/>
                <w:sz w:val="20"/>
                <w:szCs w:val="20"/>
              </w:rPr>
            </w:pPr>
            <w:r>
              <w:rPr>
                <w:rFonts w:ascii="Verdana" w:eastAsia="Verdana" w:hAnsi="Verdana" w:cs="Verdana"/>
                <w:color w:val="FF0000"/>
                <w:sz w:val="20"/>
                <w:szCs w:val="20"/>
              </w:rPr>
              <w:t>Flanagan silt loam</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DB18288" w14:textId="4DE85D20" w:rsidR="0034038F" w:rsidRPr="0034038F" w:rsidRDefault="0034038F" w:rsidP="0034038F">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58.4</w:t>
            </w:r>
          </w:p>
        </w:tc>
      </w:tr>
      <w:tr w:rsidR="0034038F" w14:paraId="6826FDED" w14:textId="77777777" w:rsidTr="00C24BC7">
        <w:trPr>
          <w:trHeight w:val="420"/>
        </w:trPr>
        <w:tc>
          <w:tcPr>
            <w:tcW w:w="2052"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E4F9A0F" w14:textId="7167A451" w:rsidR="0034038F" w:rsidRDefault="0034038F" w:rsidP="0034038F">
            <w:pPr>
              <w:spacing w:before="80" w:line="312" w:lineRule="auto"/>
              <w:rPr>
                <w:rFonts w:ascii="Verdana" w:eastAsia="Verdana" w:hAnsi="Verdana" w:cs="Verdana"/>
                <w:sz w:val="20"/>
                <w:szCs w:val="20"/>
              </w:rPr>
            </w:pPr>
            <w:r>
              <w:rPr>
                <w:rFonts w:ascii="Verdana" w:eastAsia="Verdana" w:hAnsi="Verdana" w:cs="Verdana"/>
                <w:color w:val="FF0000"/>
                <w:sz w:val="20"/>
                <w:szCs w:val="20"/>
              </w:rPr>
              <w:t>171B</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2ED6255D" w14:textId="174EE83A" w:rsidR="0034038F" w:rsidRDefault="0034038F" w:rsidP="0034038F">
            <w:pPr>
              <w:spacing w:before="80" w:line="312" w:lineRule="auto"/>
              <w:rPr>
                <w:rFonts w:ascii="Verdana" w:eastAsia="Verdana" w:hAnsi="Verdana" w:cs="Verdana"/>
                <w:sz w:val="20"/>
                <w:szCs w:val="20"/>
              </w:rPr>
            </w:pPr>
            <w:r>
              <w:rPr>
                <w:rFonts w:ascii="Verdana" w:eastAsia="Verdana" w:hAnsi="Verdana" w:cs="Verdana"/>
                <w:color w:val="FF0000"/>
                <w:sz w:val="20"/>
                <w:szCs w:val="20"/>
              </w:rPr>
              <w:t>Catlin silt loam</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8643A8C" w14:textId="352C11AA" w:rsidR="0034038F" w:rsidRPr="0034038F" w:rsidRDefault="0034038F" w:rsidP="0034038F">
            <w:pPr>
              <w:spacing w:before="80" w:line="312" w:lineRule="auto"/>
              <w:rPr>
                <w:rFonts w:ascii="Verdana" w:eastAsia="Verdana" w:hAnsi="Verdana" w:cs="Verdana"/>
                <w:color w:val="FF0000"/>
                <w:sz w:val="20"/>
                <w:szCs w:val="20"/>
              </w:rPr>
            </w:pPr>
            <w:r>
              <w:rPr>
                <w:rFonts w:ascii="Verdana" w:eastAsia="Verdana" w:hAnsi="Verdana" w:cs="Verdana"/>
                <w:color w:val="FF0000"/>
                <w:sz w:val="20"/>
                <w:szCs w:val="20"/>
              </w:rPr>
              <w:t>57.5</w:t>
            </w:r>
          </w:p>
        </w:tc>
      </w:tr>
    </w:tbl>
    <w:p w14:paraId="3AE84A9C" w14:textId="2DB4C938" w:rsidR="00B86156" w:rsidRDefault="00B86156" w:rsidP="00B86156"/>
    <w:p w14:paraId="59BD8363" w14:textId="2C58B933" w:rsidR="00B86156" w:rsidRDefault="00B86156" w:rsidP="00B86156"/>
    <w:p w14:paraId="56665DA8" w14:textId="524D0426" w:rsidR="00B86156" w:rsidRDefault="00C57FFD" w:rsidP="00B86156">
      <w:r>
        <w:t>3</w:t>
      </w:r>
      <w:r w:rsidR="00B86156">
        <w:t xml:space="preserve">. Plot the three soil units from above on the USDA soil texture diagram below. Reference the clay, sand, and silt compositions to complete this. Label the units on the diagram with </w:t>
      </w:r>
      <w:bookmarkStart w:id="0" w:name="_Hlk114650564"/>
      <w:r w:rsidR="00B86156">
        <w:t>the</w:t>
      </w:r>
      <w:r w:rsidR="002B0CEE">
        <w:t xml:space="preserve"> first letter of their</w:t>
      </w:r>
      <w:r w:rsidR="00B86156">
        <w:t xml:space="preserve"> respective map unit </w:t>
      </w:r>
      <w:r w:rsidR="002B0CEE">
        <w:t>name</w:t>
      </w:r>
      <w:r w:rsidR="00B86156">
        <w:t xml:space="preserve"> (i.e.</w:t>
      </w:r>
      <w:r w:rsidR="00922AD9">
        <w:t>,</w:t>
      </w:r>
      <w:r w:rsidR="00B86156">
        <w:t xml:space="preserve"> </w:t>
      </w:r>
      <w:r w:rsidR="002B0CEE">
        <w:t>D, F, or C</w:t>
      </w:r>
      <w:r w:rsidR="00B86156">
        <w:t xml:space="preserve">). </w:t>
      </w:r>
    </w:p>
    <w:bookmarkEnd w:id="0"/>
    <w:p w14:paraId="3023D711" w14:textId="13384C93" w:rsidR="00B86156" w:rsidRDefault="00B86156" w:rsidP="00B86156"/>
    <w:p w14:paraId="69FE6344" w14:textId="3FA57118" w:rsidR="00B86156" w:rsidRDefault="009F058F" w:rsidP="00C57FFD">
      <w:pPr>
        <w:jc w:val="center"/>
      </w:pPr>
      <w:r>
        <w:rPr>
          <w:noProof/>
        </w:rPr>
        <mc:AlternateContent>
          <mc:Choice Requires="wps">
            <w:drawing>
              <wp:anchor distT="0" distB="0" distL="114300" distR="114300" simplePos="0" relativeHeight="251667456" behindDoc="0" locked="0" layoutInCell="1" allowOverlap="1" wp14:anchorId="500DC404" wp14:editId="605EFF33">
                <wp:simplePos x="0" y="0"/>
                <wp:positionH relativeFrom="column">
                  <wp:posOffset>4534535</wp:posOffset>
                </wp:positionH>
                <wp:positionV relativeFrom="paragraph">
                  <wp:posOffset>949325</wp:posOffset>
                </wp:positionV>
                <wp:extent cx="76835" cy="72390"/>
                <wp:effectExtent l="0" t="0" r="18415" b="22860"/>
                <wp:wrapNone/>
                <wp:docPr id="11" name="Oval 11"/>
                <wp:cNvGraphicFramePr/>
                <a:graphic xmlns:a="http://schemas.openxmlformats.org/drawingml/2006/main">
                  <a:graphicData uri="http://schemas.microsoft.com/office/word/2010/wordprocessingShape">
                    <wps:wsp>
                      <wps:cNvSpPr/>
                      <wps:spPr>
                        <a:xfrm>
                          <a:off x="0" y="0"/>
                          <a:ext cx="76835" cy="72390"/>
                        </a:xfrm>
                        <a:prstGeom prst="ellipse">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4FAF6A" id="Oval 11" o:spid="_x0000_s1026" style="position:absolute;margin-left:357.05pt;margin-top:74.75pt;width:6.05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" fillcolor="#70ad47 [3209]" strokecolor="#70ad47 [3209]" strokeweight="1pt">
                <v:stroke joinstyle="miter"/>
              </v:oval>
            </w:pict>
          </mc:Fallback>
        </mc:AlternateContent>
      </w:r>
      <w:r>
        <w:rPr>
          <w:noProof/>
        </w:rPr>
        <mc:AlternateContent>
          <mc:Choice Requires="wps">
            <w:drawing>
              <wp:anchor distT="0" distB="0" distL="114300" distR="114300" simplePos="0" relativeHeight="251669504" behindDoc="0" locked="0" layoutInCell="1" allowOverlap="1" wp14:anchorId="2DA982D3" wp14:editId="26626F71">
                <wp:simplePos x="0" y="0"/>
                <wp:positionH relativeFrom="column">
                  <wp:posOffset>4536440</wp:posOffset>
                </wp:positionH>
                <wp:positionV relativeFrom="paragraph">
                  <wp:posOffset>753745</wp:posOffset>
                </wp:positionV>
                <wp:extent cx="76835" cy="72390"/>
                <wp:effectExtent l="0" t="0" r="18415" b="22860"/>
                <wp:wrapNone/>
                <wp:docPr id="12" name="Oval 12"/>
                <wp:cNvGraphicFramePr/>
                <a:graphic xmlns:a="http://schemas.openxmlformats.org/drawingml/2006/main">
                  <a:graphicData uri="http://schemas.microsoft.com/office/word/2010/wordprocessingShape">
                    <wps:wsp>
                      <wps:cNvSpPr/>
                      <wps:spPr>
                        <a:xfrm>
                          <a:off x="0" y="0"/>
                          <a:ext cx="76835" cy="72390"/>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F3160F" id="Oval 12" o:spid="_x0000_s1026" style="position:absolute;margin-left:357.2pt;margin-top:59.35pt;width:6.05pt;height:5.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" fillcolor="red" strokecolor="red" strokeweight="1pt">
                <v:stroke joinstyle="miter"/>
              </v:oval>
            </w:pict>
          </mc:Fallback>
        </mc:AlternateContent>
      </w:r>
      <w:r>
        <w:rPr>
          <w:noProof/>
        </w:rPr>
        <mc:AlternateContent>
          <mc:Choice Requires="wps">
            <w:drawing>
              <wp:anchor distT="45720" distB="45720" distL="114300" distR="114300" simplePos="0" relativeHeight="251671552" behindDoc="0" locked="0" layoutInCell="1" allowOverlap="1" wp14:anchorId="32DBEF80" wp14:editId="16391189">
                <wp:simplePos x="0" y="0"/>
                <wp:positionH relativeFrom="column">
                  <wp:posOffset>4693920</wp:posOffset>
                </wp:positionH>
                <wp:positionV relativeFrom="paragraph">
                  <wp:posOffset>424815</wp:posOffset>
                </wp:positionV>
                <wp:extent cx="330200" cy="681990"/>
                <wp:effectExtent l="0" t="0" r="12700" b="228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681990"/>
                        </a:xfrm>
                        <a:prstGeom prst="rect">
                          <a:avLst/>
                        </a:prstGeom>
                        <a:solidFill>
                          <a:srgbClr val="FFFFFF"/>
                        </a:solidFill>
                        <a:ln w="9525">
                          <a:solidFill>
                            <a:srgbClr val="000000"/>
                          </a:solidFill>
                          <a:miter lim="800000"/>
                          <a:headEnd/>
                          <a:tailEnd/>
                        </a:ln>
                      </wps:spPr>
                      <wps:txbx>
                        <w:txbxContent>
                          <w:p w14:paraId="0E361043" w14:textId="4C4521CA" w:rsidR="00025CF5" w:rsidRDefault="00025CF5">
                            <w:r>
                              <w:t>D</w:t>
                            </w:r>
                          </w:p>
                          <w:p w14:paraId="132E12C9" w14:textId="012F0391" w:rsidR="00025CF5" w:rsidRDefault="00025CF5">
                            <w:r>
                              <w:t>F</w:t>
                            </w:r>
                          </w:p>
                          <w:p w14:paraId="03A8865B" w14:textId="7336F8C5" w:rsidR="00025CF5" w:rsidRDefault="00025CF5">
                            <w: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DBEF80" id="_x0000_t202" coordsize="21600,21600" o:spt="202" path="m,l,21600r21600,l21600,xe">
                <v:stroke joinstyle="miter"/>
                <v:path gradientshapeok="t" o:connecttype="rect"/>
              </v:shapetype>
              <v:shape id="Text Box 2" o:spid="_x0000_s1026" type="#_x0000_t202" style="position:absolute;left:0;text-align:left;margin-left:369.6pt;margin-top:33.45pt;width:26pt;height:53.7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">
                <v:textbox>
                  <w:txbxContent>
                    <w:p w14:paraId="0E361043" w14:textId="4C4521CA" w:rsidR="00025CF5" w:rsidRDefault="00025CF5">
                      <w:r>
                        <w:t>D</w:t>
                      </w:r>
                    </w:p>
                    <w:p w14:paraId="132E12C9" w14:textId="012F0391" w:rsidR="00025CF5" w:rsidRDefault="00025CF5">
                      <w:r>
                        <w:t>F</w:t>
                      </w:r>
                    </w:p>
                    <w:p w14:paraId="03A8865B" w14:textId="7336F8C5" w:rsidR="00025CF5" w:rsidRDefault="00025CF5">
                      <w:r>
                        <w:t>C</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9D36401" wp14:editId="14794656">
                <wp:simplePos x="0" y="0"/>
                <wp:positionH relativeFrom="column">
                  <wp:posOffset>4536440</wp:posOffset>
                </wp:positionH>
                <wp:positionV relativeFrom="paragraph">
                  <wp:posOffset>526203</wp:posOffset>
                </wp:positionV>
                <wp:extent cx="76955" cy="72428"/>
                <wp:effectExtent l="0" t="0" r="18415" b="22860"/>
                <wp:wrapNone/>
                <wp:docPr id="10" name="Oval 10"/>
                <wp:cNvGraphicFramePr/>
                <a:graphic xmlns:a="http://schemas.openxmlformats.org/drawingml/2006/main">
                  <a:graphicData uri="http://schemas.microsoft.com/office/word/2010/wordprocessingShape">
                    <wps:wsp>
                      <wps:cNvSpPr/>
                      <wps:spPr>
                        <a:xfrm>
                          <a:off x="0" y="0"/>
                          <a:ext cx="76955" cy="7242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3E28BE" id="Oval 10" o:spid="_x0000_s1026" style="position:absolute;margin-left:357.2pt;margin-top:41.45pt;width:6.05pt;height: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" fillcolor="#4472c4 [3204]" strokecolor="#1f3763 [1604]" strokeweight="1pt">
                <v:stroke joinstyle="miter"/>
              </v:oval>
            </w:pict>
          </mc:Fallback>
        </mc:AlternateContent>
      </w:r>
      <w:r>
        <w:rPr>
          <w:noProof/>
        </w:rPr>
        <mc:AlternateContent>
          <mc:Choice Requires="wps">
            <w:drawing>
              <wp:anchor distT="0" distB="0" distL="114300" distR="114300" simplePos="0" relativeHeight="251682816" behindDoc="0" locked="0" layoutInCell="1" allowOverlap="1" wp14:anchorId="119D9398" wp14:editId="67C124EA">
                <wp:simplePos x="0" y="0"/>
                <wp:positionH relativeFrom="column">
                  <wp:posOffset>2954867</wp:posOffset>
                </wp:positionH>
                <wp:positionV relativeFrom="paragraph">
                  <wp:posOffset>1931246</wp:posOffset>
                </wp:positionV>
                <wp:extent cx="1473200" cy="2506133"/>
                <wp:effectExtent l="0" t="0" r="31750" b="27940"/>
                <wp:wrapNone/>
                <wp:docPr id="2127112123" name="Straight Connector 14"/>
                <wp:cNvGraphicFramePr/>
                <a:graphic xmlns:a="http://schemas.openxmlformats.org/drawingml/2006/main">
                  <a:graphicData uri="http://schemas.microsoft.com/office/word/2010/wordprocessingShape">
                    <wps:wsp>
                      <wps:cNvCnPr/>
                      <wps:spPr>
                        <a:xfrm flipH="1">
                          <a:off x="0" y="0"/>
                          <a:ext cx="1473200" cy="2506133"/>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5B7165" id="Straight Connector 14"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65pt,152.05pt" to="348.65pt,3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" strokecolor="#00b050" strokeweight=".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1CE0520D" wp14:editId="77B20D15">
                <wp:simplePos x="0" y="0"/>
                <wp:positionH relativeFrom="column">
                  <wp:posOffset>2286000</wp:posOffset>
                </wp:positionH>
                <wp:positionV relativeFrom="paragraph">
                  <wp:posOffset>81280</wp:posOffset>
                </wp:positionV>
                <wp:extent cx="2327698" cy="4160520"/>
                <wp:effectExtent l="0" t="0" r="34925" b="30480"/>
                <wp:wrapNone/>
                <wp:docPr id="1083866984" name="Straight Connector 14"/>
                <wp:cNvGraphicFramePr/>
                <a:graphic xmlns:a="http://schemas.openxmlformats.org/drawingml/2006/main">
                  <a:graphicData uri="http://schemas.microsoft.com/office/word/2010/wordprocessingShape">
                    <wps:wsp>
                      <wps:cNvCnPr/>
                      <wps:spPr>
                        <a:xfrm>
                          <a:off x="0" y="0"/>
                          <a:ext cx="2327698" cy="4160520"/>
                        </a:xfrm>
                        <a:prstGeom prst="line">
                          <a:avLst/>
                        </a:prstGeom>
                        <a:ln w="63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A6987C" id="Straight Connector 14"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pt,6.4pt" to="363.3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" strokecolor="#00b050" strokeweight=".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66D4716C" wp14:editId="04ACC3F0">
                <wp:simplePos x="0" y="0"/>
                <wp:positionH relativeFrom="column">
                  <wp:posOffset>2455333</wp:posOffset>
                </wp:positionH>
                <wp:positionV relativeFrom="paragraph">
                  <wp:posOffset>436880</wp:posOffset>
                </wp:positionV>
                <wp:extent cx="2170642" cy="3903133"/>
                <wp:effectExtent l="0" t="0" r="20320" b="21590"/>
                <wp:wrapNone/>
                <wp:docPr id="2090433345" name="Straight Connector 12"/>
                <wp:cNvGraphicFramePr/>
                <a:graphic xmlns:a="http://schemas.openxmlformats.org/drawingml/2006/main">
                  <a:graphicData uri="http://schemas.microsoft.com/office/word/2010/wordprocessingShape">
                    <wps:wsp>
                      <wps:cNvCnPr/>
                      <wps:spPr>
                        <a:xfrm flipH="1" flipV="1">
                          <a:off x="0" y="0"/>
                          <a:ext cx="2170642" cy="3903133"/>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2B80D" id="Straight Connector 12" o:spid="_x0000_s1026" style="position:absolute;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35pt,34.4pt" to="364.25pt,3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" strokecolor="red" strokeweight=".5pt">
                <v:stroke joinstyle="miter"/>
              </v:line>
            </w:pict>
          </mc:Fallback>
        </mc:AlternateContent>
      </w:r>
      <w:r>
        <w:rPr>
          <w:noProof/>
        </w:rPr>
        <mc:AlternateContent>
          <mc:Choice Requires="wps">
            <w:drawing>
              <wp:anchor distT="0" distB="0" distL="114300" distR="114300" simplePos="0" relativeHeight="251678720" behindDoc="0" locked="0" layoutInCell="1" allowOverlap="1" wp14:anchorId="179F9D5A" wp14:editId="72E5717A">
                <wp:simplePos x="0" y="0"/>
                <wp:positionH relativeFrom="column">
                  <wp:posOffset>1253067</wp:posOffset>
                </wp:positionH>
                <wp:positionV relativeFrom="paragraph">
                  <wp:posOffset>2909147</wp:posOffset>
                </wp:positionV>
                <wp:extent cx="4419600" cy="16933"/>
                <wp:effectExtent l="0" t="0" r="19050" b="21590"/>
                <wp:wrapNone/>
                <wp:docPr id="980833907" name="Straight Connector 14"/>
                <wp:cNvGraphicFramePr/>
                <a:graphic xmlns:a="http://schemas.openxmlformats.org/drawingml/2006/main">
                  <a:graphicData uri="http://schemas.microsoft.com/office/word/2010/wordprocessingShape">
                    <wps:wsp>
                      <wps:cNvCnPr/>
                      <wps:spPr>
                        <a:xfrm>
                          <a:off x="0" y="0"/>
                          <a:ext cx="4419600" cy="16933"/>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0F7AEF" id="Straight Connector 14"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98.65pt,229.05pt" to="446.65pt,2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" strokecolor="#00b050" strokeweight=".5pt">
                <v:stroke joinstyle="miter"/>
              </v:line>
            </w:pict>
          </mc:Fallback>
        </mc:AlternateContent>
      </w:r>
      <w:r w:rsidR="008C5E53">
        <w:rPr>
          <w:noProof/>
        </w:rPr>
        <mc:AlternateContent>
          <mc:Choice Requires="wps">
            <w:drawing>
              <wp:anchor distT="0" distB="0" distL="114300" distR="114300" simplePos="0" relativeHeight="251677696" behindDoc="0" locked="0" layoutInCell="1" allowOverlap="1" wp14:anchorId="47C6F749" wp14:editId="673F445D">
                <wp:simplePos x="0" y="0"/>
                <wp:positionH relativeFrom="column">
                  <wp:posOffset>3005667</wp:posOffset>
                </wp:positionH>
                <wp:positionV relativeFrom="paragraph">
                  <wp:posOffset>2363047</wp:posOffset>
                </wp:positionV>
                <wp:extent cx="1227666" cy="2116666"/>
                <wp:effectExtent l="0" t="0" r="29845" b="36195"/>
                <wp:wrapNone/>
                <wp:docPr id="1770175257" name="Straight Connector 13"/>
                <wp:cNvGraphicFramePr/>
                <a:graphic xmlns:a="http://schemas.openxmlformats.org/drawingml/2006/main">
                  <a:graphicData uri="http://schemas.microsoft.com/office/word/2010/wordprocessingShape">
                    <wps:wsp>
                      <wps:cNvCnPr/>
                      <wps:spPr>
                        <a:xfrm flipH="1">
                          <a:off x="0" y="0"/>
                          <a:ext cx="1227666" cy="2116666"/>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37C78B" id="Straight Connector 13" o:spid="_x0000_s1026" style="position:absolute;flip:x;z-index:251677696;visibility:visible;mso-wrap-style:square;mso-wrap-distance-left:9pt;mso-wrap-distance-top:0;mso-wrap-distance-right:9pt;mso-wrap-distance-bottom:0;mso-position-horizontal:absolute;mso-position-horizontal-relative:text;mso-position-vertical:absolute;mso-position-vertical-relative:text" from="236.65pt,186.05pt" to="333.3pt,3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" strokecolor="red" strokeweight=".5pt">
                <v:stroke joinstyle="miter"/>
              </v:line>
            </w:pict>
          </mc:Fallback>
        </mc:AlternateContent>
      </w:r>
      <w:r w:rsidR="008C5E53">
        <w:rPr>
          <w:noProof/>
        </w:rPr>
        <mc:AlternateContent>
          <mc:Choice Requires="wps">
            <w:drawing>
              <wp:anchor distT="0" distB="0" distL="114300" distR="114300" simplePos="0" relativeHeight="251675648" behindDoc="0" locked="0" layoutInCell="1" allowOverlap="1" wp14:anchorId="42102BCD" wp14:editId="012E851F">
                <wp:simplePos x="0" y="0"/>
                <wp:positionH relativeFrom="column">
                  <wp:posOffset>414867</wp:posOffset>
                </wp:positionH>
                <wp:positionV relativeFrom="paragraph">
                  <wp:posOffset>2951480</wp:posOffset>
                </wp:positionV>
                <wp:extent cx="4749800" cy="41698"/>
                <wp:effectExtent l="0" t="0" r="12700" b="34925"/>
                <wp:wrapNone/>
                <wp:docPr id="1010798664" name="Straight Connector 11"/>
                <wp:cNvGraphicFramePr/>
                <a:graphic xmlns:a="http://schemas.openxmlformats.org/drawingml/2006/main">
                  <a:graphicData uri="http://schemas.microsoft.com/office/word/2010/wordprocessingShape">
                    <wps:wsp>
                      <wps:cNvCnPr/>
                      <wps:spPr>
                        <a:xfrm flipH="1" flipV="1">
                          <a:off x="0" y="0"/>
                          <a:ext cx="4749800" cy="41698"/>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92F032" id="Straight Connector 11" o:spid="_x0000_s1026" style="position:absolute;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5pt,232.4pt" to="406.65pt,2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" strokecolor="red" strokeweight=".5pt">
                <v:stroke joinstyle="miter"/>
              </v:line>
            </w:pict>
          </mc:Fallback>
        </mc:AlternateContent>
      </w:r>
      <w:r w:rsidR="008C5E53">
        <w:rPr>
          <w:noProof/>
        </w:rPr>
        <mc:AlternateContent>
          <mc:Choice Requires="wps">
            <w:drawing>
              <wp:anchor distT="0" distB="0" distL="114300" distR="114300" simplePos="0" relativeHeight="251674624" behindDoc="0" locked="0" layoutInCell="1" allowOverlap="1" wp14:anchorId="105661FA" wp14:editId="70B5A7DD">
                <wp:simplePos x="0" y="0"/>
                <wp:positionH relativeFrom="column">
                  <wp:posOffset>2590800</wp:posOffset>
                </wp:positionH>
                <wp:positionV relativeFrom="paragraph">
                  <wp:posOffset>2066713</wp:posOffset>
                </wp:positionV>
                <wp:extent cx="1511300" cy="2734734"/>
                <wp:effectExtent l="0" t="0" r="31750" b="27940"/>
                <wp:wrapNone/>
                <wp:docPr id="925556018" name="Straight Connector 10"/>
                <wp:cNvGraphicFramePr/>
                <a:graphic xmlns:a="http://schemas.openxmlformats.org/drawingml/2006/main">
                  <a:graphicData uri="http://schemas.microsoft.com/office/word/2010/wordprocessingShape">
                    <wps:wsp>
                      <wps:cNvCnPr/>
                      <wps:spPr>
                        <a:xfrm flipH="1">
                          <a:off x="0" y="0"/>
                          <a:ext cx="1511300" cy="27347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BEE2DA" id="Straight Connector 10"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204pt,162.75pt" to="323pt,37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" strokecolor="#4472c4 [3204]" strokeweight=".5pt">
                <v:stroke joinstyle="miter"/>
              </v:line>
            </w:pict>
          </mc:Fallback>
        </mc:AlternateContent>
      </w:r>
      <w:r w:rsidR="008C5E53">
        <w:rPr>
          <w:noProof/>
        </w:rPr>
        <mc:AlternateContent>
          <mc:Choice Requires="wps">
            <w:drawing>
              <wp:anchor distT="0" distB="0" distL="114300" distR="114300" simplePos="0" relativeHeight="251673600" behindDoc="0" locked="0" layoutInCell="1" allowOverlap="1" wp14:anchorId="1AE30074" wp14:editId="03F5AC92">
                <wp:simplePos x="0" y="0"/>
                <wp:positionH relativeFrom="column">
                  <wp:posOffset>2099733</wp:posOffset>
                </wp:positionH>
                <wp:positionV relativeFrom="paragraph">
                  <wp:posOffset>233680</wp:posOffset>
                </wp:positionV>
                <wp:extent cx="2404534" cy="4343400"/>
                <wp:effectExtent l="0" t="0" r="34290" b="19050"/>
                <wp:wrapNone/>
                <wp:docPr id="331662720" name="Straight Connector 9"/>
                <wp:cNvGraphicFramePr/>
                <a:graphic xmlns:a="http://schemas.openxmlformats.org/drawingml/2006/main">
                  <a:graphicData uri="http://schemas.microsoft.com/office/word/2010/wordprocessingShape">
                    <wps:wsp>
                      <wps:cNvCnPr/>
                      <wps:spPr>
                        <a:xfrm flipH="1" flipV="1">
                          <a:off x="0" y="0"/>
                          <a:ext cx="2404534" cy="4343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A25FAF" id="Straight Connector 9"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35pt,18.4pt" to="354.7pt,3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" strokecolor="#4472c4 [3204]" strokeweight=".5pt">
                <v:stroke joinstyle="miter"/>
              </v:line>
            </w:pict>
          </mc:Fallback>
        </mc:AlternateContent>
      </w:r>
      <w:r w:rsidR="008C5E53">
        <w:rPr>
          <w:noProof/>
        </w:rPr>
        <mc:AlternateContent>
          <mc:Choice Requires="wps">
            <w:drawing>
              <wp:anchor distT="0" distB="0" distL="114300" distR="114300" simplePos="0" relativeHeight="251672576" behindDoc="0" locked="0" layoutInCell="1" allowOverlap="1" wp14:anchorId="2D13EDC4" wp14:editId="7D725113">
                <wp:simplePos x="0" y="0"/>
                <wp:positionH relativeFrom="column">
                  <wp:posOffset>533400</wp:posOffset>
                </wp:positionH>
                <wp:positionV relativeFrom="paragraph">
                  <wp:posOffset>2981113</wp:posOffset>
                </wp:positionV>
                <wp:extent cx="4901777" cy="12489"/>
                <wp:effectExtent l="0" t="0" r="32385" b="26035"/>
                <wp:wrapNone/>
                <wp:docPr id="1749855348" name="Straight Connector 8"/>
                <wp:cNvGraphicFramePr/>
                <a:graphic xmlns:a="http://schemas.openxmlformats.org/drawingml/2006/main">
                  <a:graphicData uri="http://schemas.microsoft.com/office/word/2010/wordprocessingShape">
                    <wps:wsp>
                      <wps:cNvCnPr/>
                      <wps:spPr>
                        <a:xfrm>
                          <a:off x="0" y="0"/>
                          <a:ext cx="4901777" cy="1248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E757C" id="Straight Connector 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234.75pt" to="427.95pt,2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" strokecolor="#4472c4 [3204]" strokeweight=".5pt">
                <v:stroke joinstyle="miter"/>
              </v:line>
            </w:pict>
          </mc:Fallback>
        </mc:AlternateContent>
      </w:r>
      <w:r w:rsidR="00025CF5">
        <w:rPr>
          <w:noProof/>
        </w:rPr>
        <mc:AlternateContent>
          <mc:Choice Requires="wps">
            <w:drawing>
              <wp:anchor distT="0" distB="0" distL="114300" distR="114300" simplePos="0" relativeHeight="251661312" behindDoc="0" locked="0" layoutInCell="1" allowOverlap="1" wp14:anchorId="07209859" wp14:editId="6895A4F5">
                <wp:simplePos x="0" y="0"/>
                <wp:positionH relativeFrom="column">
                  <wp:posOffset>3814445</wp:posOffset>
                </wp:positionH>
                <wp:positionV relativeFrom="paragraph">
                  <wp:posOffset>2889759</wp:posOffset>
                </wp:positionV>
                <wp:extent cx="76955" cy="72428"/>
                <wp:effectExtent l="0" t="0" r="18415" b="22860"/>
                <wp:wrapNone/>
                <wp:docPr id="5" name="Oval 5"/>
                <wp:cNvGraphicFramePr/>
                <a:graphic xmlns:a="http://schemas.openxmlformats.org/drawingml/2006/main">
                  <a:graphicData uri="http://schemas.microsoft.com/office/word/2010/wordprocessingShape">
                    <wps:wsp>
                      <wps:cNvSpPr/>
                      <wps:spPr>
                        <a:xfrm>
                          <a:off x="0" y="0"/>
                          <a:ext cx="76955" cy="72428"/>
                        </a:xfrm>
                        <a:prstGeom prst="ellipse">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2D5994" id="Oval 5" o:spid="_x0000_s1026" style="position:absolute;margin-left:300.35pt;margin-top:227.55pt;width:6.05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" fillcolor="#70ad47 [3209]" strokecolor="#70ad47 [3209]" strokeweight="1pt">
                <v:stroke joinstyle="miter"/>
              </v:oval>
            </w:pict>
          </mc:Fallback>
        </mc:AlternateContent>
      </w:r>
      <w:r w:rsidR="00025CF5">
        <w:rPr>
          <w:noProof/>
        </w:rPr>
        <mc:AlternateContent>
          <mc:Choice Requires="wps">
            <w:drawing>
              <wp:anchor distT="0" distB="0" distL="114300" distR="114300" simplePos="0" relativeHeight="251663360" behindDoc="0" locked="0" layoutInCell="1" allowOverlap="1" wp14:anchorId="59C541CE" wp14:editId="51E23BF0">
                <wp:simplePos x="0" y="0"/>
                <wp:positionH relativeFrom="column">
                  <wp:posOffset>3840045</wp:posOffset>
                </wp:positionH>
                <wp:positionV relativeFrom="paragraph">
                  <wp:posOffset>2937510</wp:posOffset>
                </wp:positionV>
                <wp:extent cx="76955" cy="72428"/>
                <wp:effectExtent l="0" t="0" r="18415" b="22860"/>
                <wp:wrapNone/>
                <wp:docPr id="6" name="Oval 6"/>
                <wp:cNvGraphicFramePr/>
                <a:graphic xmlns:a="http://schemas.openxmlformats.org/drawingml/2006/main">
                  <a:graphicData uri="http://schemas.microsoft.com/office/word/2010/wordprocessingShape">
                    <wps:wsp>
                      <wps:cNvSpPr/>
                      <wps:spPr>
                        <a:xfrm>
                          <a:off x="0" y="0"/>
                          <a:ext cx="76955" cy="72428"/>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F3F64E" id="Oval 6" o:spid="_x0000_s1026" style="position:absolute;margin-left:302.35pt;margin-top:231.3pt;width:6.05pt;height: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" fillcolor="red" strokecolor="red" strokeweight="1pt">
                <v:stroke joinstyle="miter"/>
              </v:oval>
            </w:pict>
          </mc:Fallback>
        </mc:AlternateContent>
      </w:r>
      <w:r w:rsidR="0034038F">
        <w:rPr>
          <w:noProof/>
        </w:rPr>
        <mc:AlternateContent>
          <mc:Choice Requires="wps">
            <w:drawing>
              <wp:anchor distT="0" distB="0" distL="114300" distR="114300" simplePos="0" relativeHeight="251659264" behindDoc="0" locked="0" layoutInCell="1" allowOverlap="1" wp14:anchorId="416FF872" wp14:editId="1EAD689C">
                <wp:simplePos x="0" y="0"/>
                <wp:positionH relativeFrom="column">
                  <wp:posOffset>3570869</wp:posOffset>
                </wp:positionH>
                <wp:positionV relativeFrom="paragraph">
                  <wp:posOffset>2935605</wp:posOffset>
                </wp:positionV>
                <wp:extent cx="76955" cy="72428"/>
                <wp:effectExtent l="0" t="0" r="18415" b="22860"/>
                <wp:wrapNone/>
                <wp:docPr id="2" name="Oval 2"/>
                <wp:cNvGraphicFramePr/>
                <a:graphic xmlns:a="http://schemas.openxmlformats.org/drawingml/2006/main">
                  <a:graphicData uri="http://schemas.microsoft.com/office/word/2010/wordprocessingShape">
                    <wps:wsp>
                      <wps:cNvSpPr/>
                      <wps:spPr>
                        <a:xfrm>
                          <a:off x="0" y="0"/>
                          <a:ext cx="76955" cy="7242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2E5D29" id="Oval 2" o:spid="_x0000_s1026" style="position:absolute;margin-left:281.15pt;margin-top:231.15pt;width:6.05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" fillcolor="#4472c4 [3204]" strokecolor="#1f3763 [1604]" strokeweight="1pt">
                <v:stroke joinstyle="miter"/>
              </v:oval>
            </w:pict>
          </mc:Fallback>
        </mc:AlternateContent>
      </w:r>
      <w:r w:rsidR="00B86156">
        <w:rPr>
          <w:noProof/>
        </w:rPr>
        <w:drawing>
          <wp:inline distT="114300" distB="114300" distL="114300" distR="114300" wp14:anchorId="556ED8A5" wp14:editId="21E745A2">
            <wp:extent cx="4925683" cy="4916562"/>
            <wp:effectExtent l="0" t="0" r="889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955779" cy="4946602"/>
                    </a:xfrm>
                    <a:prstGeom prst="rect">
                      <a:avLst/>
                    </a:prstGeom>
                    <a:ln/>
                  </pic:spPr>
                </pic:pic>
              </a:graphicData>
            </a:graphic>
          </wp:inline>
        </w:drawing>
      </w:r>
    </w:p>
    <w:p w14:paraId="5F331B77" w14:textId="77777777" w:rsidR="00B86156" w:rsidRDefault="00B86156" w:rsidP="00B86156"/>
    <w:p w14:paraId="6248EA33" w14:textId="42AD560D" w:rsidR="00B86156" w:rsidRDefault="00B41A05" w:rsidP="00B86156">
      <w:r>
        <w:t>4</w:t>
      </w:r>
      <w:r w:rsidR="00B86156">
        <w:t>. Switch to the “Suitability and Limitations for Use” tab. Click on “Vegetative Productivity”, then click on “</w:t>
      </w:r>
      <w:r w:rsidR="00B86156" w:rsidRPr="000033E5">
        <w:rPr>
          <w:b/>
          <w:bCs/>
        </w:rPr>
        <w:t>Yields of Non-Irrigated Crops (Component)</w:t>
      </w:r>
      <w:r w:rsidR="00B86156">
        <w:t>”. Make sure the crop is set to corn and then click “View Rating”. The rating displayed indicated crop yield in bushels per acre. All three of the soil types present on the quad have a high yield index, but which has the best? (Circle one)</w:t>
      </w:r>
    </w:p>
    <w:p w14:paraId="224D9AE5" w14:textId="77777777" w:rsidR="00B86156" w:rsidRDefault="00B86156" w:rsidP="00B86156"/>
    <w:p w14:paraId="163BFA0B" w14:textId="77777777" w:rsidR="00B86156" w:rsidRPr="00BB4524" w:rsidRDefault="00B86156" w:rsidP="00B86156">
      <w:r w:rsidRPr="000033E5">
        <w:rPr>
          <w:b/>
          <w:color w:val="FF0000"/>
        </w:rPr>
        <w:t>Drummer silty clay loam</w:t>
      </w:r>
      <w:r w:rsidRPr="00BB4524">
        <w:rPr>
          <w:b/>
        </w:rPr>
        <w:t xml:space="preserve">                      Flanagan silt loam                           Catlin silt loam</w:t>
      </w:r>
      <w:r w:rsidRPr="00BB4524">
        <w:t xml:space="preserve"> </w:t>
      </w:r>
    </w:p>
    <w:p w14:paraId="15F429FA" w14:textId="77777777" w:rsidR="00B86156" w:rsidRDefault="00B86156" w:rsidP="00B86156"/>
    <w:p w14:paraId="52FB1537" w14:textId="77777777" w:rsidR="00B86156" w:rsidRDefault="00B86156" w:rsidP="00B86156"/>
    <w:p w14:paraId="0569BE12" w14:textId="0F10F734" w:rsidR="00B86156" w:rsidRDefault="00B41A05" w:rsidP="00B86156">
      <w:r>
        <w:t>5</w:t>
      </w:r>
      <w:r w:rsidR="00B86156">
        <w:t>. Now click on the “Soil Map” in the upper row of tabs. Then click on the soil name that you chose for the previous question. In the window that appears, use the “Typical Profile” section to fill out horizon information for the soil you chose.</w:t>
      </w:r>
      <w:r w:rsidR="001D5A73">
        <w:t xml:space="preserve"> (Horizon = soil layer name. Horizons make up a soil profile.)</w:t>
      </w:r>
    </w:p>
    <w:p w14:paraId="44AD58E8" w14:textId="77777777" w:rsidR="00B86156" w:rsidRDefault="00B86156" w:rsidP="00B86156"/>
    <w:p w14:paraId="4938A81A" w14:textId="77777777" w:rsidR="00B86156" w:rsidRDefault="00B86156" w:rsidP="00B86156"/>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86156" w14:paraId="1E173F91" w14:textId="77777777" w:rsidTr="00021E39">
        <w:tc>
          <w:tcPr>
            <w:tcW w:w="3120" w:type="dxa"/>
            <w:shd w:val="clear" w:color="auto" w:fill="auto"/>
            <w:tcMar>
              <w:top w:w="100" w:type="dxa"/>
              <w:left w:w="100" w:type="dxa"/>
              <w:bottom w:w="100" w:type="dxa"/>
              <w:right w:w="100" w:type="dxa"/>
            </w:tcMar>
          </w:tcPr>
          <w:p w14:paraId="1D95D5E6" w14:textId="77777777" w:rsidR="00B86156" w:rsidRDefault="00B86156" w:rsidP="00021E39">
            <w:pPr>
              <w:widowControl w:val="0"/>
              <w:pBdr>
                <w:top w:val="nil"/>
                <w:left w:val="nil"/>
                <w:bottom w:val="nil"/>
                <w:right w:val="nil"/>
                <w:between w:val="nil"/>
              </w:pBdr>
              <w:spacing w:line="240" w:lineRule="auto"/>
              <w:jc w:val="center"/>
              <w:rPr>
                <w:b/>
              </w:rPr>
            </w:pPr>
            <w:r>
              <w:rPr>
                <w:b/>
              </w:rPr>
              <w:t xml:space="preserve">Horizon </w:t>
            </w:r>
          </w:p>
        </w:tc>
        <w:tc>
          <w:tcPr>
            <w:tcW w:w="3120" w:type="dxa"/>
            <w:shd w:val="clear" w:color="auto" w:fill="auto"/>
            <w:tcMar>
              <w:top w:w="100" w:type="dxa"/>
              <w:left w:w="100" w:type="dxa"/>
              <w:bottom w:w="100" w:type="dxa"/>
              <w:right w:w="100" w:type="dxa"/>
            </w:tcMar>
          </w:tcPr>
          <w:p w14:paraId="183B93FA" w14:textId="5A51E936" w:rsidR="00B86156" w:rsidRDefault="00B86156" w:rsidP="00021E39">
            <w:pPr>
              <w:widowControl w:val="0"/>
              <w:pBdr>
                <w:top w:val="nil"/>
                <w:left w:val="nil"/>
                <w:bottom w:val="nil"/>
                <w:right w:val="nil"/>
                <w:between w:val="nil"/>
              </w:pBdr>
              <w:spacing w:line="240" w:lineRule="auto"/>
              <w:jc w:val="center"/>
              <w:rPr>
                <w:b/>
              </w:rPr>
            </w:pPr>
            <w:r>
              <w:rPr>
                <w:b/>
              </w:rPr>
              <w:t>Depth</w:t>
            </w:r>
            <w:r w:rsidR="00B41A05">
              <w:rPr>
                <w:b/>
              </w:rPr>
              <w:t xml:space="preserve"> (inches)</w:t>
            </w:r>
          </w:p>
        </w:tc>
        <w:tc>
          <w:tcPr>
            <w:tcW w:w="3120" w:type="dxa"/>
            <w:shd w:val="clear" w:color="auto" w:fill="auto"/>
            <w:tcMar>
              <w:top w:w="100" w:type="dxa"/>
              <w:left w:w="100" w:type="dxa"/>
              <w:bottom w:w="100" w:type="dxa"/>
              <w:right w:w="100" w:type="dxa"/>
            </w:tcMar>
          </w:tcPr>
          <w:p w14:paraId="40A892DF" w14:textId="77777777" w:rsidR="00B86156" w:rsidRDefault="00B86156" w:rsidP="00021E39">
            <w:pPr>
              <w:widowControl w:val="0"/>
              <w:pBdr>
                <w:top w:val="nil"/>
                <w:left w:val="nil"/>
                <w:bottom w:val="nil"/>
                <w:right w:val="nil"/>
                <w:between w:val="nil"/>
              </w:pBdr>
              <w:spacing w:line="240" w:lineRule="auto"/>
              <w:jc w:val="center"/>
              <w:rPr>
                <w:b/>
              </w:rPr>
            </w:pPr>
            <w:r>
              <w:rPr>
                <w:b/>
              </w:rPr>
              <w:t>Textural Class</w:t>
            </w:r>
          </w:p>
        </w:tc>
      </w:tr>
      <w:tr w:rsidR="00C57FFD" w14:paraId="615BABB8" w14:textId="77777777" w:rsidTr="00021E39">
        <w:tc>
          <w:tcPr>
            <w:tcW w:w="3120" w:type="dxa"/>
            <w:shd w:val="clear" w:color="auto" w:fill="auto"/>
            <w:tcMar>
              <w:top w:w="100" w:type="dxa"/>
              <w:left w:w="100" w:type="dxa"/>
              <w:bottom w:w="100" w:type="dxa"/>
              <w:right w:w="100" w:type="dxa"/>
            </w:tcMar>
          </w:tcPr>
          <w:p w14:paraId="51C42D78" w14:textId="311A09FC" w:rsidR="00C57FFD" w:rsidRPr="000033E5" w:rsidRDefault="00B41A05" w:rsidP="00021E39">
            <w:pPr>
              <w:widowControl w:val="0"/>
              <w:pBdr>
                <w:top w:val="nil"/>
                <w:left w:val="nil"/>
                <w:bottom w:val="nil"/>
                <w:right w:val="nil"/>
                <w:between w:val="nil"/>
              </w:pBdr>
              <w:spacing w:line="240" w:lineRule="auto"/>
              <w:jc w:val="center"/>
              <w:rPr>
                <w:b/>
                <w:color w:val="FF0000"/>
              </w:rPr>
            </w:pPr>
            <w:r>
              <w:rPr>
                <w:b/>
                <w:color w:val="FF0000"/>
              </w:rPr>
              <w:t>Ap</w:t>
            </w:r>
          </w:p>
        </w:tc>
        <w:tc>
          <w:tcPr>
            <w:tcW w:w="3120" w:type="dxa"/>
            <w:shd w:val="clear" w:color="auto" w:fill="auto"/>
            <w:tcMar>
              <w:top w:w="100" w:type="dxa"/>
              <w:left w:w="100" w:type="dxa"/>
              <w:bottom w:w="100" w:type="dxa"/>
              <w:right w:w="100" w:type="dxa"/>
            </w:tcMar>
          </w:tcPr>
          <w:p w14:paraId="6E1143EF" w14:textId="343A2280" w:rsidR="00C57FFD" w:rsidRDefault="00B41A05" w:rsidP="00021E39">
            <w:pPr>
              <w:widowControl w:val="0"/>
              <w:pBdr>
                <w:top w:val="nil"/>
                <w:left w:val="nil"/>
                <w:bottom w:val="nil"/>
                <w:right w:val="nil"/>
                <w:between w:val="nil"/>
              </w:pBdr>
              <w:spacing w:line="240" w:lineRule="auto"/>
              <w:jc w:val="center"/>
              <w:rPr>
                <w:b/>
              </w:rPr>
            </w:pPr>
            <w:r>
              <w:rPr>
                <w:b/>
              </w:rPr>
              <w:t>0-14</w:t>
            </w:r>
          </w:p>
        </w:tc>
        <w:tc>
          <w:tcPr>
            <w:tcW w:w="3120" w:type="dxa"/>
            <w:shd w:val="clear" w:color="auto" w:fill="auto"/>
            <w:tcMar>
              <w:top w:w="100" w:type="dxa"/>
              <w:left w:w="100" w:type="dxa"/>
              <w:bottom w:w="100" w:type="dxa"/>
              <w:right w:w="100" w:type="dxa"/>
            </w:tcMar>
          </w:tcPr>
          <w:p w14:paraId="276824E2" w14:textId="71F1876E" w:rsidR="00C57FFD" w:rsidRDefault="00B41A05" w:rsidP="00021E39">
            <w:pPr>
              <w:widowControl w:val="0"/>
              <w:pBdr>
                <w:top w:val="nil"/>
                <w:left w:val="nil"/>
                <w:bottom w:val="nil"/>
                <w:right w:val="nil"/>
                <w:between w:val="nil"/>
              </w:pBdr>
              <w:spacing w:line="240" w:lineRule="auto"/>
              <w:jc w:val="center"/>
              <w:rPr>
                <w:b/>
              </w:rPr>
            </w:pPr>
            <w:r>
              <w:rPr>
                <w:b/>
              </w:rPr>
              <w:t>Silty clay loam</w:t>
            </w:r>
          </w:p>
        </w:tc>
      </w:tr>
      <w:tr w:rsidR="00C57FFD" w14:paraId="2792D23E" w14:textId="77777777" w:rsidTr="00021E39">
        <w:tc>
          <w:tcPr>
            <w:tcW w:w="3120" w:type="dxa"/>
            <w:shd w:val="clear" w:color="auto" w:fill="auto"/>
            <w:tcMar>
              <w:top w:w="100" w:type="dxa"/>
              <w:left w:w="100" w:type="dxa"/>
              <w:bottom w:w="100" w:type="dxa"/>
              <w:right w:w="100" w:type="dxa"/>
            </w:tcMar>
          </w:tcPr>
          <w:p w14:paraId="77CA04C8" w14:textId="73BF11B4" w:rsidR="00C57FFD" w:rsidRPr="00B41A05" w:rsidRDefault="00B41A05" w:rsidP="00021E39">
            <w:pPr>
              <w:widowControl w:val="0"/>
              <w:pBdr>
                <w:top w:val="nil"/>
                <w:left w:val="nil"/>
                <w:bottom w:val="nil"/>
                <w:right w:val="nil"/>
                <w:between w:val="nil"/>
              </w:pBdr>
              <w:spacing w:line="240" w:lineRule="auto"/>
              <w:jc w:val="center"/>
              <w:rPr>
                <w:b/>
                <w:color w:val="FF0000"/>
              </w:rPr>
            </w:pPr>
            <w:proofErr w:type="spellStart"/>
            <w:r w:rsidRPr="00B41A05">
              <w:rPr>
                <w:b/>
                <w:color w:val="FF0000"/>
              </w:rPr>
              <w:t>Btg</w:t>
            </w:r>
            <w:proofErr w:type="spellEnd"/>
          </w:p>
        </w:tc>
        <w:tc>
          <w:tcPr>
            <w:tcW w:w="3120" w:type="dxa"/>
            <w:shd w:val="clear" w:color="auto" w:fill="auto"/>
            <w:tcMar>
              <w:top w:w="100" w:type="dxa"/>
              <w:left w:w="100" w:type="dxa"/>
              <w:bottom w:w="100" w:type="dxa"/>
              <w:right w:w="100" w:type="dxa"/>
            </w:tcMar>
          </w:tcPr>
          <w:p w14:paraId="1C265D5A" w14:textId="5553E500" w:rsidR="00C57FFD" w:rsidRDefault="00B41A05" w:rsidP="00021E39">
            <w:pPr>
              <w:widowControl w:val="0"/>
              <w:pBdr>
                <w:top w:val="nil"/>
                <w:left w:val="nil"/>
                <w:bottom w:val="nil"/>
                <w:right w:val="nil"/>
                <w:between w:val="nil"/>
              </w:pBdr>
              <w:spacing w:line="240" w:lineRule="auto"/>
              <w:jc w:val="center"/>
              <w:rPr>
                <w:b/>
              </w:rPr>
            </w:pPr>
            <w:r>
              <w:rPr>
                <w:b/>
              </w:rPr>
              <w:t>14-41</w:t>
            </w:r>
          </w:p>
        </w:tc>
        <w:tc>
          <w:tcPr>
            <w:tcW w:w="3120" w:type="dxa"/>
            <w:shd w:val="clear" w:color="auto" w:fill="auto"/>
            <w:tcMar>
              <w:top w:w="100" w:type="dxa"/>
              <w:left w:w="100" w:type="dxa"/>
              <w:bottom w:w="100" w:type="dxa"/>
              <w:right w:w="100" w:type="dxa"/>
            </w:tcMar>
          </w:tcPr>
          <w:p w14:paraId="06D8005E" w14:textId="2C8025F6" w:rsidR="00C57FFD" w:rsidRDefault="00B41A05" w:rsidP="00021E39">
            <w:pPr>
              <w:widowControl w:val="0"/>
              <w:pBdr>
                <w:top w:val="nil"/>
                <w:left w:val="nil"/>
                <w:bottom w:val="nil"/>
                <w:right w:val="nil"/>
                <w:between w:val="nil"/>
              </w:pBdr>
              <w:spacing w:line="240" w:lineRule="auto"/>
              <w:jc w:val="center"/>
              <w:rPr>
                <w:b/>
              </w:rPr>
            </w:pPr>
            <w:r>
              <w:rPr>
                <w:b/>
              </w:rPr>
              <w:t>Silty clay loam</w:t>
            </w:r>
          </w:p>
        </w:tc>
      </w:tr>
      <w:tr w:rsidR="00C57FFD" w14:paraId="69CD796A" w14:textId="77777777" w:rsidTr="00021E39">
        <w:tc>
          <w:tcPr>
            <w:tcW w:w="3120" w:type="dxa"/>
            <w:shd w:val="clear" w:color="auto" w:fill="auto"/>
            <w:tcMar>
              <w:top w:w="100" w:type="dxa"/>
              <w:left w:w="100" w:type="dxa"/>
              <w:bottom w:w="100" w:type="dxa"/>
              <w:right w:w="100" w:type="dxa"/>
            </w:tcMar>
          </w:tcPr>
          <w:p w14:paraId="7C8B09C1" w14:textId="6DFA8825" w:rsidR="00C57FFD" w:rsidRPr="00B41A05" w:rsidRDefault="00B41A05" w:rsidP="00021E39">
            <w:pPr>
              <w:widowControl w:val="0"/>
              <w:pBdr>
                <w:top w:val="nil"/>
                <w:left w:val="nil"/>
                <w:bottom w:val="nil"/>
                <w:right w:val="nil"/>
                <w:between w:val="nil"/>
              </w:pBdr>
              <w:spacing w:line="240" w:lineRule="auto"/>
              <w:jc w:val="center"/>
              <w:rPr>
                <w:b/>
                <w:color w:val="FF0000"/>
              </w:rPr>
            </w:pPr>
            <w:r w:rsidRPr="00B41A05">
              <w:rPr>
                <w:b/>
                <w:color w:val="FF0000"/>
              </w:rPr>
              <w:t>2Btg</w:t>
            </w:r>
          </w:p>
        </w:tc>
        <w:tc>
          <w:tcPr>
            <w:tcW w:w="3120" w:type="dxa"/>
            <w:shd w:val="clear" w:color="auto" w:fill="auto"/>
            <w:tcMar>
              <w:top w:w="100" w:type="dxa"/>
              <w:left w:w="100" w:type="dxa"/>
              <w:bottom w:w="100" w:type="dxa"/>
              <w:right w:w="100" w:type="dxa"/>
            </w:tcMar>
          </w:tcPr>
          <w:p w14:paraId="7D022C84" w14:textId="3449751F" w:rsidR="00C57FFD" w:rsidRDefault="00B41A05" w:rsidP="00021E39">
            <w:pPr>
              <w:widowControl w:val="0"/>
              <w:pBdr>
                <w:top w:val="nil"/>
                <w:left w:val="nil"/>
                <w:bottom w:val="nil"/>
                <w:right w:val="nil"/>
                <w:between w:val="nil"/>
              </w:pBdr>
              <w:spacing w:line="240" w:lineRule="auto"/>
              <w:jc w:val="center"/>
              <w:rPr>
                <w:b/>
              </w:rPr>
            </w:pPr>
            <w:r>
              <w:rPr>
                <w:b/>
              </w:rPr>
              <w:t>41-47</w:t>
            </w:r>
          </w:p>
        </w:tc>
        <w:tc>
          <w:tcPr>
            <w:tcW w:w="3120" w:type="dxa"/>
            <w:shd w:val="clear" w:color="auto" w:fill="auto"/>
            <w:tcMar>
              <w:top w:w="100" w:type="dxa"/>
              <w:left w:w="100" w:type="dxa"/>
              <w:bottom w:w="100" w:type="dxa"/>
              <w:right w:w="100" w:type="dxa"/>
            </w:tcMar>
          </w:tcPr>
          <w:p w14:paraId="5772CA73" w14:textId="7D193704" w:rsidR="00C57FFD" w:rsidRDefault="00B41A05" w:rsidP="00021E39">
            <w:pPr>
              <w:widowControl w:val="0"/>
              <w:pBdr>
                <w:top w:val="nil"/>
                <w:left w:val="nil"/>
                <w:bottom w:val="nil"/>
                <w:right w:val="nil"/>
                <w:between w:val="nil"/>
              </w:pBdr>
              <w:spacing w:line="240" w:lineRule="auto"/>
              <w:jc w:val="center"/>
              <w:rPr>
                <w:b/>
              </w:rPr>
            </w:pPr>
            <w:r>
              <w:rPr>
                <w:b/>
              </w:rPr>
              <w:t>Loam</w:t>
            </w:r>
          </w:p>
        </w:tc>
      </w:tr>
      <w:tr w:rsidR="00C57FFD" w14:paraId="162CF586" w14:textId="77777777" w:rsidTr="00021E39">
        <w:tc>
          <w:tcPr>
            <w:tcW w:w="3120" w:type="dxa"/>
            <w:shd w:val="clear" w:color="auto" w:fill="auto"/>
            <w:tcMar>
              <w:top w:w="100" w:type="dxa"/>
              <w:left w:w="100" w:type="dxa"/>
              <w:bottom w:w="100" w:type="dxa"/>
              <w:right w:w="100" w:type="dxa"/>
            </w:tcMar>
          </w:tcPr>
          <w:p w14:paraId="5E07B98B" w14:textId="2E2BC3D4" w:rsidR="00C57FFD" w:rsidRPr="00B41A05" w:rsidRDefault="00B41A05" w:rsidP="00021E39">
            <w:pPr>
              <w:widowControl w:val="0"/>
              <w:pBdr>
                <w:top w:val="nil"/>
                <w:left w:val="nil"/>
                <w:bottom w:val="nil"/>
                <w:right w:val="nil"/>
                <w:between w:val="nil"/>
              </w:pBdr>
              <w:spacing w:line="240" w:lineRule="auto"/>
              <w:jc w:val="center"/>
              <w:rPr>
                <w:b/>
                <w:color w:val="FF0000"/>
              </w:rPr>
            </w:pPr>
            <w:r w:rsidRPr="00B41A05">
              <w:rPr>
                <w:b/>
                <w:color w:val="FF0000"/>
              </w:rPr>
              <w:t>2Cg</w:t>
            </w:r>
          </w:p>
        </w:tc>
        <w:tc>
          <w:tcPr>
            <w:tcW w:w="3120" w:type="dxa"/>
            <w:shd w:val="clear" w:color="auto" w:fill="auto"/>
            <w:tcMar>
              <w:top w:w="100" w:type="dxa"/>
              <w:left w:w="100" w:type="dxa"/>
              <w:bottom w:w="100" w:type="dxa"/>
              <w:right w:w="100" w:type="dxa"/>
            </w:tcMar>
          </w:tcPr>
          <w:p w14:paraId="69660008" w14:textId="0617E17A" w:rsidR="00C57FFD" w:rsidRDefault="00B41A05" w:rsidP="00021E39">
            <w:pPr>
              <w:widowControl w:val="0"/>
              <w:pBdr>
                <w:top w:val="nil"/>
                <w:left w:val="nil"/>
                <w:bottom w:val="nil"/>
                <w:right w:val="nil"/>
                <w:between w:val="nil"/>
              </w:pBdr>
              <w:spacing w:line="240" w:lineRule="auto"/>
              <w:jc w:val="center"/>
              <w:rPr>
                <w:b/>
              </w:rPr>
            </w:pPr>
            <w:r>
              <w:rPr>
                <w:b/>
              </w:rPr>
              <w:t>47-60</w:t>
            </w:r>
          </w:p>
        </w:tc>
        <w:tc>
          <w:tcPr>
            <w:tcW w:w="3120" w:type="dxa"/>
            <w:shd w:val="clear" w:color="auto" w:fill="auto"/>
            <w:tcMar>
              <w:top w:w="100" w:type="dxa"/>
              <w:left w:w="100" w:type="dxa"/>
              <w:bottom w:w="100" w:type="dxa"/>
              <w:right w:w="100" w:type="dxa"/>
            </w:tcMar>
          </w:tcPr>
          <w:p w14:paraId="091C1A63" w14:textId="14497C27" w:rsidR="00C57FFD" w:rsidRDefault="00B41A05" w:rsidP="00021E39">
            <w:pPr>
              <w:widowControl w:val="0"/>
              <w:pBdr>
                <w:top w:val="nil"/>
                <w:left w:val="nil"/>
                <w:bottom w:val="nil"/>
                <w:right w:val="nil"/>
                <w:between w:val="nil"/>
              </w:pBdr>
              <w:spacing w:line="240" w:lineRule="auto"/>
              <w:jc w:val="center"/>
              <w:rPr>
                <w:b/>
              </w:rPr>
            </w:pPr>
            <w:r>
              <w:rPr>
                <w:b/>
              </w:rPr>
              <w:t>Stratified sandy loam to clay loam</w:t>
            </w:r>
          </w:p>
        </w:tc>
      </w:tr>
    </w:tbl>
    <w:p w14:paraId="64A87CD8" w14:textId="691A5476" w:rsidR="00B86156" w:rsidRDefault="00B86156" w:rsidP="00B86156"/>
    <w:p w14:paraId="3227194C" w14:textId="73DF3E89" w:rsidR="00C57FFD" w:rsidRDefault="00C57FFD" w:rsidP="00B86156"/>
    <w:p w14:paraId="566EFED6" w14:textId="43634DE5" w:rsidR="00B41A05" w:rsidRDefault="00B41A05" w:rsidP="00B86156">
      <w:r>
        <w:t xml:space="preserve">6. </w:t>
      </w:r>
      <w:r w:rsidRPr="00B41A05">
        <w:t>According to where the soil units are plotted</w:t>
      </w:r>
      <w:r>
        <w:t xml:space="preserve"> in Question 3</w:t>
      </w:r>
      <w:r w:rsidRPr="00B41A05">
        <w:t>, are their names accurate? For example, is the Drummer Silty Clay Loam actually a silty clay loam?</w:t>
      </w:r>
      <w:r>
        <w:t xml:space="preserve"> If not, </w:t>
      </w:r>
      <w:r w:rsidR="00C628C3">
        <w:t>speculate why using</w:t>
      </w:r>
      <w:r>
        <w:t xml:space="preserve"> </w:t>
      </w:r>
      <w:r w:rsidR="00C628C3">
        <w:t xml:space="preserve">the table in </w:t>
      </w:r>
      <w:r>
        <w:t xml:space="preserve">Question </w:t>
      </w:r>
      <w:r w:rsidR="00C628C3">
        <w:t>5</w:t>
      </w:r>
      <w:r>
        <w:t xml:space="preserve">? </w:t>
      </w:r>
    </w:p>
    <w:p w14:paraId="2870B20C" w14:textId="066B2FAF" w:rsidR="00C628C3" w:rsidRDefault="00C628C3" w:rsidP="00B86156">
      <w:bookmarkStart w:id="1" w:name="_Hlk179993102"/>
    </w:p>
    <w:p w14:paraId="5910FE53" w14:textId="27D3F61F" w:rsidR="00C628C3" w:rsidRPr="00C628C3" w:rsidRDefault="00C628C3" w:rsidP="00B86156">
      <w:pPr>
        <w:rPr>
          <w:color w:val="FF0000"/>
        </w:rPr>
      </w:pPr>
      <w:bookmarkStart w:id="2" w:name="_Hlk179986027"/>
      <w:r>
        <w:rPr>
          <w:color w:val="FF0000"/>
        </w:rPr>
        <w:t xml:space="preserve">Drummer has the accurate name, </w:t>
      </w:r>
      <w:bookmarkStart w:id="3" w:name="_Hlk179991814"/>
      <w:bookmarkStart w:id="4" w:name="_Hlk179991967"/>
      <w:r>
        <w:rPr>
          <w:color w:val="FF0000"/>
        </w:rPr>
        <w:t xml:space="preserve">but </w:t>
      </w:r>
      <w:proofErr w:type="spellStart"/>
      <w:r>
        <w:rPr>
          <w:color w:val="FF0000"/>
        </w:rPr>
        <w:t>flanagan</w:t>
      </w:r>
      <w:proofErr w:type="spellEnd"/>
      <w:r>
        <w:rPr>
          <w:color w:val="FF0000"/>
        </w:rPr>
        <w:t xml:space="preserve"> and </w:t>
      </w:r>
      <w:proofErr w:type="spellStart"/>
      <w:r>
        <w:rPr>
          <w:color w:val="FF0000"/>
        </w:rPr>
        <w:t>catlin</w:t>
      </w:r>
      <w:proofErr w:type="spellEnd"/>
      <w:r>
        <w:rPr>
          <w:color w:val="FF0000"/>
        </w:rPr>
        <w:t xml:space="preserve"> do not. Maybe because they are silty clay loam at the surface but more like silt loam at different depths</w:t>
      </w:r>
      <w:bookmarkEnd w:id="3"/>
      <w:r>
        <w:rPr>
          <w:color w:val="FF0000"/>
        </w:rPr>
        <w:t xml:space="preserve">. </w:t>
      </w:r>
      <w:bookmarkEnd w:id="4"/>
    </w:p>
    <w:bookmarkEnd w:id="1"/>
    <w:bookmarkEnd w:id="2"/>
    <w:p w14:paraId="3396AC99" w14:textId="77777777" w:rsidR="00C628C3" w:rsidRDefault="00C628C3" w:rsidP="00B86156"/>
    <w:p w14:paraId="7691AC55" w14:textId="77777777" w:rsidR="00B41A05" w:rsidRDefault="00B41A05" w:rsidP="00B86156"/>
    <w:p w14:paraId="2ECA637B" w14:textId="093C60D4" w:rsidR="00B86156" w:rsidRDefault="00B41A05" w:rsidP="00B86156">
      <w:r>
        <w:t>7</w:t>
      </w:r>
      <w:r w:rsidR="00B86156">
        <w:t xml:space="preserve">. Climatic variables like precipitation and temperature are major drivers of soil formation processes. </w:t>
      </w:r>
      <w:r w:rsidR="00C628C3">
        <w:t>In the map unit description report</w:t>
      </w:r>
      <w:r w:rsidR="00B86156">
        <w:t xml:space="preserve"> window for the soil that you chose for question </w:t>
      </w:r>
      <w:r w:rsidR="00C628C3">
        <w:t>4</w:t>
      </w:r>
      <w:r w:rsidR="00B86156">
        <w:t>, locate and record the “Mean annual precipitation” and the “Mean annual air temperature” for the soil</w:t>
      </w:r>
      <w:r w:rsidR="00C628C3">
        <w:t xml:space="preserve"> (under the Map Unit Setting section at the top)</w:t>
      </w:r>
      <w:r w:rsidR="00B86156">
        <w:t xml:space="preserve">. </w:t>
      </w:r>
    </w:p>
    <w:p w14:paraId="1B6F946B" w14:textId="77777777" w:rsidR="00B86156" w:rsidRDefault="00B86156" w:rsidP="00B86156"/>
    <w:p w14:paraId="229D9D7F" w14:textId="2A7DB614" w:rsidR="00B86156" w:rsidRDefault="00B86156" w:rsidP="00B86156">
      <w:r>
        <w:t>Mean annual air temperature:</w:t>
      </w:r>
      <w:r w:rsidR="00BB4524">
        <w:t xml:space="preserve"> </w:t>
      </w:r>
      <w:r w:rsidR="00C628C3">
        <w:rPr>
          <w:color w:val="FF0000"/>
        </w:rPr>
        <w:t xml:space="preserve">46 to 54 </w:t>
      </w:r>
      <w:r>
        <w:t>Degrees</w:t>
      </w:r>
    </w:p>
    <w:p w14:paraId="13AFD5B3" w14:textId="77777777" w:rsidR="00B86156" w:rsidRDefault="00B86156" w:rsidP="00B86156"/>
    <w:p w14:paraId="5BA5EF38" w14:textId="77777777" w:rsidR="00B86156" w:rsidRDefault="00B86156" w:rsidP="00B86156"/>
    <w:p w14:paraId="07D72438" w14:textId="511EDC3A" w:rsidR="00B86156" w:rsidRDefault="00B86156" w:rsidP="00B86156">
      <w:r>
        <w:t>Mean annual precipitation:</w:t>
      </w:r>
      <w:r w:rsidR="00BB4524">
        <w:t xml:space="preserve"> </w:t>
      </w:r>
      <w:r w:rsidR="00C628C3">
        <w:rPr>
          <w:color w:val="FF0000"/>
        </w:rPr>
        <w:t xml:space="preserve">33 to 43 </w:t>
      </w:r>
      <w:r>
        <w:t>Inches</w:t>
      </w:r>
    </w:p>
    <w:p w14:paraId="639528E5" w14:textId="77777777" w:rsidR="00B86156" w:rsidRDefault="00B86156" w:rsidP="00B86156"/>
    <w:p w14:paraId="2641DD06" w14:textId="1F0F03F5" w:rsidR="00B86156" w:rsidRDefault="00C57FFD" w:rsidP="00B86156">
      <w:r>
        <w:t>8</w:t>
      </w:r>
      <w:r w:rsidR="00B86156">
        <w:t xml:space="preserve">. </w:t>
      </w:r>
      <w:bookmarkStart w:id="5" w:name="_Hlk114655549"/>
      <w:r w:rsidR="00652BDE">
        <w:t>Open the link on Canvas titled “Lab 4 – Champaign Weather Data.”</w:t>
      </w:r>
      <w:r w:rsidR="00B86156">
        <w:t xml:space="preserve"> Do the actual average annual rainfall/air temperature measurements fit within</w:t>
      </w:r>
      <w:r w:rsidR="00652BDE">
        <w:t>/close to</w:t>
      </w:r>
      <w:r w:rsidR="00B86156">
        <w:t xml:space="preserve"> the ranges above? </w:t>
      </w:r>
      <w:bookmarkEnd w:id="5"/>
    </w:p>
    <w:p w14:paraId="47C8EEF2" w14:textId="77777777" w:rsidR="00B86156" w:rsidRDefault="00B86156" w:rsidP="00B86156"/>
    <w:p w14:paraId="0A5860DA" w14:textId="3AA2A2C0" w:rsidR="00B86156" w:rsidRPr="00652BDE" w:rsidRDefault="00652BDE" w:rsidP="00B86156">
      <w:pPr>
        <w:rPr>
          <w:color w:val="FF0000"/>
        </w:rPr>
      </w:pPr>
      <w:r>
        <w:rPr>
          <w:color w:val="FF0000"/>
        </w:rPr>
        <w:t>Yes – high temp is close enough</w:t>
      </w:r>
    </w:p>
    <w:p w14:paraId="6D1FA59E" w14:textId="77777777" w:rsidR="00C57FFD" w:rsidRDefault="00C57FFD" w:rsidP="00B86156"/>
    <w:p w14:paraId="7B884A22" w14:textId="77777777" w:rsidR="00B86156" w:rsidRDefault="00B86156" w:rsidP="00B86156"/>
    <w:p w14:paraId="73EE23A0" w14:textId="4E4F0253" w:rsidR="00B86156" w:rsidRDefault="00B86156" w:rsidP="00B86156">
      <w:r>
        <w:t>Soils are also classified in a taxonomic system, much like organisms are. The broadest classification for soils is Order. Look at the brief descriptions of the 12 different soil orders below and answer the following questions.</w:t>
      </w:r>
      <w:r w:rsidR="001D5A73">
        <w:t xml:space="preserve"> </w:t>
      </w:r>
      <w:bookmarkStart w:id="6" w:name="_Hlk114655566"/>
      <w:r w:rsidR="001D5A73">
        <w:t>(Hint: think about ou</w:t>
      </w:r>
      <w:r w:rsidR="00441953">
        <w:t>r</w:t>
      </w:r>
      <w:r w:rsidR="001D5A73">
        <w:t xml:space="preserve"> main landscape ecosystem along with our midwestern climate)</w:t>
      </w:r>
    </w:p>
    <w:bookmarkEnd w:id="6"/>
    <w:p w14:paraId="11D99EF9" w14:textId="66987E08" w:rsidR="00B86156" w:rsidRDefault="00862B77" w:rsidP="00862B77">
      <w:pPr>
        <w:jc w:val="center"/>
      </w:pPr>
      <w:r>
        <w:rPr>
          <w:noProof/>
        </w:rPr>
        <w:drawing>
          <wp:inline distT="0" distB="0" distL="0" distR="0" wp14:anchorId="0327D872" wp14:editId="2E484854">
            <wp:extent cx="6133381" cy="3444130"/>
            <wp:effectExtent l="0" t="0" r="127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3923" cy="3472511"/>
                    </a:xfrm>
                    <a:prstGeom prst="rect">
                      <a:avLst/>
                    </a:prstGeom>
                  </pic:spPr>
                </pic:pic>
              </a:graphicData>
            </a:graphic>
          </wp:inline>
        </w:drawing>
      </w:r>
    </w:p>
    <w:p w14:paraId="64B47505" w14:textId="77777777" w:rsidR="00B86156" w:rsidRDefault="00B86156" w:rsidP="00B86156"/>
    <w:p w14:paraId="79FA345A" w14:textId="7023BA22" w:rsidR="00B86156" w:rsidRDefault="00C57FFD" w:rsidP="00B86156">
      <w:r>
        <w:t>9</w:t>
      </w:r>
      <w:r w:rsidR="00B86156">
        <w:t>. Which soil order do you think the soils in our region belong to? Why?</w:t>
      </w:r>
    </w:p>
    <w:p w14:paraId="0EB76459" w14:textId="77777777" w:rsidR="00B86156" w:rsidRDefault="00B86156" w:rsidP="00B86156"/>
    <w:p w14:paraId="609D564D" w14:textId="5F3D52E8" w:rsidR="00B86156" w:rsidRPr="001D5A73" w:rsidRDefault="001D5A73" w:rsidP="00B86156">
      <w:pPr>
        <w:rPr>
          <w:color w:val="FF0000"/>
        </w:rPr>
      </w:pPr>
      <w:proofErr w:type="spellStart"/>
      <w:r>
        <w:rPr>
          <w:color w:val="FF0000"/>
        </w:rPr>
        <w:t>Mollisols</w:t>
      </w:r>
      <w:proofErr w:type="spellEnd"/>
      <w:r>
        <w:rPr>
          <w:color w:val="FF0000"/>
        </w:rPr>
        <w:t xml:space="preserve"> – main soil for grasslands</w:t>
      </w:r>
    </w:p>
    <w:p w14:paraId="0AFFD776" w14:textId="77777777" w:rsidR="00C57FFD" w:rsidRDefault="00C57FFD" w:rsidP="00B86156"/>
    <w:p w14:paraId="0F04A350" w14:textId="77777777" w:rsidR="00B86156" w:rsidRDefault="00B86156" w:rsidP="00B86156"/>
    <w:p w14:paraId="3FF9F7A6" w14:textId="4EA7692B" w:rsidR="00B86156" w:rsidRDefault="00B86156" w:rsidP="00B86156">
      <w:r>
        <w:t>1</w:t>
      </w:r>
      <w:r w:rsidR="00C57FFD">
        <w:t>0</w:t>
      </w:r>
      <w:r>
        <w:t>. Which order of soil would you expect to be most common in the forests of northern Minnesota and Wisconsin? Which order of soil would you expect to be most prevalent in the Cascade Range of the Pacific Northwest? Defend both responses.</w:t>
      </w:r>
    </w:p>
    <w:p w14:paraId="739E6EFF" w14:textId="77777777" w:rsidR="00B86156" w:rsidRDefault="00B86156" w:rsidP="00B86156"/>
    <w:p w14:paraId="104581BC" w14:textId="47B1DFEE" w:rsidR="00000000" w:rsidRDefault="00B87385">
      <w:pPr>
        <w:rPr>
          <w:color w:val="FF0000"/>
        </w:rPr>
      </w:pPr>
      <w:r>
        <w:rPr>
          <w:color w:val="FF0000"/>
        </w:rPr>
        <w:t xml:space="preserve">Spodosols and </w:t>
      </w:r>
      <w:proofErr w:type="spellStart"/>
      <w:r>
        <w:rPr>
          <w:color w:val="FF0000"/>
        </w:rPr>
        <w:t>Andisols</w:t>
      </w:r>
      <w:proofErr w:type="spellEnd"/>
    </w:p>
    <w:p w14:paraId="3B31BCDA" w14:textId="3E1DB347" w:rsidR="009F058F" w:rsidRPr="00B87385" w:rsidRDefault="009F058F">
      <w:pPr>
        <w:rPr>
          <w:color w:val="FF0000"/>
        </w:rPr>
      </w:pPr>
      <w:r>
        <w:rPr>
          <w:noProof/>
        </w:rPr>
        <w:lastRenderedPageBreak/>
        <w:drawing>
          <wp:inline distT="0" distB="0" distL="0" distR="0" wp14:anchorId="445BC1DD" wp14:editId="14738BD4">
            <wp:extent cx="5664200" cy="5020945"/>
            <wp:effectExtent l="0" t="0" r="0" b="8255"/>
            <wp:docPr id="1989206472" name="Picture 15" descr="A diagram of c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06472" name="Picture 15" descr="A diagram of clay&#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4200" cy="5020945"/>
                    </a:xfrm>
                    <a:prstGeom prst="rect">
                      <a:avLst/>
                    </a:prstGeom>
                    <a:noFill/>
                    <a:ln>
                      <a:noFill/>
                    </a:ln>
                  </pic:spPr>
                </pic:pic>
              </a:graphicData>
            </a:graphic>
          </wp:inline>
        </w:drawing>
      </w:r>
    </w:p>
    <w:sectPr w:rsidR="009F058F" w:rsidRPr="00B87385">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DDD20E" w14:textId="77777777" w:rsidR="00E15AC3" w:rsidRDefault="00E15AC3">
      <w:pPr>
        <w:spacing w:line="240" w:lineRule="auto"/>
      </w:pPr>
      <w:r>
        <w:separator/>
      </w:r>
    </w:p>
  </w:endnote>
  <w:endnote w:type="continuationSeparator" w:id="0">
    <w:p w14:paraId="52AB07BC" w14:textId="77777777" w:rsidR="00E15AC3" w:rsidRDefault="00E15A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3EA0F7" w14:textId="77777777" w:rsidR="00E15AC3" w:rsidRDefault="00E15AC3">
      <w:pPr>
        <w:spacing w:line="240" w:lineRule="auto"/>
      </w:pPr>
      <w:r>
        <w:separator/>
      </w:r>
    </w:p>
  </w:footnote>
  <w:footnote w:type="continuationSeparator" w:id="0">
    <w:p w14:paraId="26B8CE77" w14:textId="77777777" w:rsidR="00E15AC3" w:rsidRDefault="00E15A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50D46"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DA1197"/>
    <w:multiLevelType w:val="multilevel"/>
    <w:tmpl w:val="25768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6551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E9"/>
    <w:rsid w:val="000033E5"/>
    <w:rsid w:val="00025CF5"/>
    <w:rsid w:val="0014201C"/>
    <w:rsid w:val="00182037"/>
    <w:rsid w:val="001D5A73"/>
    <w:rsid w:val="002B0CEE"/>
    <w:rsid w:val="00322536"/>
    <w:rsid w:val="00326BC2"/>
    <w:rsid w:val="0034038F"/>
    <w:rsid w:val="003F1481"/>
    <w:rsid w:val="00441953"/>
    <w:rsid w:val="00443137"/>
    <w:rsid w:val="004551B6"/>
    <w:rsid w:val="00652BDE"/>
    <w:rsid w:val="00653285"/>
    <w:rsid w:val="006E367C"/>
    <w:rsid w:val="007A1E63"/>
    <w:rsid w:val="00856B21"/>
    <w:rsid w:val="00862B77"/>
    <w:rsid w:val="008C5E53"/>
    <w:rsid w:val="008E5FE9"/>
    <w:rsid w:val="009013AE"/>
    <w:rsid w:val="00922AD9"/>
    <w:rsid w:val="009F058F"/>
    <w:rsid w:val="00B41A05"/>
    <w:rsid w:val="00B63E7A"/>
    <w:rsid w:val="00B86156"/>
    <w:rsid w:val="00B87385"/>
    <w:rsid w:val="00BB3ECA"/>
    <w:rsid w:val="00BB4524"/>
    <w:rsid w:val="00BC7539"/>
    <w:rsid w:val="00C24BC7"/>
    <w:rsid w:val="00C57FFD"/>
    <w:rsid w:val="00C628C3"/>
    <w:rsid w:val="00C63487"/>
    <w:rsid w:val="00CF32BB"/>
    <w:rsid w:val="00DA1315"/>
    <w:rsid w:val="00E15AC3"/>
    <w:rsid w:val="00E364B6"/>
    <w:rsid w:val="00E7722D"/>
    <w:rsid w:val="00FA7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1CF60"/>
  <w15:chartTrackingRefBased/>
  <w15:docId w15:val="{F79187FB-F384-4CDF-93F7-AA9463298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156"/>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F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TotalTime>
  <Pages>1</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Meem, Tasneem Haq</cp:lastModifiedBy>
  <cp:revision>6</cp:revision>
  <dcterms:created xsi:type="dcterms:W3CDTF">2022-09-21T15:49:00Z</dcterms:created>
  <dcterms:modified xsi:type="dcterms:W3CDTF">2024-10-17T03:39:00Z</dcterms:modified>
</cp:coreProperties>
</file>