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22E78" w14:textId="77777777" w:rsidR="00464FBC" w:rsidRDefault="00464FBC" w:rsidP="00464FBC">
      <w:pPr>
        <w:widowControl w:val="0"/>
        <w:autoSpaceDE w:val="0"/>
        <w:autoSpaceDN w:val="0"/>
        <w:adjustRightInd w:val="0"/>
        <w:spacing w:after="240"/>
        <w:rPr>
          <w:b/>
          <w:color w:val="000000"/>
        </w:rPr>
      </w:pPr>
      <w:r w:rsidRPr="00464FBC">
        <w:rPr>
          <w:rFonts w:hint="eastAsia"/>
          <w:b/>
          <w:color w:val="000000"/>
        </w:rPr>
        <w:t>Jinnan Li</w:t>
      </w:r>
    </w:p>
    <w:p w14:paraId="7DDD7626" w14:textId="77777777" w:rsidR="00464FBC" w:rsidRPr="00464FBC" w:rsidRDefault="00464FBC" w:rsidP="00464FBC">
      <w:pPr>
        <w:widowControl w:val="0"/>
        <w:autoSpaceDE w:val="0"/>
        <w:autoSpaceDN w:val="0"/>
        <w:adjustRightInd w:val="0"/>
        <w:spacing w:after="240"/>
        <w:rPr>
          <w:b/>
          <w:color w:val="000000"/>
        </w:rPr>
      </w:pPr>
    </w:p>
    <w:p w14:paraId="340A97BA" w14:textId="77777777" w:rsidR="00464FBC" w:rsidRPr="00464FBC" w:rsidRDefault="00464FBC" w:rsidP="00464FBC">
      <w:pPr>
        <w:widowControl w:val="0"/>
        <w:autoSpaceDE w:val="0"/>
        <w:autoSpaceDN w:val="0"/>
        <w:adjustRightInd w:val="0"/>
        <w:spacing w:after="240"/>
        <w:jc w:val="center"/>
        <w:rPr>
          <w:b/>
          <w:color w:val="000000"/>
          <w:sz w:val="32"/>
          <w:szCs w:val="32"/>
        </w:rPr>
      </w:pPr>
      <w:r w:rsidRPr="00464FBC">
        <w:rPr>
          <w:rFonts w:hint="eastAsia"/>
          <w:b/>
          <w:color w:val="000000"/>
          <w:sz w:val="32"/>
          <w:szCs w:val="32"/>
        </w:rPr>
        <w:t>Topic proposal</w:t>
      </w:r>
    </w:p>
    <w:p w14:paraId="156B813B" w14:textId="77777777" w:rsidR="00B110FF" w:rsidRDefault="00B110FF" w:rsidP="00B110FF">
      <w:pPr>
        <w:widowControl w:val="0"/>
        <w:autoSpaceDE w:val="0"/>
        <w:autoSpaceDN w:val="0"/>
        <w:adjustRightInd w:val="0"/>
        <w:spacing w:after="240"/>
        <w:rPr>
          <w:b/>
          <w:color w:val="000000"/>
          <w:sz w:val="28"/>
          <w:szCs w:val="28"/>
        </w:rPr>
      </w:pPr>
      <w:r w:rsidRPr="00B110FF">
        <w:rPr>
          <w:b/>
          <w:color w:val="000000"/>
          <w:sz w:val="28"/>
          <w:szCs w:val="28"/>
        </w:rPr>
        <w:t>Hybrid CTC/Attention Architecture fo</w:t>
      </w:r>
      <w:r>
        <w:rPr>
          <w:b/>
          <w:color w:val="000000"/>
          <w:sz w:val="28"/>
          <w:szCs w:val="28"/>
        </w:rPr>
        <w:t>r End-to-End Speech Recognition</w:t>
      </w:r>
    </w:p>
    <w:p w14:paraId="584972EC" w14:textId="77777777" w:rsidR="00464FBC" w:rsidRDefault="00464FBC" w:rsidP="00464FBC">
      <w:pPr>
        <w:spacing w:line="360" w:lineRule="auto"/>
        <w:rPr>
          <w:rFonts w:asciiTheme="minorEastAsia" w:hAnsiTheme="minorEastAsia" w:cstheme="minorEastAsia"/>
          <w:b/>
          <w:color w:val="000000"/>
        </w:rPr>
      </w:pPr>
    </w:p>
    <w:p w14:paraId="6CA8542A" w14:textId="77777777" w:rsidR="00B525EE" w:rsidRDefault="00B525EE" w:rsidP="00B525EE">
      <w:pPr>
        <w:spacing w:line="360" w:lineRule="auto"/>
      </w:pPr>
      <w:r w:rsidRPr="00B525EE">
        <w:rPr>
          <w:b/>
        </w:rPr>
        <w:t>Topic category</w:t>
      </w:r>
      <w:r>
        <w:t>: end-to-end ASR</w:t>
      </w:r>
    </w:p>
    <w:p w14:paraId="10B1C101" w14:textId="77777777" w:rsidR="00B525EE" w:rsidRDefault="00B525EE" w:rsidP="00B525EE">
      <w:pPr>
        <w:spacing w:line="360" w:lineRule="auto"/>
      </w:pPr>
    </w:p>
    <w:p w14:paraId="0E45ECA7" w14:textId="77777777" w:rsidR="00B525EE" w:rsidRDefault="00B525EE" w:rsidP="00B525EE">
      <w:pPr>
        <w:spacing w:line="360" w:lineRule="auto"/>
        <w:rPr>
          <w:rFonts w:hint="eastAsia"/>
        </w:rPr>
      </w:pPr>
      <w:r w:rsidRPr="00B525EE">
        <w:rPr>
          <w:b/>
        </w:rPr>
        <w:t>Goals and motivation</w:t>
      </w:r>
      <w:r>
        <w:t>: We will reproduce works in the paper (Hybrid CTC/Attention Architecture for End-to-End Speech Recognition). To address problems of CTC (e.g. independence condition) and attention architecture (e.g. difficulty to track the alignment). The paper proposed a new architecture combining both CTC and attention architecture. During training, we propose a multiobjective learning method by attaching a CTC objective to an attention-based encoder network as a regularization. During decoding, we propose a joint decoding approach, which combines both attention-based and CTC scores in a rescoring/one-pass beam search algorithm to eliminate the irregular alignments. We plan to implement this new architecture and compare it with the baseline models (CTC, attention architecture, and maybe HHM/DNN) using the provided database.</w:t>
      </w:r>
    </w:p>
    <w:p w14:paraId="58B55522" w14:textId="77777777" w:rsidR="00B525EE" w:rsidRDefault="00B525EE" w:rsidP="00B525EE">
      <w:pPr>
        <w:spacing w:line="360" w:lineRule="auto"/>
        <w:rPr>
          <w:rFonts w:hint="eastAsia"/>
        </w:rPr>
      </w:pPr>
    </w:p>
    <w:p w14:paraId="2B94795E" w14:textId="77777777" w:rsidR="00B525EE" w:rsidRDefault="00B525EE" w:rsidP="00B525EE">
      <w:pPr>
        <w:spacing w:line="360" w:lineRule="auto"/>
        <w:rPr>
          <w:rFonts w:hint="eastAsia"/>
        </w:rPr>
      </w:pPr>
      <w:r w:rsidRPr="00B525EE">
        <w:rPr>
          <w:b/>
        </w:rPr>
        <w:t>Resources</w:t>
      </w:r>
      <w:r>
        <w:t>: S. Watanabe, T. Hori, S. Kim , J. R. Hershey, and T. Hayashi, "Hybrid CTC/Attention Architecture for End-to-End Speech Recognition," (Links to an external site.) IEEE JSTSP 2017.</w:t>
      </w:r>
    </w:p>
    <w:p w14:paraId="3F8FE300" w14:textId="77777777" w:rsidR="00B525EE" w:rsidRDefault="00B525EE" w:rsidP="00B525EE">
      <w:pPr>
        <w:spacing w:line="360" w:lineRule="auto"/>
        <w:rPr>
          <w:rFonts w:hint="eastAsia"/>
        </w:rPr>
      </w:pPr>
    </w:p>
    <w:p w14:paraId="7A00D58D" w14:textId="77777777" w:rsidR="00B525EE" w:rsidRDefault="00B525EE" w:rsidP="00B525EE">
      <w:pPr>
        <w:spacing w:line="360" w:lineRule="auto"/>
        <w:rPr>
          <w:rFonts w:hint="eastAsia"/>
        </w:rPr>
      </w:pPr>
      <w:r w:rsidRPr="00B525EE">
        <w:rPr>
          <w:b/>
        </w:rPr>
        <w:t>Data and experiments</w:t>
      </w:r>
      <w:r>
        <w:t>: using the provided database on canvas and maybe databases used in the paper (e.g. WSJ and CHiME-4) to train the new proposed and baseline models.</w:t>
      </w:r>
    </w:p>
    <w:p w14:paraId="0E045530" w14:textId="77777777" w:rsidR="00B525EE" w:rsidRDefault="00B525EE" w:rsidP="00B525EE">
      <w:pPr>
        <w:spacing w:line="360" w:lineRule="auto"/>
        <w:rPr>
          <w:rFonts w:hint="eastAsia"/>
        </w:rPr>
      </w:pPr>
    </w:p>
    <w:p w14:paraId="0D0D6A3A" w14:textId="77777777" w:rsidR="00B525EE" w:rsidRDefault="00B525EE" w:rsidP="00B525EE">
      <w:pPr>
        <w:spacing w:line="360" w:lineRule="auto"/>
        <w:rPr>
          <w:rFonts w:hint="eastAsia"/>
        </w:rPr>
      </w:pPr>
      <w:r w:rsidRPr="00B525EE">
        <w:rPr>
          <w:b/>
        </w:rPr>
        <w:t>Additional computing resources</w:t>
      </w:r>
      <w:r>
        <w:t>: Maybe an HMM/DNN model in GitHub (stated later).</w:t>
      </w:r>
    </w:p>
    <w:p w14:paraId="5744D246" w14:textId="77777777" w:rsidR="00B525EE" w:rsidRDefault="00B525EE" w:rsidP="00B525EE">
      <w:pPr>
        <w:spacing w:line="360" w:lineRule="auto"/>
        <w:rPr>
          <w:rFonts w:hint="eastAsia"/>
        </w:rPr>
      </w:pPr>
    </w:p>
    <w:p w14:paraId="56B0EB0A" w14:textId="77777777" w:rsidR="00B525EE" w:rsidRDefault="00B525EE" w:rsidP="00B525EE">
      <w:pPr>
        <w:spacing w:line="360" w:lineRule="auto"/>
      </w:pPr>
      <w:r w:rsidRPr="00B525EE">
        <w:rPr>
          <w:b/>
        </w:rPr>
        <w:t>Timeline</w:t>
      </w:r>
      <w:r>
        <w:t>: Testing baseline models on week 8 and testing the hybrid model on week 9.</w:t>
      </w:r>
    </w:p>
    <w:p w14:paraId="0435304F" w14:textId="77777777" w:rsidR="00B110FF" w:rsidRDefault="00B110FF">
      <w:pPr>
        <w:rPr>
          <w:rFonts w:hint="eastAsia"/>
        </w:rPr>
      </w:pPr>
      <w:bookmarkStart w:id="0" w:name="_GoBack"/>
      <w:bookmarkEnd w:id="0"/>
    </w:p>
    <w:sectPr w:rsidR="00B110FF" w:rsidSect="00D623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86F84"/>
    <w:multiLevelType w:val="multilevel"/>
    <w:tmpl w:val="D84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77E58"/>
    <w:multiLevelType w:val="hybridMultilevel"/>
    <w:tmpl w:val="6CEE5CCC"/>
    <w:lvl w:ilvl="0" w:tplc="BB22C0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00E28"/>
    <w:multiLevelType w:val="hybridMultilevel"/>
    <w:tmpl w:val="0388C898"/>
    <w:lvl w:ilvl="0" w:tplc="2D4ACA0E">
      <w:start w:val="1"/>
      <w:numFmt w:val="decimal"/>
      <w:lvlText w:val="%1."/>
      <w:lvlJc w:val="left"/>
      <w:pPr>
        <w:ind w:left="720" w:hanging="360"/>
      </w:pPr>
      <w:rPr>
        <w:rFonts w:eastAsia="宋体" w:hint="eastAsia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8564D"/>
    <w:multiLevelType w:val="hybridMultilevel"/>
    <w:tmpl w:val="8AE6104C"/>
    <w:lvl w:ilvl="0" w:tplc="1C2C24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FF"/>
    <w:rsid w:val="00464FBC"/>
    <w:rsid w:val="007B0B76"/>
    <w:rsid w:val="00B110FF"/>
    <w:rsid w:val="00B525EE"/>
    <w:rsid w:val="00D16AA4"/>
    <w:rsid w:val="00FC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8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76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4FBC"/>
  </w:style>
  <w:style w:type="character" w:styleId="Hyperlink">
    <w:name w:val="Hyperlink"/>
    <w:basedOn w:val="DefaultParagraphFont"/>
    <w:uiPriority w:val="99"/>
    <w:semiHidden/>
    <w:unhideWhenUsed/>
    <w:rsid w:val="00464FB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6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2022-05-13T17:08:00Z</dcterms:created>
  <dcterms:modified xsi:type="dcterms:W3CDTF">2022-05-13T17:41:00Z</dcterms:modified>
</cp:coreProperties>
</file>