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34"/>
          <w:szCs w:val="3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vertAlign w:val="baseline"/>
          <w:rtl w:val="0"/>
        </w:rPr>
        <w:t xml:space="preserve">TOPIC: Screen recreation using blender and 3d modelling </w:t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Introduction :</w:t>
      </w:r>
    </w:p>
    <w:p w:rsidR="00000000" w:rsidDel="00000000" w:rsidP="00000000" w:rsidRDefault="00000000" w:rsidRPr="00000000" w14:paraId="00000004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As the need for small scale graphical 3d videos are increasing we will try to implement a screen recreation 3d videos .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 screen recreation of a life cycle of a bird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 Cutscenes of minor video games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considering a scenario or an small animation, we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will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vertAlign w:val="baseline"/>
          <w:rtl w:val="0"/>
        </w:rPr>
        <w:t xml:space="preserve"> try to recreate it using tools like blender and 3d-modelling</w:t>
      </w:r>
    </w:p>
    <w:p w:rsidR="00000000" w:rsidDel="00000000" w:rsidP="00000000" w:rsidRDefault="00000000" w:rsidRPr="00000000" w14:paraId="0000000C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imSun" w:cs="SimSun" w:eastAsia="SimSun" w:hAnsi="SimSun"/>
          <w:sz w:val="24"/>
          <w:szCs w:val="24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vertAlign w:val="baseline"/>
        </w:rPr>
        <w:drawing>
          <wp:inline distB="0" distT="0" distL="114300" distR="114300">
            <wp:extent cx="2452370" cy="1471295"/>
            <wp:effectExtent b="0" l="0" r="0" t="0"/>
            <wp:docPr descr="IMG_256" id="1" name="image1.png"/>
            <a:graphic>
              <a:graphicData uri="http://schemas.openxmlformats.org/drawingml/2006/picture">
                <pic:pic>
                  <pic:nvPicPr>
                    <pic:cNvPr descr="IMG_256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47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imSun" w:cs="SimSun" w:eastAsia="SimSun" w:hAnsi="SimSu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8"/>
          <w:szCs w:val="28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vertAlign w:val="baseline"/>
          <w:rtl w:val="0"/>
        </w:rPr>
        <w:t xml:space="preserve">Dinesh Narayan - 19BCE1103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A Sadhun - 19BCE1505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Gopal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rtl w:val="0"/>
        </w:rPr>
        <w:t xml:space="preserve">Sriman Tharun Kumar S - 19BCE1326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