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B46D0" w14:textId="0ECA3F66" w:rsidR="002233E2" w:rsidRDefault="00A82194" w:rsidP="00A82194">
      <w:pPr>
        <w:pStyle w:val="Title"/>
      </w:pPr>
      <w:r>
        <w:rPr>
          <w:rFonts w:hint="eastAsia"/>
        </w:rPr>
        <w:t>Profit</w:t>
      </w:r>
      <w:r>
        <w:t xml:space="preserve"> </w:t>
      </w:r>
      <w:r>
        <w:rPr>
          <w:rFonts w:hint="eastAsia"/>
        </w:rPr>
        <w:t>Analy</w:t>
      </w:r>
      <w:r>
        <w:t xml:space="preserve">sis </w:t>
      </w:r>
      <w:r>
        <w:rPr>
          <w:rFonts w:hint="eastAsia"/>
        </w:rPr>
        <w:t>month</w:t>
      </w:r>
      <w:r>
        <w:t xml:space="preserve">ly </w:t>
      </w:r>
      <w:r>
        <w:rPr>
          <w:rFonts w:hint="eastAsia"/>
        </w:rPr>
        <w:t>BU</w:t>
      </w:r>
      <w:r>
        <w:t xml:space="preserve"> data </w:t>
      </w:r>
      <w:r>
        <w:rPr>
          <w:rFonts w:hint="eastAsia"/>
        </w:rPr>
        <w:t>sync</w:t>
      </w:r>
    </w:p>
    <w:p w14:paraId="7746AC6D" w14:textId="7AEB7380" w:rsidR="00832653" w:rsidRPr="00832653" w:rsidRDefault="00832653" w:rsidP="00832653">
      <w:pPr>
        <w:rPr>
          <w:rFonts w:hint="eastAsia"/>
        </w:rPr>
      </w:pPr>
      <w:r>
        <w:rPr>
          <w:rFonts w:hint="eastAsia"/>
        </w:rPr>
        <w:t>导入</w:t>
      </w:r>
      <w:r>
        <w:rPr>
          <w:rFonts w:hint="eastAsia"/>
        </w:rPr>
        <w:t>Excel</w:t>
      </w:r>
      <w:r>
        <w:rPr>
          <w:rFonts w:hint="eastAsia"/>
        </w:rPr>
        <w:t>文件信息可见</w:t>
      </w:r>
      <w:r>
        <w:rPr>
          <w:rFonts w:hint="eastAsia"/>
        </w:rPr>
        <w:t xml:space="preserve"> BU</w:t>
      </w:r>
      <w:r>
        <w:t xml:space="preserve"> </w:t>
      </w:r>
      <w:r>
        <w:rPr>
          <w:rFonts w:hint="eastAsia"/>
        </w:rPr>
        <w:t>CG</w:t>
      </w:r>
      <w:r>
        <w:t xml:space="preserve"> dashboard ETL</w:t>
      </w:r>
      <w:r>
        <w:rPr>
          <w:rFonts w:hint="eastAsia"/>
        </w:rPr>
        <w:t>.</w:t>
      </w:r>
      <w:r>
        <w:t xml:space="preserve">xlsx </w:t>
      </w:r>
      <w:r>
        <w:rPr>
          <w:rFonts w:hint="eastAsia"/>
        </w:rPr>
        <w:t>文件</w:t>
      </w:r>
    </w:p>
    <w:p w14:paraId="326B5E8C" w14:textId="77777777" w:rsidR="00A82194" w:rsidRDefault="00A82194" w:rsidP="00A82194"/>
    <w:p w14:paraId="1CF0957B" w14:textId="373B1DBC" w:rsidR="00A82194" w:rsidRDefault="00A82194" w:rsidP="00A8219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下载</w:t>
      </w:r>
      <w:proofErr w:type="spellStart"/>
      <w:r>
        <w:rPr>
          <w:rFonts w:hint="eastAsia"/>
        </w:rPr>
        <w:t>share</w:t>
      </w:r>
      <w:r>
        <w:t>point</w:t>
      </w:r>
      <w:proofErr w:type="spellEnd"/>
      <w:r>
        <w:rPr>
          <w:rFonts w:hint="eastAsia"/>
        </w:rPr>
        <w:t>中的文件至本地</w:t>
      </w:r>
    </w:p>
    <w:p w14:paraId="331D957E" w14:textId="1512A8C3" w:rsidR="00A82194" w:rsidRDefault="00A82194" w:rsidP="00A82194">
      <w:pPr>
        <w:pStyle w:val="ListParagraph"/>
        <w:ind w:left="360" w:firstLineChars="0" w:firstLine="0"/>
      </w:pPr>
      <w:r>
        <w:rPr>
          <w:rFonts w:hint="eastAsia"/>
        </w:rPr>
        <w:t>每月月初，待</w:t>
      </w:r>
      <w:proofErr w:type="spellStart"/>
      <w:r>
        <w:rPr>
          <w:rFonts w:hint="eastAsia"/>
        </w:rPr>
        <w:t>yujie</w:t>
      </w:r>
      <w:proofErr w:type="spellEnd"/>
      <w:r>
        <w:rPr>
          <w:rFonts w:hint="eastAsia"/>
        </w:rPr>
        <w:t>提供需导入的文件路径后，通过浏览器访问</w:t>
      </w:r>
      <w:r w:rsidR="00000000">
        <w:fldChar w:fldCharType="begin"/>
      </w:r>
      <w:r w:rsidR="00000000">
        <w:instrText>HYPERLINK "https://bosch.sharepoint.com/:f:/r/sites/msteams_2006198-APACDataMart/Shared%20Documents/APAC%20Data%20Mart/00100%20Analytic%20requirements/10_Profit%20Analysis/30_Project%20Document/data_source/BU/monthly%20update?csf=1&amp;web=1&amp;e=4O4vde"</w:instrText>
      </w:r>
      <w:r w:rsidR="00000000">
        <w:fldChar w:fldCharType="separate"/>
      </w:r>
      <w:r w:rsidRPr="00A82194">
        <w:rPr>
          <w:rStyle w:val="Hyperlink"/>
          <w:rFonts w:hint="eastAsia"/>
        </w:rPr>
        <w:t>Share</w:t>
      </w:r>
      <w:r w:rsidRPr="00A82194">
        <w:rPr>
          <w:rStyle w:val="Hyperlink"/>
        </w:rPr>
        <w:t>Point</w:t>
      </w:r>
      <w:r w:rsidR="00000000">
        <w:rPr>
          <w:rStyle w:val="Hyperlink"/>
        </w:rPr>
        <w:fldChar w:fldCharType="end"/>
      </w:r>
      <w:r>
        <w:rPr>
          <w:rFonts w:hint="eastAsia"/>
        </w:rPr>
        <w:t>，下载需导入的文件</w:t>
      </w:r>
    </w:p>
    <w:p w14:paraId="29106954" w14:textId="27B6E32C" w:rsidR="00A82194" w:rsidRDefault="00A82194" w:rsidP="00A82194"/>
    <w:p w14:paraId="0D367429" w14:textId="77777777" w:rsidR="00832653" w:rsidRDefault="00832653" w:rsidP="00A8219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根据文件名称，在</w:t>
      </w:r>
      <w:r>
        <w:rPr>
          <w:rFonts w:hint="eastAsia"/>
        </w:rPr>
        <w:t>Main</w:t>
      </w:r>
      <w:r>
        <w:rPr>
          <w:rFonts w:hint="eastAsia"/>
        </w:rPr>
        <w:t>方法中找到该类型文件对应的导入方法执行处，移除该行注释</w:t>
      </w:r>
    </w:p>
    <w:p w14:paraId="3C70B3C5" w14:textId="65E68B45" w:rsidR="00832653" w:rsidRDefault="00832653" w:rsidP="00832653">
      <w:pPr>
        <w:pStyle w:val="ListParagraph"/>
        <w:ind w:left="360" w:firstLineChars="0" w:firstLine="0"/>
      </w:pPr>
      <w:r>
        <w:rPr>
          <w:rFonts w:hint="eastAsia"/>
        </w:rPr>
        <w:t>如下图需导入文件</w:t>
      </w:r>
      <w:r w:rsidRPr="00A82194">
        <w:t>monthly_rate_convert</w:t>
      </w:r>
      <w:r>
        <w:rPr>
          <w:rFonts w:hint="eastAsia"/>
        </w:rPr>
        <w:t>.</w:t>
      </w:r>
      <w:r>
        <w:t>xlsx</w:t>
      </w:r>
      <w:r>
        <w:rPr>
          <w:rFonts w:hint="eastAsia"/>
        </w:rPr>
        <w:t>，则移除</w:t>
      </w:r>
      <w:proofErr w:type="spellStart"/>
      <w:r w:rsidRPr="00832653">
        <w:t>syncMonthly_rate_conver</w:t>
      </w:r>
      <w:r>
        <w:rPr>
          <w:rFonts w:hint="eastAsia"/>
        </w:rPr>
        <w:t>t</w:t>
      </w:r>
      <w:proofErr w:type="spellEnd"/>
      <w:r>
        <w:rPr>
          <w:rFonts w:hint="eastAsia"/>
        </w:rPr>
        <w:t>（）行的注释（其余行注释不变）</w:t>
      </w:r>
    </w:p>
    <w:p w14:paraId="3BBD7DFC" w14:textId="0F29E5C8" w:rsidR="00832653" w:rsidRDefault="00832653" w:rsidP="00832653">
      <w:pPr>
        <w:pStyle w:val="ListParagraph"/>
        <w:ind w:left="360" w:firstLineChars="0" w:firstLine="0"/>
      </w:pPr>
      <w:r w:rsidRPr="00832653">
        <w:drawing>
          <wp:inline distT="0" distB="0" distL="0" distR="0" wp14:anchorId="5560E5F9" wp14:editId="40C4D676">
            <wp:extent cx="5943600" cy="1697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50C298EA" w14:textId="77777777" w:rsidR="00832653" w:rsidRDefault="00832653" w:rsidP="00832653">
      <w:pPr>
        <w:pStyle w:val="ListParagraph"/>
        <w:ind w:left="360" w:firstLineChars="0" w:firstLine="0"/>
      </w:pPr>
    </w:p>
    <w:p w14:paraId="77D421B2" w14:textId="754D90EB" w:rsidR="00A82194" w:rsidRDefault="00A82194" w:rsidP="00A82194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替换代码中的相关信息（</w:t>
      </w:r>
      <w:r w:rsidR="00832653">
        <w:rPr>
          <w:rFonts w:hint="eastAsia"/>
        </w:rPr>
        <w:t>本地</w:t>
      </w:r>
      <w:r>
        <w:rPr>
          <w:rFonts w:hint="eastAsia"/>
        </w:rPr>
        <w:t>文件路径、起始行、截至行）</w:t>
      </w:r>
      <w:r w:rsidR="00832653">
        <w:rPr>
          <w:rFonts w:hint="eastAsia"/>
        </w:rPr>
        <w:t>，截至行若为</w:t>
      </w:r>
      <w:r w:rsidR="00832653">
        <w:rPr>
          <w:rFonts w:hint="eastAsia"/>
        </w:rPr>
        <w:t>-</w:t>
      </w:r>
      <w:r w:rsidR="00832653">
        <w:t>1</w:t>
      </w:r>
      <w:r w:rsidR="00832653">
        <w:rPr>
          <w:rFonts w:hint="eastAsia"/>
        </w:rPr>
        <w:t>，则代表自动读取至最后一行</w:t>
      </w:r>
    </w:p>
    <w:p w14:paraId="20E6F830" w14:textId="1019A24D" w:rsidR="00A82194" w:rsidRDefault="00A82194" w:rsidP="00A82194">
      <w:pPr>
        <w:pStyle w:val="ListParagraph"/>
        <w:ind w:left="360" w:firstLineChars="0" w:firstLine="0"/>
        <w:rPr>
          <w:rFonts w:hint="eastAsia"/>
        </w:rPr>
      </w:pPr>
      <w:r>
        <w:rPr>
          <w:rFonts w:hint="eastAsia"/>
        </w:rPr>
        <w:t>如下图，需导入</w:t>
      </w:r>
      <w:r w:rsidRPr="00A82194">
        <w:t>monthly_rate_convert</w:t>
      </w:r>
      <w:r>
        <w:rPr>
          <w:rFonts w:hint="eastAsia"/>
        </w:rPr>
        <w:t>.</w:t>
      </w:r>
      <w:r>
        <w:t>xlsx</w:t>
      </w:r>
      <w:r>
        <w:rPr>
          <w:rFonts w:hint="eastAsia"/>
        </w:rPr>
        <w:t>文件</w:t>
      </w:r>
      <w:r w:rsidR="00832653">
        <w:rPr>
          <w:rFonts w:hint="eastAsia"/>
        </w:rPr>
        <w:t>，从第</w:t>
      </w:r>
      <w:r w:rsidR="00832653">
        <w:rPr>
          <w:rFonts w:hint="eastAsia"/>
        </w:rPr>
        <w:t>2</w:t>
      </w:r>
      <w:r w:rsidR="00832653">
        <w:rPr>
          <w:rFonts w:hint="eastAsia"/>
        </w:rPr>
        <w:t>行开始读取数据直至最后一行</w:t>
      </w:r>
    </w:p>
    <w:p w14:paraId="6BB7D186" w14:textId="6DC1C04D" w:rsidR="00A82194" w:rsidRDefault="00A82194" w:rsidP="00A82194">
      <w:pPr>
        <w:pStyle w:val="ListParagraph"/>
        <w:ind w:left="360" w:firstLineChars="0" w:firstLine="0"/>
      </w:pPr>
      <w:r w:rsidRPr="00A82194">
        <w:rPr>
          <w:noProof/>
        </w:rPr>
        <w:drawing>
          <wp:inline distT="0" distB="0" distL="0" distR="0" wp14:anchorId="3CFB39FE" wp14:editId="040A90F1">
            <wp:extent cx="5943600" cy="303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965F" w14:textId="77777777" w:rsidR="00832653" w:rsidRDefault="00832653" w:rsidP="00A82194">
      <w:pPr>
        <w:pStyle w:val="ListParagraph"/>
        <w:ind w:left="360" w:firstLineChars="0" w:firstLine="0"/>
      </w:pPr>
    </w:p>
    <w:p w14:paraId="1A4F9300" w14:textId="2BF6F418" w:rsidR="00832653" w:rsidRDefault="00832653" w:rsidP="00A82194">
      <w:pPr>
        <w:pStyle w:val="ListParagraph"/>
        <w:ind w:left="360" w:firstLineChars="0" w:firstLine="0"/>
      </w:pPr>
      <w:r w:rsidRPr="00832653">
        <w:rPr>
          <w:rFonts w:hint="eastAsia"/>
          <w:highlight w:val="yellow"/>
        </w:rPr>
        <w:lastRenderedPageBreak/>
        <w:t>注意：大部分文件导入时，只需调整文件路径和起始行数，但由于文件存在空行情况（</w:t>
      </w:r>
      <w:r w:rsidRPr="00832653">
        <w:rPr>
          <w:rFonts w:hint="eastAsia"/>
          <w:highlight w:val="yellow"/>
        </w:rPr>
        <w:t>Excel</w:t>
      </w:r>
      <w:r w:rsidRPr="00832653">
        <w:rPr>
          <w:rFonts w:hint="eastAsia"/>
          <w:highlight w:val="yellow"/>
        </w:rPr>
        <w:t>中，</w:t>
      </w:r>
      <w:proofErr w:type="spellStart"/>
      <w:r w:rsidRPr="00832653">
        <w:rPr>
          <w:rFonts w:hint="eastAsia"/>
          <w:highlight w:val="yellow"/>
        </w:rPr>
        <w:t>Ctrl</w:t>
      </w:r>
      <w:r w:rsidRPr="00832653">
        <w:rPr>
          <w:highlight w:val="yellow"/>
        </w:rPr>
        <w:t>+End</w:t>
      </w:r>
      <w:proofErr w:type="spellEnd"/>
      <w:r w:rsidRPr="00832653">
        <w:rPr>
          <w:rFonts w:hint="eastAsia"/>
          <w:highlight w:val="yellow"/>
        </w:rPr>
        <w:t>跳转行数与实际数据行数不匹配），该类型文件需人为查看文件中数据行数，并指定截至行数，否则会读取出数据中的空行，并写入至</w:t>
      </w:r>
      <w:r w:rsidRPr="00832653">
        <w:rPr>
          <w:rFonts w:hint="eastAsia"/>
          <w:highlight w:val="yellow"/>
        </w:rPr>
        <w:t>DB</w:t>
      </w:r>
      <w:r w:rsidRPr="00832653">
        <w:rPr>
          <w:rFonts w:hint="eastAsia"/>
          <w:highlight w:val="yellow"/>
        </w:rPr>
        <w:t>中</w:t>
      </w:r>
    </w:p>
    <w:p w14:paraId="7A32DFE3" w14:textId="77777777" w:rsidR="00832653" w:rsidRDefault="00832653" w:rsidP="00A82194">
      <w:pPr>
        <w:pStyle w:val="ListParagraph"/>
        <w:ind w:left="360" w:firstLineChars="0" w:firstLine="0"/>
      </w:pPr>
    </w:p>
    <w:p w14:paraId="541FA2A1" w14:textId="36D72C61" w:rsidR="00832653" w:rsidRDefault="00832653" w:rsidP="00A82194">
      <w:pPr>
        <w:pStyle w:val="ListParagraph"/>
        <w:ind w:left="360" w:firstLineChars="0" w:firstLine="0"/>
        <w:rPr>
          <w:rFonts w:hint="eastAsia"/>
        </w:rPr>
      </w:pPr>
      <w:r>
        <w:rPr>
          <w:rFonts w:hint="eastAsia"/>
        </w:rPr>
        <w:t>如下图</w:t>
      </w:r>
      <w:r w:rsidRPr="00832653">
        <w:t>Dummy_23_12.xlsx</w:t>
      </w:r>
      <w:r>
        <w:rPr>
          <w:rFonts w:hint="eastAsia"/>
        </w:rPr>
        <w:t>中，</w:t>
      </w:r>
      <w:proofErr w:type="spellStart"/>
      <w:r>
        <w:rPr>
          <w:rFonts w:hint="eastAsia"/>
        </w:rPr>
        <w:t>Ctrl</w:t>
      </w:r>
      <w:r>
        <w:t>+End</w:t>
      </w:r>
      <w:proofErr w:type="spellEnd"/>
      <w:r>
        <w:rPr>
          <w:rFonts w:hint="eastAsia"/>
        </w:rPr>
        <w:t>跳转行数</w:t>
      </w:r>
      <w:r>
        <w:rPr>
          <w:rFonts w:hint="eastAsia"/>
        </w:rPr>
        <w:t>为</w:t>
      </w:r>
      <w:r w:rsidRPr="00832653">
        <w:t>711530</w:t>
      </w:r>
      <w:r>
        <w:rPr>
          <w:rFonts w:hint="eastAsia"/>
        </w:rPr>
        <w:t>，实际数据行数</w:t>
      </w:r>
      <w:r>
        <w:rPr>
          <w:rFonts w:hint="eastAsia"/>
        </w:rPr>
        <w:t>1</w:t>
      </w:r>
      <w:r>
        <w:t>601</w:t>
      </w:r>
    </w:p>
    <w:p w14:paraId="5D5234D9" w14:textId="3B0FC2AC" w:rsidR="00832653" w:rsidRDefault="00832653" w:rsidP="00A82194">
      <w:pPr>
        <w:pStyle w:val="ListParagraph"/>
        <w:ind w:left="360" w:firstLineChars="0" w:firstLine="0"/>
      </w:pPr>
      <w:r w:rsidRPr="00832653">
        <w:drawing>
          <wp:inline distT="0" distB="0" distL="0" distR="0" wp14:anchorId="10F720E8" wp14:editId="223E389E">
            <wp:extent cx="5943600" cy="1488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653">
        <w:drawing>
          <wp:inline distT="0" distB="0" distL="0" distR="0" wp14:anchorId="66AC12D4" wp14:editId="567BF06E">
            <wp:extent cx="5943600" cy="14820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2934" w14:textId="77777777" w:rsidR="00832653" w:rsidRDefault="00832653" w:rsidP="00A82194">
      <w:pPr>
        <w:pStyle w:val="ListParagraph"/>
        <w:ind w:left="360" w:firstLineChars="0" w:firstLine="0"/>
      </w:pPr>
    </w:p>
    <w:p w14:paraId="3AB1E77D" w14:textId="731B5E93" w:rsidR="00832653" w:rsidRDefault="00832653" w:rsidP="00832653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m</w:t>
      </w:r>
      <w:r>
        <w:t>ain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方法左侧的执行按钮</w:t>
      </w:r>
    </w:p>
    <w:p w14:paraId="353F8CB4" w14:textId="77777777" w:rsidR="00832653" w:rsidRDefault="00832653" w:rsidP="00832653">
      <w:pPr>
        <w:pStyle w:val="ListParagraph"/>
        <w:ind w:left="360" w:firstLineChars="0" w:firstLine="0"/>
        <w:rPr>
          <w:rFonts w:hint="eastAsia"/>
        </w:rPr>
      </w:pPr>
    </w:p>
    <w:p w14:paraId="61A1FB6E" w14:textId="104AAB08" w:rsidR="00832653" w:rsidRDefault="00832653" w:rsidP="00832653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观察日志</w:t>
      </w:r>
    </w:p>
    <w:p w14:paraId="7EBE172F" w14:textId="066B902A" w:rsidR="00832653" w:rsidRDefault="00832653" w:rsidP="00832653">
      <w:pPr>
        <w:pStyle w:val="ListParagraph"/>
        <w:ind w:left="360" w:firstLineChars="0" w:firstLine="0"/>
      </w:pPr>
      <w:r>
        <w:rPr>
          <w:rFonts w:hint="eastAsia"/>
        </w:rPr>
        <w:t>程序将数据分批次导入</w:t>
      </w:r>
      <w:r>
        <w:rPr>
          <w:rFonts w:hint="eastAsia"/>
        </w:rPr>
        <w:t>DB</w:t>
      </w:r>
      <w:r>
        <w:rPr>
          <w:rFonts w:hint="eastAsia"/>
        </w:rPr>
        <w:t>，每批次</w:t>
      </w:r>
      <w:r>
        <w:rPr>
          <w:rFonts w:hint="eastAsia"/>
        </w:rPr>
        <w:t>1</w:t>
      </w:r>
      <w:r>
        <w:t>0000</w:t>
      </w:r>
      <w:r>
        <w:rPr>
          <w:rFonts w:hint="eastAsia"/>
        </w:rPr>
        <w:t>行，每批次写入后，控制台将打印：</w:t>
      </w:r>
    </w:p>
    <w:p w14:paraId="198D3B90" w14:textId="51AA891C" w:rsidR="00832653" w:rsidRPr="00832653" w:rsidRDefault="00832653" w:rsidP="0083265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SimSun" w:hAnsi="Courier New" w:cs="Courier New"/>
          <w:color w:val="BCBEC4"/>
          <w:kern w:val="0"/>
          <w:sz w:val="20"/>
          <w:szCs w:val="20"/>
        </w:rPr>
      </w:pPr>
      <w:r w:rsidRPr="00832653">
        <w:rPr>
          <w:rFonts w:ascii="Courier New" w:eastAsia="SimSun" w:hAnsi="Courier New" w:cs="Courier New"/>
          <w:color w:val="6AAB73"/>
          <w:kern w:val="0"/>
          <w:sz w:val="20"/>
          <w:szCs w:val="20"/>
        </w:rPr>
        <w:t>写入数据量：</w:t>
      </w:r>
      <w:proofErr w:type="spellStart"/>
      <w:r>
        <w:rPr>
          <w:rFonts w:ascii="Courier New" w:eastAsia="SimSun" w:hAnsi="Courier New" w:cs="Courier New" w:hint="eastAsia"/>
          <w:color w:val="6AAB73"/>
          <w:kern w:val="0"/>
          <w:sz w:val="20"/>
          <w:szCs w:val="20"/>
        </w:rPr>
        <w:t>xxx</w:t>
      </w:r>
      <w:r>
        <w:rPr>
          <w:rFonts w:ascii="Courier New" w:eastAsia="SimSun" w:hAnsi="Courier New" w:cs="Courier New"/>
          <w:color w:val="6AAB73"/>
          <w:kern w:val="0"/>
          <w:sz w:val="20"/>
          <w:szCs w:val="20"/>
        </w:rPr>
        <w:t>xx</w:t>
      </w:r>
      <w:proofErr w:type="spellEnd"/>
    </w:p>
    <w:p w14:paraId="5EDA53C2" w14:textId="0D85391C" w:rsidR="00832653" w:rsidRDefault="00832653" w:rsidP="00832653">
      <w:pPr>
        <w:pStyle w:val="ListParagraph"/>
        <w:ind w:left="360" w:firstLineChars="0" w:firstLine="0"/>
      </w:pPr>
      <w:r>
        <w:rPr>
          <w:rFonts w:hint="eastAsia"/>
        </w:rPr>
        <w:t>全部数据导入完成后，控制台将打印：</w:t>
      </w:r>
    </w:p>
    <w:p w14:paraId="04B1BFBD" w14:textId="0D282E18" w:rsidR="00832653" w:rsidRDefault="00832653" w:rsidP="00832653">
      <w:pPr>
        <w:pStyle w:val="HTMLPreformatted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6AAB73"/>
          <w:sz w:val="20"/>
          <w:szCs w:val="20"/>
        </w:rPr>
        <w:t>写入总数据量：</w:t>
      </w:r>
      <w:proofErr w:type="spellStart"/>
      <w:r>
        <w:rPr>
          <w:rFonts w:ascii="Courier New" w:hAnsi="Courier New" w:cs="Courier New" w:hint="eastAsia"/>
          <w:color w:val="6AAB73"/>
          <w:sz w:val="20"/>
          <w:szCs w:val="20"/>
        </w:rPr>
        <w:t>xxxxx</w:t>
      </w:r>
      <w:proofErr w:type="spellEnd"/>
    </w:p>
    <w:p w14:paraId="713ACC61" w14:textId="3A84DEB6" w:rsidR="00832653" w:rsidRDefault="00832653" w:rsidP="00832653">
      <w:pPr>
        <w:pStyle w:val="ListParagraph"/>
        <w:ind w:left="360" w:firstLineChars="0" w:firstLine="0"/>
      </w:pPr>
      <w:r>
        <w:rPr>
          <w:rFonts w:hint="eastAsia"/>
        </w:rPr>
        <w:t>可人为对比</w:t>
      </w:r>
      <w:r>
        <w:rPr>
          <w:rFonts w:hint="eastAsia"/>
        </w:rPr>
        <w:t>excel</w:t>
      </w:r>
      <w:r>
        <w:rPr>
          <w:rFonts w:hint="eastAsia"/>
        </w:rPr>
        <w:t>文件行数、写入总数据量、</w:t>
      </w:r>
      <w:r>
        <w:rPr>
          <w:rFonts w:hint="eastAsia"/>
        </w:rPr>
        <w:t>DB</w:t>
      </w:r>
      <w:r>
        <w:rPr>
          <w:rFonts w:hint="eastAsia"/>
        </w:rPr>
        <w:t>内数据量三者是否一致</w:t>
      </w:r>
    </w:p>
    <w:p w14:paraId="0F1A7C5E" w14:textId="77777777" w:rsidR="00832653" w:rsidRDefault="00832653" w:rsidP="00832653">
      <w:pPr>
        <w:pStyle w:val="ListParagraph"/>
        <w:ind w:left="360" w:firstLineChars="0" w:firstLine="0"/>
      </w:pPr>
    </w:p>
    <w:p w14:paraId="4D9BFCD0" w14:textId="31D7BF63" w:rsidR="00832653" w:rsidRDefault="00832653" w:rsidP="00832653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部分表清除历史数据</w:t>
      </w:r>
    </w:p>
    <w:p w14:paraId="00934FCC" w14:textId="1DCB7FDC" w:rsidR="00832653" w:rsidRDefault="00832653" w:rsidP="00832653">
      <w:pPr>
        <w:pStyle w:val="ListParagraph"/>
        <w:ind w:left="360" w:firstLineChars="0" w:firstLine="0"/>
      </w:pPr>
      <w:r>
        <w:rPr>
          <w:rFonts w:hint="eastAsia"/>
        </w:rPr>
        <w:t>导入完成后，有部分表需要清除历史数据，可执行</w:t>
      </w:r>
      <w:r>
        <w:rPr>
          <w:rFonts w:hint="eastAsia"/>
        </w:rPr>
        <w:t>delete</w:t>
      </w:r>
      <w:r>
        <w:rPr>
          <w:rFonts w:hint="eastAsia"/>
        </w:rPr>
        <w:t>语句进行数据删除</w:t>
      </w:r>
    </w:p>
    <w:p w14:paraId="646612BB" w14:textId="420453EB" w:rsidR="00832653" w:rsidRPr="00832653" w:rsidRDefault="00832653" w:rsidP="00832653">
      <w:pPr>
        <w:pStyle w:val="ListParagraph"/>
        <w:ind w:left="360" w:firstLineChars="0" w:firstLine="0"/>
        <w:rPr>
          <w:rFonts w:hint="eastAsia"/>
        </w:rPr>
      </w:pPr>
      <w:r>
        <w:rPr>
          <w:rFonts w:hint="eastAsia"/>
        </w:rPr>
        <w:t>如下图，最新数据的导入时间为</w:t>
      </w:r>
      <w:r>
        <w:rPr>
          <w:rFonts w:hint="eastAsia"/>
        </w:rPr>
        <w:t xml:space="preserve"> </w:t>
      </w:r>
      <w:r w:rsidRPr="00832653">
        <w:t>2024-03-11 14:27:46</w:t>
      </w:r>
      <w:r>
        <w:rPr>
          <w:rFonts w:hint="eastAsia"/>
        </w:rPr>
        <w:t>，则删除该时间之前的数据</w:t>
      </w:r>
    </w:p>
    <w:p w14:paraId="2E237EA4" w14:textId="77777777" w:rsidR="00832653" w:rsidRDefault="00832653" w:rsidP="00832653">
      <w:pPr>
        <w:pStyle w:val="NormalWeb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80"/>
          <w:sz w:val="20"/>
          <w:szCs w:val="20"/>
        </w:rPr>
        <w:t>[</w:t>
      </w:r>
      <w:proofErr w:type="spellStart"/>
      <w:r>
        <w:rPr>
          <w:rFonts w:ascii="Consolas" w:hAnsi="Consolas"/>
          <w:color w:val="000080"/>
          <w:sz w:val="20"/>
          <w:szCs w:val="20"/>
        </w:rPr>
        <w:t>from_User</w:t>
      </w:r>
      <w:proofErr w:type="spellEnd"/>
      <w:proofErr w:type="gramStart"/>
      <w:r>
        <w:rPr>
          <w:rFonts w:ascii="Consolas" w:hAnsi="Consolas"/>
          <w:color w:val="00008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8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000080"/>
          <w:sz w:val="20"/>
          <w:szCs w:val="20"/>
        </w:rPr>
        <w:t>dbo</w:t>
      </w:r>
      <w:proofErr w:type="spellEnd"/>
      <w:r>
        <w:rPr>
          <w:rFonts w:ascii="Consolas" w:hAnsi="Consolas"/>
          <w:color w:val="00008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80"/>
          <w:sz w:val="20"/>
          <w:szCs w:val="20"/>
        </w:rPr>
        <w:t>[</w:t>
      </w:r>
      <w:proofErr w:type="spellStart"/>
      <w:r>
        <w:rPr>
          <w:rFonts w:ascii="Consolas" w:hAnsi="Consolas"/>
          <w:color w:val="000080"/>
          <w:sz w:val="20"/>
          <w:szCs w:val="20"/>
        </w:rPr>
        <w:t>t_PPA_BU_monthly_exchange_convert_raw</w:t>
      </w:r>
      <w:proofErr w:type="spellEnd"/>
      <w:r>
        <w:rPr>
          <w:rFonts w:ascii="Consolas" w:hAnsi="Consolas"/>
          <w:color w:val="000080"/>
          <w:sz w:val="20"/>
          <w:szCs w:val="20"/>
        </w:rPr>
        <w:t>]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LoadDate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008000"/>
          <w:sz w:val="20"/>
          <w:szCs w:val="20"/>
        </w:rPr>
        <w:t>'2024-03-11 14:27:46'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7F78A30" w14:textId="5195289D" w:rsidR="00832653" w:rsidRPr="00832653" w:rsidRDefault="00832653" w:rsidP="00832653">
      <w:pPr>
        <w:pStyle w:val="ListParagraph"/>
        <w:ind w:left="360" w:firstLineChars="0" w:firstLine="0"/>
        <w:rPr>
          <w:rFonts w:hint="eastAsia"/>
        </w:rPr>
      </w:pPr>
    </w:p>
    <w:sectPr w:rsidR="00832653" w:rsidRPr="00832653" w:rsidSect="00165657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D239E"/>
    <w:multiLevelType w:val="hybridMultilevel"/>
    <w:tmpl w:val="138E8118"/>
    <w:lvl w:ilvl="0" w:tplc="097AE2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453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94"/>
    <w:rsid w:val="00165657"/>
    <w:rsid w:val="002233E2"/>
    <w:rsid w:val="004460D3"/>
    <w:rsid w:val="00832653"/>
    <w:rsid w:val="00A82194"/>
    <w:rsid w:val="00BB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105F"/>
  <w15:chartTrackingRefBased/>
  <w15:docId w15:val="{A56FA3D9-26A7-4779-BF9A-0C7B4B6E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219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821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A82194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A821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19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6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653"/>
    <w:rPr>
      <w:rFonts w:ascii="SimSun" w:eastAsia="SimSun" w:hAnsi="SimSun" w:cs="SimSun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32653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9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EXTERNAL Zhang Pingfan (Leansight, MA/BDO6-APAC)</dc:creator>
  <cp:keywords/>
  <dc:description/>
  <cp:lastModifiedBy>EXTERNAL Zhang Pingfan (Leansight, MA/BDO6-APAC)</cp:lastModifiedBy>
  <cp:revision>2</cp:revision>
  <dcterms:created xsi:type="dcterms:W3CDTF">2024-03-29T05:01:00Z</dcterms:created>
  <dcterms:modified xsi:type="dcterms:W3CDTF">2024-04-01T10:02:00Z</dcterms:modified>
</cp:coreProperties>
</file>