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4.1</w:t>
      </w:r>
    </w:p>
    <w:p>
      <w:r>
        <w:t>A ) Modes : Static, Dynamic</w:t>
      </w:r>
    </w:p>
    <w:p>
      <w:r>
        <w:t>B ) Command : ipconfig</w:t>
      </w:r>
    </w:p>
    <w:p/>
    <w:p>
      <w:r>
        <w:t>4.2</w:t>
      </w:r>
    </w:p>
    <w:p>
      <w:r>
        <w:t>A ) Meaning : The routing table is a data table stored in a router or a networked computer that lists the routes to particular network destinations and, in some cases, metrics associated with those routes.</w:t>
      </w:r>
    </w:p>
    <w:p>
      <w:r>
        <w:t>B ) Command : route add</w:t>
      </w:r>
    </w:p>
    <w:p>
      <w:r>
        <w:t>C ) Command : route add, specifying the destination network and gateway.</w:t>
      </w:r>
    </w:p>
    <w:p/>
    <w:p>
      <w:r>
        <w:t>4.3</w:t>
      </w:r>
    </w:p>
    <w:p>
      <w:r>
        <w:t>A ) Command : tracert</w:t>
      </w:r>
    </w:p>
    <w:p>
      <w:r>
        <w:t>B ) RTT proves : network latency</w:t>
      </w:r>
    </w:p>
    <w:p/>
    <w:p>
      <w:r>
        <w:t>4.4</w:t>
      </w:r>
    </w:p>
    <w:p>
      <w:r>
        <w:t>A ) How many : 16</w:t>
      </w:r>
    </w:p>
    <w:p>
      <w:r>
        <w:t>B ) Compression Rules : Omitting leading zeros in each 16-bit field &amp; consecutive sections of zeros can be replaced with double colons (::) once in an address</w:t>
      </w:r>
    </w:p>
    <w:p/>
    <w:p/>
    <w:p/>
    <w:p>
      <w:r>
        <w:t>4.5</w:t>
      </w:r>
    </w:p>
    <w:p>
      <w:r>
        <w:t>A ) How many : 1</w:t>
      </w:r>
    </w:p>
    <w:p>
      <w:r>
        <w:t>B ) The interface ID parts of the IPv6 addresses of the network adapter are derived from its MAC address. This process ensures that each network adapter has a unique IPv6 address</w:t>
      </w:r>
    </w:p>
    <w:p/>
    <w:p/>
    <w:p>
      <w:r>
        <w:t xml:space="preserve">4.6 </w:t>
      </w:r>
    </w:p>
    <w:p>
      <w:r>
        <w:t>A ) yes</w:t>
      </w:r>
    </w:p>
    <w:p>
      <w:r>
        <w:t>B ) Difference : for a direct network, the destination is directly reachable through the network interface, whereas for a remote network, the destination is reachable through a gateway/router</w:t>
      </w:r>
    </w:p>
    <w:p/>
    <w:p>
      <w:r>
        <w:t>4.7</w:t>
      </w:r>
    </w:p>
    <w:p>
      <w:r>
        <w:t>A ) Above : ICMPv6 protocol</w:t>
      </w:r>
    </w:p>
    <w:p>
      <w:r>
        <w:t>B ) Denotes : that the packet did not receive a reply within the specified time limit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t>L</w:t>
    </w:r>
    <w:r>
      <w:rPr>
        <w:rFonts w:hint="default"/>
        <w:lang w:val="en-GB"/>
      </w:rPr>
      <w:t>ab07 Sadman.</w:t>
    </w:r>
  </w:p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35"/>
    <w:rsid w:val="005514C2"/>
    <w:rsid w:val="00D92624"/>
    <w:rsid w:val="00E20B35"/>
    <w:rsid w:val="52F4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965</Characters>
  <Lines>8</Lines>
  <Paragraphs>2</Paragraphs>
  <TotalTime>0</TotalTime>
  <ScaleCrop>false</ScaleCrop>
  <LinksUpToDate>false</LinksUpToDate>
  <CharactersWithSpaces>1132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2024-04-15T12:22:00Z</dcterms:created>
  <dc:creator>Kirtan Ramwani</dc:creator>
  <cp:lastModifiedBy>S M Sadman Sakib Sayor</cp:lastModifiedBy>
  <dcterms:modified xsi:type="dcterms:W3CDTF">2024-04-17T12:55:28Z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6C632D0931654926921F33BA4B90FD6F_12</vt:lpwstr>
  </property>
</Properties>
</file>