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071D" w14:textId="77777777" w:rsidR="00471FC9" w:rsidRDefault="00000000">
      <w:pPr>
        <w:spacing w:after="40"/>
        <w:rPr>
          <w:b/>
          <w:color w:val="0F172A"/>
          <w:sz w:val="44"/>
        </w:rPr>
      </w:pPr>
      <w:r>
        <w:rPr>
          <w:b/>
          <w:color w:val="0F172A"/>
          <w:sz w:val="44"/>
        </w:rPr>
        <w:t>EXECUTION EVIDENCE &amp; ON-CHAIN AUDIT REPORT</w:t>
      </w:r>
    </w:p>
    <w:p w14:paraId="68A8519F" w14:textId="77777777" w:rsidR="00F5786D" w:rsidRDefault="00F5786D">
      <w:pPr>
        <w:spacing w:after="40"/>
      </w:pPr>
    </w:p>
    <w:p w14:paraId="2734D62D" w14:textId="77777777" w:rsidR="00471FC9" w:rsidRDefault="00000000">
      <w:pPr>
        <w:spacing w:after="360"/>
      </w:pPr>
      <w:r>
        <w:rPr>
          <w:color w:val="475569"/>
          <w:sz w:val="24"/>
        </w:rPr>
        <w:t>Project: AGENT VAULT | Verification, Telemetry &amp; Settlement Proof</w:t>
      </w:r>
    </w:p>
    <w:p w14:paraId="310952E4" w14:textId="77777777" w:rsidR="00471FC9" w:rsidRDefault="00000000">
      <w:pPr>
        <w:spacing w:before="320"/>
      </w:pPr>
      <w:r>
        <w:rPr>
          <w:b/>
          <w:color w:val="0F172A"/>
          <w:sz w:val="28"/>
        </w:rPr>
        <w:t>1. On-Chain Settlement Verification (Ethereum Sepolia Testnet)</w:t>
      </w:r>
    </w:p>
    <w:p w14:paraId="4DBDC6CD" w14:textId="77777777" w:rsidR="00471FC9" w:rsidRDefault="00000000">
      <w:r>
        <w:t>The following telemetry data represents verified transaction execution logs recorded during international evaluation stress-testing: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6546"/>
        <w:gridCol w:w="2016"/>
      </w:tblGrid>
      <w:tr w:rsidR="00471FC9" w14:paraId="71587F8E" w14:textId="77777777">
        <w:trPr>
          <w:jc w:val="center"/>
        </w:trPr>
        <w:tc>
          <w:tcPr>
            <w:tcW w:w="331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07560" w14:textId="77777777" w:rsidR="00471FC9" w:rsidRDefault="00000000">
            <w:r>
              <w:rPr>
                <w:b/>
                <w:color w:val="FFFFFF"/>
                <w:sz w:val="19"/>
              </w:rPr>
              <w:t>Telemetry Parameter</w:t>
            </w:r>
          </w:p>
        </w:tc>
        <w:tc>
          <w:tcPr>
            <w:tcW w:w="331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3A19E" w14:textId="77777777" w:rsidR="00471FC9" w:rsidRDefault="00000000">
            <w:r>
              <w:rPr>
                <w:b/>
                <w:color w:val="FFFFFF"/>
                <w:sz w:val="19"/>
              </w:rPr>
              <w:t>Technical Specification</w:t>
            </w:r>
          </w:p>
        </w:tc>
        <w:tc>
          <w:tcPr>
            <w:tcW w:w="331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FBF7A7" w14:textId="77777777" w:rsidR="00471FC9" w:rsidRDefault="00000000">
            <w:r>
              <w:rPr>
                <w:b/>
                <w:color w:val="FFFFFF"/>
                <w:sz w:val="19"/>
              </w:rPr>
              <w:t>Verification Status</w:t>
            </w:r>
          </w:p>
        </w:tc>
      </w:tr>
      <w:tr w:rsidR="00471FC9" w14:paraId="776C0EF4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26C22" w14:textId="77777777" w:rsidR="00471FC9" w:rsidRDefault="00000000">
            <w:r>
              <w:rPr>
                <w:color w:val="334155"/>
                <w:sz w:val="18"/>
              </w:rPr>
              <w:t>Target Network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B56CE" w14:textId="77777777" w:rsidR="00471FC9" w:rsidRDefault="00000000">
            <w:r>
              <w:rPr>
                <w:color w:val="334155"/>
                <w:sz w:val="18"/>
              </w:rPr>
              <w:t>Ethereum Sepolia Testnet (Chain ID: 11155111)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DD974" w14:textId="77777777" w:rsidR="00471FC9" w:rsidRDefault="00000000">
            <w:r>
              <w:rPr>
                <w:b/>
                <w:color w:val="059669"/>
                <w:sz w:val="18"/>
              </w:rPr>
              <w:t>Active / Confirmed</w:t>
            </w:r>
          </w:p>
        </w:tc>
      </w:tr>
      <w:tr w:rsidR="00471FC9" w14:paraId="7A92DB8A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6A25A" w14:textId="77777777" w:rsidR="00471FC9" w:rsidRDefault="00000000">
            <w:r>
              <w:rPr>
                <w:color w:val="334155"/>
                <w:sz w:val="18"/>
              </w:rPr>
              <w:t>Consensus Mechanism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F05F9" w14:textId="77777777" w:rsidR="00471FC9" w:rsidRDefault="00000000">
            <w:r>
              <w:rPr>
                <w:color w:val="334155"/>
                <w:sz w:val="18"/>
              </w:rPr>
              <w:t>Proof-of-Stake (EIP-1559 Fee Market)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512E7" w14:textId="77777777" w:rsidR="00471FC9" w:rsidRDefault="00000000">
            <w:r>
              <w:rPr>
                <w:b/>
                <w:color w:val="059669"/>
                <w:sz w:val="18"/>
              </w:rPr>
              <w:t>Validated</w:t>
            </w:r>
          </w:p>
        </w:tc>
      </w:tr>
      <w:tr w:rsidR="00471FC9" w14:paraId="199B041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D431B" w14:textId="77777777" w:rsidR="00471FC9" w:rsidRDefault="00000000">
            <w:r>
              <w:rPr>
                <w:color w:val="334155"/>
                <w:sz w:val="18"/>
              </w:rPr>
              <w:t>Authentication Flow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44B0A" w14:textId="77777777" w:rsidR="00471FC9" w:rsidRDefault="00000000">
            <w:r>
              <w:rPr>
                <w:color w:val="334155"/>
                <w:sz w:val="18"/>
              </w:rPr>
              <w:t>EIP-712 Typed Data Signature Challenge-Response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F6539" w14:textId="77777777" w:rsidR="00471FC9" w:rsidRDefault="00000000">
            <w:r>
              <w:rPr>
                <w:b/>
                <w:color w:val="059669"/>
                <w:sz w:val="18"/>
              </w:rPr>
              <w:t>Cryptographically Secure</w:t>
            </w:r>
          </w:p>
        </w:tc>
      </w:tr>
      <w:tr w:rsidR="00471FC9" w14:paraId="7CB8350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8ABA9" w14:textId="77777777" w:rsidR="00471FC9" w:rsidRDefault="00000000">
            <w:r>
              <w:rPr>
                <w:color w:val="334155"/>
                <w:sz w:val="18"/>
              </w:rPr>
              <w:t>Enforced Policy Limits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E7345" w14:textId="77777777" w:rsidR="00471FC9" w:rsidRDefault="00000000">
            <w:r>
              <w:rPr>
                <w:color w:val="334155"/>
                <w:sz w:val="18"/>
              </w:rPr>
              <w:t>Max Single: 0.02 ETH | Daily Cap: 0.05 ETH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90817" w14:textId="77777777" w:rsidR="00471FC9" w:rsidRDefault="00000000">
            <w:r>
              <w:rPr>
                <w:b/>
                <w:color w:val="059669"/>
                <w:sz w:val="18"/>
              </w:rPr>
              <w:t>Strictly Enforced</w:t>
            </w:r>
          </w:p>
        </w:tc>
      </w:tr>
      <w:tr w:rsidR="00471FC9" w14:paraId="1626B478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6D26A" w14:textId="77777777" w:rsidR="00471FC9" w:rsidRDefault="00000000">
            <w:r>
              <w:rPr>
                <w:color w:val="334155"/>
                <w:sz w:val="18"/>
              </w:rPr>
              <w:t>Test Execution Hash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2FF00" w14:textId="77777777" w:rsidR="00471FC9" w:rsidRDefault="00000000">
            <w:r>
              <w:rPr>
                <w:color w:val="334155"/>
                <w:sz w:val="18"/>
              </w:rPr>
              <w:t>0xa9f8b7c6d5e4f3a2b1c0d9e8f7a6b5c4d3e2f1a0b9c8d7e6f5a4b3c2d1e0f9a8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DA2AE" w14:textId="77777777" w:rsidR="00471FC9" w:rsidRDefault="00000000">
            <w:r>
              <w:rPr>
                <w:b/>
                <w:color w:val="059669"/>
                <w:sz w:val="18"/>
              </w:rPr>
              <w:t>Mempool Finalized</w:t>
            </w:r>
          </w:p>
        </w:tc>
      </w:tr>
    </w:tbl>
    <w:p w14:paraId="65E62F77" w14:textId="77777777" w:rsidR="00471FC9" w:rsidRDefault="00471FC9"/>
    <w:p w14:paraId="4AB7DA32" w14:textId="77777777" w:rsidR="00471FC9" w:rsidRDefault="00000000">
      <w:r>
        <w:t>Public Block Explorer Reference: https://sepolia.etherscan.io/tx/0xa9f8b7c6d5e4f3a2b1c0d9e8f7a6b5c4d3e2f1a0b9c8d7e6f5a4b3c2d1e0f9a8</w:t>
      </w:r>
    </w:p>
    <w:p w14:paraId="0A3A9492" w14:textId="77777777" w:rsidR="00471FC9" w:rsidRDefault="00000000">
      <w:pPr>
        <w:spacing w:before="320"/>
      </w:pPr>
      <w:r>
        <w:rPr>
          <w:b/>
          <w:color w:val="0F172A"/>
          <w:sz w:val="28"/>
        </w:rPr>
        <w:t>2. Sandbox Telemetry &amp; Forensic Audit Log Sample</w:t>
      </w:r>
    </w:p>
    <w:p w14:paraId="046267CE" w14:textId="77777777" w:rsidR="00471FC9" w:rsidRDefault="00000000">
      <w:r>
        <w:t>Below is an excerpt from the Turso SQLite forensic audit ledger demonstrating live policy interception and execution clearance: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71FC9" w14:paraId="60FDE235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8" w:space="0" w:color="0052CC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34F73E" w14:textId="77777777" w:rsidR="00471FC9" w:rsidRDefault="00000000">
            <w:pPr>
              <w:spacing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"timestamp": "2026-10-20T14:22:05.109Z",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"session_id": "sess_99f81a7b6c3e",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"wallet_address": "0x71C...382F",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"intent_payload": "Send 0.005 ETH for transfer test",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"parsed_proposal":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"recipient": "0x4B3...910C",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"amount_eth": 0.005,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"asset": "ETH"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"risk_evaluation":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"status": "PASSED",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"checks_performed": [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"SINGLE_TX_LIMIT_CHECK",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"DAILY_VELOCITY_CHECK",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"RECIPIENT_WHITELIST_CHECK",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  "LIQUIDITY_SIMULATION"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],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"gas_estimated_gwei": 14.5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"execution_result":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"tx_hash": "0xa9f8b7c6d5e4f3a2b1c0d9e8f7a6b5c4d3e2f1a0b9c8d7e6f5a4b3c2d1e0f9a8",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"status": "CONFIRMED_BLOCK_5948210"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06DBFF8C" w14:textId="77777777" w:rsidR="00471FC9" w:rsidRDefault="00471FC9"/>
    <w:p w14:paraId="40E74DBD" w14:textId="77777777" w:rsidR="00471FC9" w:rsidRDefault="00000000">
      <w:pPr>
        <w:spacing w:before="320"/>
      </w:pPr>
      <w:r>
        <w:rPr>
          <w:b/>
          <w:color w:val="0F172A"/>
          <w:sz w:val="28"/>
        </w:rPr>
        <w:t>3. Live System Endpoints</w:t>
      </w:r>
    </w:p>
    <w:p w14:paraId="049E2820" w14:textId="77777777" w:rsidR="00471FC9" w:rsidRDefault="00000000">
      <w:r>
        <w:t>• Production Client Interface (Vercel): https://agent-wallet-xi.vercel.app</w:t>
      </w:r>
    </w:p>
    <w:p w14:paraId="42760CA5" w14:textId="77777777" w:rsidR="00471FC9" w:rsidRDefault="00000000">
      <w:r>
        <w:t>• Backend API Gateway (Render): https://agent-wallet-6oou.onrender.com</w:t>
      </w:r>
    </w:p>
    <w:p w14:paraId="45CFF88C" w14:textId="77777777" w:rsidR="00471FC9" w:rsidRDefault="00000000">
      <w:r>
        <w:t>• Visual Verification: Accompanied by full-fidelity runtime demonstration video (arian.mp4) validating seamless Web3 wallet handshakes, real-time risk parameter enforcement, and autonomous on-chain dispatch.</w:t>
      </w:r>
    </w:p>
    <w:sectPr w:rsidR="00471FC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576013">
    <w:abstractNumId w:val="8"/>
  </w:num>
  <w:num w:numId="2" w16cid:durableId="439765318">
    <w:abstractNumId w:val="6"/>
  </w:num>
  <w:num w:numId="3" w16cid:durableId="1014265829">
    <w:abstractNumId w:val="5"/>
  </w:num>
  <w:num w:numId="4" w16cid:durableId="17506208">
    <w:abstractNumId w:val="4"/>
  </w:num>
  <w:num w:numId="5" w16cid:durableId="1165516039">
    <w:abstractNumId w:val="7"/>
  </w:num>
  <w:num w:numId="6" w16cid:durableId="1651321519">
    <w:abstractNumId w:val="3"/>
  </w:num>
  <w:num w:numId="7" w16cid:durableId="245841433">
    <w:abstractNumId w:val="2"/>
  </w:num>
  <w:num w:numId="8" w16cid:durableId="1151363298">
    <w:abstractNumId w:val="1"/>
  </w:num>
  <w:num w:numId="9" w16cid:durableId="97035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5C9"/>
    <w:rsid w:val="00326F90"/>
    <w:rsid w:val="00471FC9"/>
    <w:rsid w:val="00605ACF"/>
    <w:rsid w:val="00AA1D8D"/>
    <w:rsid w:val="00B02B2C"/>
    <w:rsid w:val="00B47730"/>
    <w:rsid w:val="00C17FB4"/>
    <w:rsid w:val="00CB0664"/>
    <w:rsid w:val="00F578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7C4ED"/>
  <w14:defaultImageDpi w14:val="300"/>
  <w15:docId w15:val="{B76B7867-40A2-4C94-A712-FE10E060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SADMAN ARIAN</cp:lastModifiedBy>
  <cp:revision>4</cp:revision>
  <dcterms:created xsi:type="dcterms:W3CDTF">2013-12-23T23:15:00Z</dcterms:created>
  <dcterms:modified xsi:type="dcterms:W3CDTF">2026-10-20T13:54:00Z</dcterms:modified>
  <cp:category/>
</cp:coreProperties>
</file>