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B3A" w:rsidRDefault="00EA5B3A" w:rsidP="00EA5B3A">
      <w:r w:rsidRPr="005A284A">
        <w:rPr>
          <w:lang w:val="vi-VN"/>
        </w:rPr>
        <w:t>Pseudo – code:</w:t>
      </w:r>
    </w:p>
    <w:p w:rsidR="00EA5B3A" w:rsidRPr="00EA5B3A" w:rsidRDefault="00EA5B3A" w:rsidP="00EA5B3A"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Mô</w:t>
      </w:r>
      <w:proofErr w:type="spellEnd"/>
      <w:r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tả</w:t>
      </w:r>
      <w:proofErr w:type="spellEnd"/>
      <w:r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thuật</w:t>
      </w:r>
      <w:proofErr w:type="spellEnd"/>
      <w:r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toán</w:t>
      </w:r>
      <w:proofErr w:type="spellEnd"/>
      <w:r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tính</w:t>
      </w:r>
      <w:proofErr w:type="spellEnd"/>
      <w:r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điểm</w:t>
      </w:r>
      <w:proofErr w:type="spellEnd"/>
      <w:r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2"/>
          <w:szCs w:val="32"/>
        </w:rPr>
        <w:t>trung</w:t>
      </w:r>
      <w:proofErr w:type="spellEnd"/>
      <w:r>
        <w:rPr>
          <w:rFonts w:ascii="Open Sans" w:eastAsia="Times New Roman" w:hAnsi="Open Sans" w:cs="Open Sans"/>
          <w:color w:val="37474F"/>
          <w:sz w:val="32"/>
          <w:szCs w:val="32"/>
        </w:rPr>
        <w:t xml:space="preserve"> bình</w:t>
      </w:r>
      <w:bookmarkStart w:id="0" w:name="_GoBack"/>
      <w:bookmarkEnd w:id="0"/>
    </w:p>
    <w:p w:rsidR="00EA5B3A" w:rsidRPr="00EA5B3A" w:rsidRDefault="00EA5B3A" w:rsidP="00EA5B3A"/>
    <w:p w:rsidR="00EA5B3A" w:rsidRDefault="00EA5B3A" w:rsidP="00EA5B3A">
      <w:r>
        <w:t>Begin</w:t>
      </w:r>
    </w:p>
    <w:p w:rsidR="00EA5B3A" w:rsidRDefault="00EA5B3A" w:rsidP="00EA5B3A">
      <w:r>
        <w:tab/>
        <w:t>Input “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>”</w:t>
      </w:r>
    </w:p>
    <w:p w:rsidR="00EA5B3A" w:rsidRDefault="00EA5B3A" w:rsidP="00EA5B3A">
      <w:r>
        <w:tab/>
        <w:t>Input “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lý</w:t>
      </w:r>
      <w:proofErr w:type="spellEnd"/>
      <w:r>
        <w:t>”</w:t>
      </w:r>
    </w:p>
    <w:p w:rsidR="00EA5B3A" w:rsidRDefault="00EA5B3A" w:rsidP="00EA5B3A">
      <w:r>
        <w:tab/>
        <w:t>Input “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hoá</w:t>
      </w:r>
      <w:proofErr w:type="spellEnd"/>
      <w:r>
        <w:t>”</w:t>
      </w:r>
    </w:p>
    <w:p w:rsidR="00EA5B3A" w:rsidRDefault="00EA5B3A" w:rsidP="00EA5B3A">
      <w:r>
        <w:tab/>
        <w:t>AVR = (“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>”+ “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lý</w:t>
      </w:r>
      <w:proofErr w:type="spellEnd"/>
      <w:r>
        <w:t>”+ “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hoá</w:t>
      </w:r>
      <w:proofErr w:type="spellEnd"/>
      <w:r>
        <w:t>”)/3</w:t>
      </w:r>
    </w:p>
    <w:p w:rsidR="00EA5B3A" w:rsidRDefault="00EA5B3A" w:rsidP="00EA5B3A">
      <w:r>
        <w:tab/>
        <w:t>Display AVR</w:t>
      </w:r>
      <w:r>
        <w:tab/>
      </w:r>
    </w:p>
    <w:p w:rsidR="00EA5B3A" w:rsidRDefault="00EA5B3A" w:rsidP="00EA5B3A">
      <w:r>
        <w:t>End</w:t>
      </w:r>
    </w:p>
    <w:p w:rsidR="001B0B03" w:rsidRDefault="00EA5B3A"/>
    <w:sectPr w:rsidR="001B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3A"/>
    <w:rsid w:val="00532ED9"/>
    <w:rsid w:val="00B863B7"/>
    <w:rsid w:val="00EA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B3A"/>
    <w:pPr>
      <w:spacing w:after="160" w:line="254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B3A"/>
    <w:pPr>
      <w:spacing w:after="160" w:line="254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2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1</cp:revision>
  <dcterms:created xsi:type="dcterms:W3CDTF">2021-11-30T01:22:00Z</dcterms:created>
  <dcterms:modified xsi:type="dcterms:W3CDTF">2021-11-30T01:24:00Z</dcterms:modified>
</cp:coreProperties>
</file>