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B2" w:rsidRPr="00585CB2" w:rsidRDefault="007070F5" w:rsidP="00585CB2">
      <w:pPr>
        <w:pStyle w:val="a5"/>
      </w:pPr>
      <w:r>
        <w:t>Упаковка направлений</w:t>
      </w:r>
      <w:r w:rsidR="00585CB2">
        <w:t>. Инструкция пользователя</w:t>
      </w:r>
    </w:p>
    <w:p w:rsidR="000C26C1" w:rsidRDefault="001E1F39">
      <w:r>
        <w:t xml:space="preserve">Для начала работы введите необходимое число узлов </w:t>
      </w:r>
      <w:r w:rsidR="00E71333">
        <w:t>в поле «Количество узлов»</w:t>
      </w:r>
      <w:r w:rsidR="00207D03">
        <w:t xml:space="preserve"> и нажмите на кнопку «Создать»</w:t>
      </w:r>
      <w:r w:rsidR="00E71333">
        <w:t>:</w:t>
      </w:r>
    </w:p>
    <w:p w:rsidR="00207D03" w:rsidRDefault="00876144">
      <w:r>
        <w:rPr>
          <w:noProof/>
          <w:lang w:eastAsia="ru-RU"/>
        </w:rPr>
        <w:drawing>
          <wp:inline distT="0" distB="0" distL="0" distR="0">
            <wp:extent cx="2362193" cy="290705"/>
            <wp:effectExtent l="19050" t="0" r="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screen"/>
                    <a:srcRect t="9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3" cy="29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33" w:rsidRDefault="00E85A33"/>
    <w:p w:rsidR="00E85A33" w:rsidRDefault="00E85A33">
      <w:r>
        <w:t>Программа создаст указанное количество узлов, содержащих произвольное число (от 1 до 5) коммутаторов, которые, в свою очередь, содержат произвольное число (от 1 до 8) плинтов.</w:t>
      </w:r>
    </w:p>
    <w:p w:rsidR="000E1A44" w:rsidRDefault="00E85A33">
      <w:r>
        <w:t>Созданную структуру в виде дерева можно просмотреть в левой части окна.</w:t>
      </w:r>
    </w:p>
    <w:p w:rsidR="001E1F39" w:rsidRPr="007070F5" w:rsidRDefault="001E1F39"/>
    <w:p w:rsidR="00854A46" w:rsidRDefault="00447328">
      <w:r>
        <w:rPr>
          <w:noProof/>
          <w:lang w:eastAsia="ru-RU"/>
        </w:rPr>
        <w:drawing>
          <wp:inline distT="0" distB="0" distL="0" distR="0">
            <wp:extent cx="5940425" cy="452497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3" w:rsidRDefault="001C5E03"/>
    <w:p w:rsidR="001C5E03" w:rsidRDefault="001C5E03">
      <w:r>
        <w:t xml:space="preserve">При щелчке мыши на произвольный плинт в дереве в правой части окна отобразится таблица «Связанные </w:t>
      </w:r>
      <w:r w:rsidR="0068369F">
        <w:t>плинты</w:t>
      </w:r>
      <w:r>
        <w:t xml:space="preserve">». В таблице будут показаны все плинты, связанные </w:t>
      </w:r>
      <w:proofErr w:type="spellStart"/>
      <w:r>
        <w:t>плинтонаправлениями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данным. </w:t>
      </w:r>
    </w:p>
    <w:p w:rsidR="003D2E9C" w:rsidRDefault="003D2E9C">
      <w:pPr>
        <w:jc w:val="center"/>
      </w:pPr>
      <w:r>
        <w:br w:type="page"/>
      </w:r>
    </w:p>
    <w:p w:rsidR="003D2E9C" w:rsidRDefault="003D2E9C" w:rsidP="003D2E9C">
      <w:pPr>
        <w:rPr>
          <w:noProof/>
          <w:lang w:eastAsia="ru-RU"/>
        </w:rPr>
      </w:pPr>
      <w:r>
        <w:lastRenderedPageBreak/>
        <w:t xml:space="preserve">При нажатии на кнопку «Добавить» справа от таблицы «Связанные плинты» открывается форма «Добавить </w:t>
      </w:r>
      <w:proofErr w:type="spellStart"/>
      <w:r>
        <w:t>плинтонаправление</w:t>
      </w:r>
      <w:proofErr w:type="spellEnd"/>
      <w:r>
        <w:t>».</w:t>
      </w:r>
      <w:r w:rsidRPr="003E72C8">
        <w:rPr>
          <w:noProof/>
          <w:lang w:eastAsia="ru-RU"/>
        </w:rPr>
        <w:t xml:space="preserve"> </w:t>
      </w:r>
    </w:p>
    <w:p w:rsidR="0015229D" w:rsidRDefault="0015229D" w:rsidP="003D2E9C">
      <w:r>
        <w:rPr>
          <w:noProof/>
          <w:lang w:eastAsia="ru-RU"/>
        </w:rPr>
        <w:t>В выпадающем списке представлены плинты, с которыми можно образовать плинтонаправление (все плинты за исключением данного и плинтов, с которыми уже есть связь).</w:t>
      </w:r>
    </w:p>
    <w:p w:rsidR="008000FA" w:rsidRDefault="000A4ED7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3016250</wp:posOffset>
            </wp:positionH>
            <wp:positionV relativeFrom="margin">
              <wp:posOffset>762635</wp:posOffset>
            </wp:positionV>
            <wp:extent cx="1774190" cy="883285"/>
            <wp:effectExtent l="1905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645160</wp:posOffset>
            </wp:positionH>
            <wp:positionV relativeFrom="margin">
              <wp:posOffset>762635</wp:posOffset>
            </wp:positionV>
            <wp:extent cx="1791970" cy="2681605"/>
            <wp:effectExtent l="1905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00FA" w:rsidRDefault="008000FA"/>
    <w:p w:rsidR="008000FA" w:rsidRDefault="008000FA"/>
    <w:p w:rsidR="008000FA" w:rsidRDefault="008000FA"/>
    <w:p w:rsidR="008000FA" w:rsidRDefault="008000FA"/>
    <w:p w:rsidR="008000FA" w:rsidRDefault="008000FA"/>
    <w:p w:rsidR="008000FA" w:rsidRDefault="008000FA"/>
    <w:p w:rsidR="008000FA" w:rsidRDefault="008000FA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/>
    <w:p w:rsidR="00B02663" w:rsidRDefault="00B02663">
      <w:r>
        <w:t>При нажатии на кнопку «Добавить»</w:t>
      </w:r>
      <w:r w:rsidR="00810F24">
        <w:t xml:space="preserve"> создается новое </w:t>
      </w:r>
      <w:proofErr w:type="spellStart"/>
      <w:r w:rsidR="00810F24">
        <w:t>плинтонаправление</w:t>
      </w:r>
      <w:proofErr w:type="spellEnd"/>
      <w:r w:rsidR="00810F24">
        <w:t>:</w:t>
      </w:r>
    </w:p>
    <w:p w:rsidR="0057693C" w:rsidRDefault="0057693C"/>
    <w:p w:rsidR="00810F24" w:rsidRDefault="00021D26">
      <w:r>
        <w:rPr>
          <w:noProof/>
          <w:lang w:eastAsia="ru-RU"/>
        </w:rPr>
        <w:drawing>
          <wp:inline distT="0" distB="0" distL="0" distR="0">
            <wp:extent cx="5940425" cy="452577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FA" w:rsidRDefault="008000FA"/>
    <w:p w:rsidR="00494E1C" w:rsidRDefault="00494E1C">
      <w:r>
        <w:t>В таблице «</w:t>
      </w:r>
      <w:proofErr w:type="spellStart"/>
      <w:r>
        <w:t>Плинтонаправления</w:t>
      </w:r>
      <w:proofErr w:type="spellEnd"/>
      <w:r>
        <w:t xml:space="preserve">» отобразятся все созданные </w:t>
      </w:r>
      <w:proofErr w:type="spellStart"/>
      <w:r>
        <w:t>плинтонаправления</w:t>
      </w:r>
      <w:proofErr w:type="spellEnd"/>
      <w:r>
        <w:t>.</w:t>
      </w:r>
    </w:p>
    <w:p w:rsidR="00494E1C" w:rsidRDefault="00494E1C">
      <w:pPr>
        <w:jc w:val="center"/>
      </w:pPr>
      <w:r>
        <w:br w:type="page"/>
      </w:r>
    </w:p>
    <w:p w:rsidR="008000FA" w:rsidRDefault="00494E1C">
      <w:r>
        <w:lastRenderedPageBreak/>
        <w:t xml:space="preserve">После создания всех  </w:t>
      </w:r>
      <w:proofErr w:type="spellStart"/>
      <w:r>
        <w:t>плинтонаправлений</w:t>
      </w:r>
      <w:proofErr w:type="spellEnd"/>
      <w:r>
        <w:t xml:space="preserve"> нажмите кнопку «Рассчитать», появится форма «Расчет направлений», в таблице отобразятся упакованные направления.</w:t>
      </w:r>
    </w:p>
    <w:p w:rsidR="00494E1C" w:rsidRDefault="00494E1C"/>
    <w:p w:rsidR="00494E1C" w:rsidRDefault="00494E1C">
      <w:r>
        <w:rPr>
          <w:noProof/>
          <w:lang w:eastAsia="ru-RU"/>
        </w:rPr>
        <w:drawing>
          <wp:inline distT="0" distB="0" distL="0" distR="0">
            <wp:extent cx="5940425" cy="452630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FA" w:rsidRDefault="008000FA"/>
    <w:p w:rsidR="00C77DD6" w:rsidRDefault="00C77DD6"/>
    <w:p w:rsidR="00465D49" w:rsidRDefault="00494E1C">
      <w:r>
        <w:rPr>
          <w:noProof/>
          <w:lang w:eastAsia="ru-RU"/>
        </w:rPr>
        <w:drawing>
          <wp:inline distT="0" distB="0" distL="0" distR="0">
            <wp:extent cx="2995158" cy="3209373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30" cy="320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C6" w:rsidRDefault="000334C6"/>
    <w:p w:rsidR="000334C6" w:rsidRDefault="000334C6"/>
    <w:p w:rsidR="000334C6" w:rsidRDefault="000334C6"/>
    <w:sectPr w:rsidR="000334C6" w:rsidSect="0085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7070F5"/>
    <w:rsid w:val="00021D26"/>
    <w:rsid w:val="000334C6"/>
    <w:rsid w:val="000422FE"/>
    <w:rsid w:val="000A4ED7"/>
    <w:rsid w:val="000C26C1"/>
    <w:rsid w:val="000E06DD"/>
    <w:rsid w:val="000E1A44"/>
    <w:rsid w:val="001513EC"/>
    <w:rsid w:val="0015229D"/>
    <w:rsid w:val="00160A57"/>
    <w:rsid w:val="001C5E03"/>
    <w:rsid w:val="001E1F39"/>
    <w:rsid w:val="00207D03"/>
    <w:rsid w:val="0023572F"/>
    <w:rsid w:val="002C453B"/>
    <w:rsid w:val="003D2E9C"/>
    <w:rsid w:val="003E72C8"/>
    <w:rsid w:val="00447328"/>
    <w:rsid w:val="00460E59"/>
    <w:rsid w:val="00465D49"/>
    <w:rsid w:val="00494E1C"/>
    <w:rsid w:val="0057693C"/>
    <w:rsid w:val="00585CB2"/>
    <w:rsid w:val="006252CA"/>
    <w:rsid w:val="0068369F"/>
    <w:rsid w:val="007070F5"/>
    <w:rsid w:val="00777374"/>
    <w:rsid w:val="008000FA"/>
    <w:rsid w:val="00810F24"/>
    <w:rsid w:val="00854A46"/>
    <w:rsid w:val="00876144"/>
    <w:rsid w:val="00986EF3"/>
    <w:rsid w:val="00B02663"/>
    <w:rsid w:val="00B52BE3"/>
    <w:rsid w:val="00BC732F"/>
    <w:rsid w:val="00C31713"/>
    <w:rsid w:val="00C477C2"/>
    <w:rsid w:val="00C77DD6"/>
    <w:rsid w:val="00D773F8"/>
    <w:rsid w:val="00D85398"/>
    <w:rsid w:val="00D9518A"/>
    <w:rsid w:val="00E71333"/>
    <w:rsid w:val="00E85A33"/>
    <w:rsid w:val="00FC2162"/>
    <w:rsid w:val="00FD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6C1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0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0F5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52B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52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F44F8-8EEA-4297-85A7-E0F5A897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51</cp:revision>
  <dcterms:created xsi:type="dcterms:W3CDTF">2015-10-13T17:26:00Z</dcterms:created>
  <dcterms:modified xsi:type="dcterms:W3CDTF">2015-10-13T18:41:00Z</dcterms:modified>
</cp:coreProperties>
</file>