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5-қосымшаға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ЭТИКАСЫ МЕН ҚАУІПСІЗДІГІ ЖӨНІНДЕГІ БАҚЫЛАУ ПАРАҒЫ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«Қазақ ертегілеріндегі сандар құпиясы»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081"/>
        <w:gridCol w:w="1995"/>
        <w:gridCol w:w="2542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 тармағы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Ескертпе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Жобаның ықтимал тәуекелдері алдын ала анықталды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 тек мәтін талдауынан тұрады, тәуекел жоқ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Адамдардың қатысуымен сауалнама/сұхбат жүргізу кезінде ерікті келісім және ата-ана/заңды өкілдің келісімі алынды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Зерттеуге адамдар қатыстырылмады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Дербес деректер дараланды, заңсыз қолжетімділіктен қорғалды және ашық ЖИ жүйелеріне енгізілмеді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Дербес деректер жиналмады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Жануарларға зиян келтіретін әрекеттер жоқ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 қатыстырылмады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Мұндай тәуекелдер жоқ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Материалдар пайдаланылмады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Фотосуреттерге, бейнеге, музыкаға, кескіндерге және бағдарламалық кодқа авторлық құқықтар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Ертегілерден алынған үзінділерге дереккөз көрсетілді; суреттер автордың өзі жасаған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 және бастапқы деректер ұсынылды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күнделігі; зерттеу кестесі (Zertteu_kestesi.xlsx)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пайдалану туралы декларация толтырылды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Білім беру ұйымының жауапты тұлғасының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Күні: «_____» __________ 20___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Etika_paragy</dc:title>
  <cp:lastModifiedBy>Un-named</cp:lastModifiedBy>
  <cp:revision>1</cp:revision>
  <dcterms:created xsi:type="dcterms:W3CDTF">2026-10-03T18:14:05.169Z</dcterms:created>
  <dcterms:modified xsi:type="dcterms:W3CDTF">2026-10-03T18:14:05.169Z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