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240"/>
        <w:jc w:val="center"/>
      </w:pPr>
      <w:r>
        <w:rPr>
          <w:rFonts w:ascii="Times New Roman" w:cs="Times New Roman" w:eastAsia="Times New Roman" w:hAnsi="Times New Roman"/>
          <w:b/>
          <w:bCs/>
          <w:sz w:val="28"/>
          <w:szCs w:val="28"/>
        </w:rPr>
        <w:t xml:space="preserve">ЖЕТЕКШІНІҢ ПІКІРІ</w:t>
      </w:r>
    </w:p>
    <w:p>
      <w:pPr>
        <w:spacing w:after="240" w:before="0" w:line="240"/>
        <w:jc w:val="center"/>
      </w:pPr>
      <w:r>
        <w:rPr>
          <w:rFonts w:ascii="Times New Roman" w:cs="Times New Roman" w:eastAsia="Times New Roman" w:hAnsi="Times New Roman"/>
          <w:sz w:val="28"/>
          <w:szCs w:val="28"/>
          <w:highlight w:val="yellow"/>
        </w:rPr>
        <w:t xml:space="preserve">[Мектептің толық атауы]</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highlight w:val="yellow"/>
        </w:rPr>
        <w:t xml:space="preserve">[__]</w:t>
      </w:r>
      <w:r>
        <w:rPr>
          <w:rFonts w:ascii="Times New Roman" w:cs="Times New Roman" w:eastAsia="Times New Roman" w:hAnsi="Times New Roman"/>
          <w:sz w:val="28"/>
          <w:szCs w:val="28"/>
        </w:rPr>
        <w:t xml:space="preserve"> сынып оқушысы </w:t>
      </w:r>
      <w:r>
        <w:rPr>
          <w:rFonts w:ascii="Times New Roman" w:cs="Times New Roman" w:eastAsia="Times New Roman" w:hAnsi="Times New Roman"/>
          <w:sz w:val="28"/>
          <w:szCs w:val="28"/>
          <w:highlight w:val="yellow"/>
        </w:rPr>
        <w:t xml:space="preserve">[Оқушының аты-жөні]</w:t>
      </w:r>
      <w:r>
        <w:rPr>
          <w:rFonts w:ascii="Times New Roman" w:cs="Times New Roman" w:eastAsia="Times New Roman" w:hAnsi="Times New Roman"/>
          <w:sz w:val="28"/>
          <w:szCs w:val="28"/>
        </w:rPr>
        <w:t xml:space="preserve"> орындаған «Абай мен Пушкин шығармаларындағы жас ұрпақ тәрбиесі және оның қазіргі қоғамдағы маңызы» тақырыбындағы ғылыми жобаға</w:t>
      </w:r>
    </w:p>
    <w:p>
      <w:pPr>
        <w:spacing w:after="0" w:before="0" w:line="240"/>
        <w:ind w:firstLine="709"/>
        <w:jc w:val="both"/>
      </w:pPr>
      <w:r>
        <w:rPr>
          <w:rFonts w:ascii="Times New Roman" w:cs="Times New Roman" w:eastAsia="Times New Roman" w:hAnsi="Times New Roman"/>
          <w:sz w:val="28"/>
          <w:szCs w:val="28"/>
        </w:rPr>
        <w:t xml:space="preserve">Тақырыптың өзектілігі. Жұмыс қазіргі жасөспірімнің өзекті мәселесіне – адамгершілік құндылықты білу мен оны нақты әрекетке айналдыру арасындағы алшақтыққа арналған. Абай мен А.С. Пушкиннің тәрбиелік мұрасын бүгінгі оқушы кездесетін нақты жағдаяттармен (көшіріп жазу, желідегі қорлау, топ қысымы) байланыстыру тақырыптың өзектілігін айқындайды және «Біртұтас тәрбие» бағдарламасының талаптарына сәйкес келеді.</w:t>
      </w:r>
    </w:p>
    <w:p>
      <w:pPr>
        <w:spacing w:after="0" w:before="0" w:line="240"/>
        <w:ind w:firstLine="709"/>
        <w:jc w:val="both"/>
      </w:pPr>
      <w:r>
        <w:rPr>
          <w:rFonts w:ascii="Times New Roman" w:cs="Times New Roman" w:eastAsia="Times New Roman" w:hAnsi="Times New Roman"/>
          <w:sz w:val="28"/>
          <w:szCs w:val="28"/>
        </w:rPr>
        <w:t xml:space="preserve">Автордың жеке үлесі. Оқушы тақырып бойынша қазақ, орыс және ағылшын тілдеріндегі ғылыми әдебиетті өз бетімен іздеп, талдады; Абай мен Пушкин шығармаларынан 22 мәтін бірлігінен тұратын корпус құрып, жеті кодтан тұратын талдау жүйесін әзірледі; кодтау матрицасын толтырып, нәтижелерді кесте мен диаграмма түрінде ұсынды; «Ар – Ақыл – Жүрек» тәрбие моделін және «ТОҚТА» шешім алгоритмін құрастырды; </w:t>
      </w:r>
      <w:r>
        <w:rPr>
          <w:rFonts w:ascii="Times New Roman" w:cs="Times New Roman" w:eastAsia="Times New Roman" w:hAnsi="Times New Roman"/>
          <w:sz w:val="28"/>
          <w:szCs w:val="28"/>
          <w:highlight w:val="yellow"/>
        </w:rPr>
        <w:t xml:space="preserve">[__]</w:t>
      </w:r>
      <w:r>
        <w:rPr>
          <w:rFonts w:ascii="Times New Roman" w:cs="Times New Roman" w:eastAsia="Times New Roman" w:hAnsi="Times New Roman"/>
          <w:sz w:val="28"/>
          <w:szCs w:val="28"/>
        </w:rPr>
        <w:t xml:space="preserve"> оқушының қатысуымен пилоттық апробация өткізіп, нәтижелерін талдады. </w:t>
      </w:r>
      <w:r>
        <w:rPr>
          <w:rFonts w:ascii="Times New Roman" w:cs="Times New Roman" w:eastAsia="Times New Roman" w:hAnsi="Times New Roman"/>
          <w:sz w:val="28"/>
          <w:szCs w:val="28"/>
          <w:highlight w:val="yellow"/>
        </w:rPr>
        <w:t xml:space="preserve">[Жетекші оқушының нақты жасаған жұмысын өз сөзімен толықтырады.]</w:t>
      </w:r>
    </w:p>
    <w:p>
      <w:pPr>
        <w:spacing w:after="0" w:before="0" w:line="240"/>
        <w:ind w:firstLine="709"/>
        <w:jc w:val="both"/>
      </w:pPr>
      <w:r>
        <w:rPr>
          <w:rFonts w:ascii="Times New Roman" w:cs="Times New Roman" w:eastAsia="Times New Roman" w:hAnsi="Times New Roman"/>
          <w:sz w:val="28"/>
          <w:szCs w:val="28"/>
        </w:rPr>
        <w:t xml:space="preserve">Жұмыстың нәтижелері. Жұмыста екі ақынның тәрбиелік ұстанымдарының ортақ өрісі және дара белгілері (Абайда – білім мен еңбекке тура үндеу, Пушкинде – ар-намыс пен мейірімнің кейіпкер таңдауы арқылы берілуі) дәлелді түрде көрсетілген. Ұсынылған алгоритм қысқа, есте сақтауға жеңіл және психология ғылымының тұжырымдарымен негізделген.</w:t>
      </w:r>
    </w:p>
    <w:p>
      <w:pPr>
        <w:spacing w:after="0" w:before="0" w:line="240"/>
        <w:ind w:firstLine="709"/>
        <w:jc w:val="both"/>
      </w:pPr>
      <w:r>
        <w:rPr>
          <w:rFonts w:ascii="Times New Roman" w:cs="Times New Roman" w:eastAsia="Times New Roman" w:hAnsi="Times New Roman"/>
          <w:sz w:val="28"/>
          <w:szCs w:val="28"/>
        </w:rPr>
        <w:t xml:space="preserve">Жұмыстың кемшіліктері. Мәтіндер корпусы мақсатты түрде іріктелген, сондықтан сандық нәтижелер екі ақынның бүкіл шығармашылығына тарата қолданылмауы тиіс. Пилоттық апробация шағын топта және қысқа мерзімде өткізілді; алгоритмнің ұзақ мерзімді әсерін анықтау үшін бақылау тобы бар зерттеу қажет. </w:t>
      </w:r>
      <w:r>
        <w:rPr>
          <w:rFonts w:ascii="Times New Roman" w:cs="Times New Roman" w:eastAsia="Times New Roman" w:hAnsi="Times New Roman"/>
          <w:sz w:val="28"/>
          <w:szCs w:val="28"/>
          <w:highlight w:val="yellow"/>
        </w:rPr>
        <w:t xml:space="preserve">[Жетекшінің өз ескертулері.]</w:t>
      </w:r>
    </w:p>
    <w:p>
      <w:pPr>
        <w:spacing w:after="0" w:before="0" w:line="240"/>
        <w:ind w:firstLine="709"/>
        <w:jc w:val="both"/>
      </w:pPr>
      <w:r>
        <w:rPr>
          <w:rFonts w:ascii="Times New Roman" w:cs="Times New Roman" w:eastAsia="Times New Roman" w:hAnsi="Times New Roman"/>
          <w:sz w:val="28"/>
          <w:szCs w:val="28"/>
        </w:rPr>
        <w:t xml:space="preserve">Нәтижелерді әрі қарай пайдалану жөніндегі ұсыныстар. Жұмыс нәтижелерін сынып сағаттарында, қазақ және орыс әдебиеті сабақтарында, мектеп психологының тренингтерінде пайдалануға болады. Зерттеуді кеңейтілген іріктемемен жалғастыру және басқа ағартушы ақындардың мұрасымен салыстыру ұсынылады.</w:t>
      </w:r>
    </w:p>
    <w:p>
      <w:pPr>
        <w:spacing w:after="480" w:before="0" w:line="240"/>
        <w:ind w:firstLine="709"/>
        <w:jc w:val="both"/>
      </w:pPr>
      <w:r>
        <w:rPr>
          <w:rFonts w:ascii="Times New Roman" w:cs="Times New Roman" w:eastAsia="Times New Roman" w:hAnsi="Times New Roman"/>
          <w:sz w:val="28"/>
          <w:szCs w:val="28"/>
        </w:rPr>
        <w:t xml:space="preserve">Жұмыс «Дарын» ғылыми жобалар конкурсының талаптарына сай орындалған және конкурсқа ұсынуға лайық деп есептеймін.</w:t>
      </w:r>
    </w:p>
    <w:p>
      <w:pPr>
        <w:spacing w:after="0" w:before="0" w:line="240"/>
        <w:jc w:val="both"/>
      </w:pPr>
      <w:r>
        <w:rPr>
          <w:rFonts w:ascii="Times New Roman" w:cs="Times New Roman" w:eastAsia="Times New Roman" w:hAnsi="Times New Roman"/>
          <w:sz w:val="28"/>
          <w:szCs w:val="28"/>
        </w:rPr>
        <w:t xml:space="preserve">Ғылыми жетекші: </w:t>
      </w:r>
      <w:r>
        <w:rPr>
          <w:rFonts w:ascii="Times New Roman" w:cs="Times New Roman" w:eastAsia="Times New Roman" w:hAnsi="Times New Roman"/>
          <w:sz w:val="28"/>
          <w:szCs w:val="28"/>
          <w:highlight w:val="yellow"/>
        </w:rPr>
        <w:t xml:space="preserve">[Аты-жөні]</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highlight w:val="yellow"/>
        </w:rPr>
        <w:t xml:space="preserve">[лауазымы, санаты]</w:t>
      </w:r>
    </w:p>
    <w:p>
      <w:pPr>
        <w:spacing w:after="0" w:before="0" w:line="240"/>
        <w:jc w:val="both"/>
      </w:pPr>
      <w:r>
        <w:rPr>
          <w:rFonts w:ascii="Times New Roman" w:cs="Times New Roman" w:eastAsia="Times New Roman" w:hAnsi="Times New Roman"/>
          <w:sz w:val="28"/>
          <w:szCs w:val="28"/>
          <w:highlight w:val="yellow"/>
        </w:rPr>
        <w:t xml:space="preserve">[Мектептің атауы]</w:t>
      </w:r>
    </w:p>
    <w:p>
      <w:pPr>
        <w:spacing w:after="0" w:before="240" w:line="240"/>
        <w:jc w:val="both"/>
      </w:pPr>
      <w:r>
        <w:rPr>
          <w:rFonts w:ascii="Times New Roman" w:cs="Times New Roman" w:eastAsia="Times New Roman" w:hAnsi="Times New Roman"/>
          <w:sz w:val="28"/>
          <w:szCs w:val="28"/>
        </w:rPr>
        <w:t xml:space="preserve">Қолы: ____________          Күні: «___» __________ 2026 ж.</w:t>
      </w:r>
    </w:p>
    <w:sectPr>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2026-09-26T13:49:38.552Z</dcterms:created>
  <dcterms:modified xsi:type="dcterms:W3CDTF">2026-09-26T13:49:38.553Z</dcterms:modified>
</cp:coreProperties>
</file>

<file path=docProps/custom.xml><?xml version="1.0" encoding="utf-8"?>
<Properties xmlns="http://schemas.openxmlformats.org/officeDocument/2006/custom-properties" xmlns:vt="http://schemas.openxmlformats.org/officeDocument/2006/docPropsVTypes"/>
</file>