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Напишите запрос к учебной базе данных, который вернёт процентное отношение общего размера всех индексов к общему размеру всех таблиц.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sum(index_length) * 100 / sum(data_length) as 'Index %'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from information_schema.tables;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685925" cy="120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Выполните explain analyze следующего запроса: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select distinct concat(c.last_name, ' ', c.first_name), sum(p.amount) over (partition by c.customer_id, f.title)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from payment p, rental r, customer c, inventory i, film f</w:t>
      </w:r>
    </w:p>
    <w:p w:rsidR="00000000" w:rsidDel="00000000" w:rsidP="00000000" w:rsidRDefault="00000000" w:rsidRPr="00000000" w14:paraId="0000000B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where date(p.payment_date) = '2005-07-30' and p.payment_date = r.rental_date and r.customer_id = c.customer_id and i.inventory_id = r.inventory_id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перечислите узкие места;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оптимизируйте запрос: внесите корректировки по использованию операторов, при необходимости добавьте индексы.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неявные объединения таблиц, лучше через join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sum over может сожрать много времени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как и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3">
      <w:pPr>
        <w:shd w:fill="ffffff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008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006464"/>
          <w:sz w:val="20"/>
          <w:szCs w:val="20"/>
          <w:rtl w:val="0"/>
        </w:rPr>
        <w:t xml:space="preserve">customer_name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rPr>
          <w:rFonts w:ascii="Proxima Nova" w:cs="Proxima Nova" w:eastAsia="Proxima Nova" w:hAnsi="Proxima Nova"/>
          <w:i w:val="1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006464"/>
          <w:sz w:val="20"/>
          <w:szCs w:val="20"/>
          <w:rtl w:val="0"/>
        </w:rPr>
        <w:t xml:space="preserve">total_amount</w:t>
      </w:r>
    </w:p>
    <w:p w:rsidR="00000000" w:rsidDel="00000000" w:rsidP="00000000" w:rsidRDefault="00000000" w:rsidRPr="00000000" w14:paraId="00000015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hd w:fill="ffffff" w:val="clear"/>
        <w:rPr>
          <w:rFonts w:ascii="Proxima Nova" w:cs="Proxima Nova" w:eastAsia="Proxima Nova" w:hAnsi="Proxima Nova"/>
          <w:i w:val="1"/>
          <w:color w:val="8e00c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payment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17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rental_date</w:t>
      </w:r>
    </w:p>
    <w:p w:rsidR="00000000" w:rsidDel="00000000" w:rsidP="00000000" w:rsidRDefault="00000000" w:rsidRPr="00000000" w14:paraId="00000018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customer_id</w:t>
      </w:r>
    </w:p>
    <w:p w:rsidR="00000000" w:rsidDel="00000000" w:rsidP="00000000" w:rsidRDefault="00000000" w:rsidRPr="00000000" w14:paraId="00000019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inventory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inventory_id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inventory_id</w:t>
      </w:r>
    </w:p>
    <w:p w:rsidR="00000000" w:rsidDel="00000000" w:rsidP="00000000" w:rsidRDefault="00000000" w:rsidRPr="00000000" w14:paraId="0000001A">
      <w:pPr>
        <w:shd w:fill="ffffff" w:val="clear"/>
        <w:rPr>
          <w:rFonts w:ascii="Proxima Nova" w:cs="Proxima Nova" w:eastAsia="Proxima Nova" w:hAnsi="Proxima Nova"/>
          <w:color w:val="006464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56037"/>
          <w:sz w:val="20"/>
          <w:szCs w:val="20"/>
          <w:rtl w:val="0"/>
        </w:rPr>
        <w:t xml:space="preserve">sakila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8e00c6"/>
          <w:sz w:val="20"/>
          <w:szCs w:val="20"/>
          <w:rtl w:val="0"/>
        </w:rPr>
        <w:t xml:space="preserve">film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film_id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film_id</w:t>
      </w:r>
    </w:p>
    <w:p w:rsidR="00000000" w:rsidDel="00000000" w:rsidP="00000000" w:rsidRDefault="00000000" w:rsidRPr="00000000" w14:paraId="0000001B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shd w:fill="ffffff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Proxima Nova" w:cs="Proxima Nova" w:eastAsia="Proxima Nova" w:hAnsi="Proxima Nova"/>
          <w:b w:val="1"/>
          <w:color w:val="008000"/>
          <w:sz w:val="20"/>
          <w:szCs w:val="20"/>
          <w:rtl w:val="0"/>
        </w:rPr>
        <w:t xml:space="preserve">'2005-07-30'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payment_date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DATE_ADD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b w:val="1"/>
          <w:color w:val="008000"/>
          <w:sz w:val="20"/>
          <w:szCs w:val="20"/>
          <w:rtl w:val="0"/>
        </w:rPr>
        <w:t xml:space="preserve">'2005-07-30'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rPr>
          <w:rFonts w:ascii="Proxima Nova" w:cs="Proxima Nova" w:eastAsia="Proxima Nova" w:hAnsi="Proxima Nova"/>
          <w:b w:val="1"/>
          <w:color w:val="8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1E">
      <w:pPr>
        <w:shd w:fill="ffffff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80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008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i w:val="1"/>
          <w:color w:val="8e00c6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6464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 создания индекса на payment_date: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38750" cy="1609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943350" cy="60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создания индекса: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24450" cy="1695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381500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Разница есть, но несущественная.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Но если взять старую версию запроса с date() и прогнать ее без индекса 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990975" cy="106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с индексом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33850" cy="8667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 видно, что его наличие даже вредит такой конструкции.</w:t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