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200" w:before="0" w:line="240" w:lineRule="auto"/>
        <w:ind w:left="425.1968503937008"/>
        <w:rPr>
          <w:rFonts w:ascii="Proxima Nova" w:cs="Proxima Nova" w:eastAsia="Proxima Nova" w:hAnsi="Proxima Nova"/>
          <w:b w:val="1"/>
          <w:color w:val="1d1c1d"/>
          <w:sz w:val="24"/>
          <w:szCs w:val="24"/>
        </w:rPr>
      </w:pPr>
      <w:bookmarkStart w:colFirst="0" w:colLast="0" w:name="_16dnmvtbpki0" w:id="0"/>
      <w:bookmarkEnd w:id="0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24"/>
          <w:szCs w:val="24"/>
          <w:rtl w:val="0"/>
        </w:rPr>
        <w:t xml:space="preserve">Задание 1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color w:val="1f2328"/>
          <w:sz w:val="24"/>
          <w:szCs w:val="24"/>
          <w:rtl w:val="0"/>
        </w:rPr>
        <w:t xml:space="preserve">Запустите текстовый редактор nano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color w:val="1f2328"/>
          <w:sz w:val="24"/>
          <w:szCs w:val="24"/>
          <w:rtl w:val="0"/>
        </w:rPr>
        <w:t xml:space="preserve">Откройте ещё одно окно терминала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color w:val="1f2328"/>
          <w:sz w:val="24"/>
          <w:szCs w:val="24"/>
          <w:rtl w:val="0"/>
        </w:rPr>
        <w:t xml:space="preserve">С помощью команды </w:t>
      </w:r>
      <w:r w:rsidDel="00000000" w:rsidR="00000000" w:rsidRPr="00000000">
        <w:rPr>
          <w:rFonts w:ascii="Proxima Nova" w:cs="Proxima Nova" w:eastAsia="Proxima Nova" w:hAnsi="Proxima Nova"/>
          <w:color w:val="188038"/>
          <w:sz w:val="24"/>
          <w:szCs w:val="24"/>
          <w:rtl w:val="0"/>
        </w:rPr>
        <w:t xml:space="preserve">ps</w:t>
      </w:r>
      <w:r w:rsidDel="00000000" w:rsidR="00000000" w:rsidRPr="00000000">
        <w:rPr>
          <w:rFonts w:ascii="Proxima Nova" w:cs="Proxima Nova" w:eastAsia="Proxima Nova" w:hAnsi="Proxima Nova"/>
          <w:color w:val="1f2328"/>
          <w:sz w:val="24"/>
          <w:szCs w:val="24"/>
          <w:rtl w:val="0"/>
        </w:rPr>
        <w:t xml:space="preserve"> определите PID запущенного процесса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hd w:fill="ffffff" w:val="clear"/>
        <w:spacing w:after="240" w:before="0" w:beforeAutospacing="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color w:val="1f2328"/>
          <w:sz w:val="24"/>
          <w:szCs w:val="24"/>
          <w:rtl w:val="0"/>
        </w:rPr>
        <w:t xml:space="preserve">Выполните команду </w:t>
      </w:r>
      <w:r w:rsidDel="00000000" w:rsidR="00000000" w:rsidRPr="00000000">
        <w:rPr>
          <w:rFonts w:ascii="Proxima Nova" w:cs="Proxima Nova" w:eastAsia="Proxima Nova" w:hAnsi="Proxima Nova"/>
          <w:color w:val="188038"/>
          <w:sz w:val="24"/>
          <w:szCs w:val="24"/>
          <w:rtl w:val="0"/>
        </w:rPr>
        <w:t xml:space="preserve">kill PID</w:t>
      </w:r>
    </w:p>
    <w:p w:rsidR="00000000" w:rsidDel="00000000" w:rsidP="00000000" w:rsidRDefault="00000000" w:rsidRPr="00000000" w14:paraId="00000006">
      <w:pPr>
        <w:shd w:fill="ffffff" w:val="clear"/>
        <w:spacing w:after="240" w:lineRule="auto"/>
        <w:rPr>
          <w:rFonts w:ascii="Proxima Nova" w:cs="Proxima Nova" w:eastAsia="Proxima Nova" w:hAnsi="Proxima Nova"/>
          <w:color w:val="1f2328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color w:val="1f2328"/>
          <w:sz w:val="24"/>
          <w:szCs w:val="24"/>
          <w:rtl w:val="0"/>
        </w:rPr>
        <w:t xml:space="preserve">Что произошло в терминале с nano?</w:t>
      </w:r>
    </w:p>
    <w:p w:rsidR="00000000" w:rsidDel="00000000" w:rsidP="00000000" w:rsidRDefault="00000000" w:rsidRPr="00000000" w14:paraId="00000007">
      <w:pPr>
        <w:shd w:fill="ffffff" w:val="clear"/>
        <w:spacing w:after="240" w:lineRule="auto"/>
        <w:rPr>
          <w:rFonts w:ascii="Proxima Nova" w:cs="Proxima Nova" w:eastAsia="Proxima Nova" w:hAnsi="Proxima Nova"/>
          <w:i w:val="1"/>
          <w:color w:val="1f2328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i w:val="1"/>
          <w:color w:val="1f2328"/>
          <w:sz w:val="24"/>
          <w:szCs w:val="24"/>
          <w:rtl w:val="0"/>
        </w:rPr>
        <w:t xml:space="preserve">Ответ приведите в виде последовательности команд и снимка экрана</w:t>
      </w:r>
    </w:p>
    <w:p w:rsidR="00000000" w:rsidDel="00000000" w:rsidP="00000000" w:rsidRDefault="00000000" w:rsidRPr="00000000" w14:paraId="00000008">
      <w:pPr>
        <w:pStyle w:val="Heading1"/>
        <w:spacing w:after="200" w:before="0" w:line="240" w:lineRule="auto"/>
        <w:ind w:left="425.1968503937008"/>
        <w:rPr>
          <w:rFonts w:ascii="Proxima Nova" w:cs="Proxima Nova" w:eastAsia="Proxima Nova" w:hAnsi="Proxima Nova"/>
          <w:b w:val="1"/>
          <w:color w:val="1d1c1d"/>
          <w:sz w:val="24"/>
          <w:szCs w:val="24"/>
        </w:rPr>
      </w:pPr>
      <w:bookmarkStart w:colFirst="0" w:colLast="0" w:name="_x986khc632qv" w:id="1"/>
      <w:bookmarkEnd w:id="1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24"/>
          <w:szCs w:val="24"/>
          <w:rtl w:val="0"/>
        </w:rPr>
        <w:t xml:space="preserve">Решение 1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</w:rPr>
        <w:drawing>
          <wp:inline distB="114300" distT="114300" distL="114300" distR="114300">
            <wp:extent cx="5731200" cy="406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</w:rPr>
        <w:drawing>
          <wp:inline distB="114300" distT="114300" distL="114300" distR="114300">
            <wp:extent cx="2314575" cy="17145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</w:rPr>
        <w:drawing>
          <wp:inline distB="114300" distT="114300" distL="114300" distR="114300">
            <wp:extent cx="2066925" cy="29527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24"/>
          <w:szCs w:val="24"/>
          <w:rtl w:val="0"/>
        </w:rPr>
        <w:t xml:space="preserve">kill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 по-умолчанию посылает сигнал SIGTERM, который позволяет приложению обработать этот сигнал, выдав сообщение об ошибке (в отличие от SIGKILL, который просто убивает процесс).</w:t>
      </w:r>
    </w:p>
    <w:p w:rsidR="00000000" w:rsidDel="00000000" w:rsidP="00000000" w:rsidRDefault="00000000" w:rsidRPr="00000000" w14:paraId="0000000D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spacing w:after="200" w:before="0" w:line="240" w:lineRule="auto"/>
        <w:ind w:left="425.1968503937008"/>
        <w:rPr>
          <w:rFonts w:ascii="Proxima Nova" w:cs="Proxima Nova" w:eastAsia="Proxima Nova" w:hAnsi="Proxima Nova"/>
          <w:b w:val="1"/>
          <w:color w:val="1d1c1d"/>
          <w:sz w:val="24"/>
          <w:szCs w:val="24"/>
        </w:rPr>
      </w:pPr>
      <w:bookmarkStart w:colFirst="0" w:colLast="0" w:name="_npkj4xukvoup" w:id="2"/>
      <w:bookmarkEnd w:id="2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24"/>
          <w:szCs w:val="24"/>
          <w:rtl w:val="0"/>
        </w:rPr>
        <w:t xml:space="preserve">Задание 2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color w:val="1f2328"/>
          <w:sz w:val="24"/>
          <w:szCs w:val="24"/>
          <w:rtl w:val="0"/>
        </w:rPr>
        <w:t xml:space="preserve">Установите утилиту htop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color w:val="1f2328"/>
          <w:sz w:val="24"/>
          <w:szCs w:val="24"/>
          <w:rtl w:val="0"/>
        </w:rPr>
        <w:t xml:space="preserve">С помощью htop ответьте на вопросы:</w:t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color w:val="1f2328"/>
          <w:sz w:val="24"/>
          <w:szCs w:val="24"/>
          <w:rtl w:val="0"/>
        </w:rPr>
        <w:t xml:space="preserve">Какие процессы занимают больше всего памяти?</w:t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color w:val="1f2328"/>
          <w:sz w:val="24"/>
          <w:szCs w:val="24"/>
          <w:rtl w:val="0"/>
        </w:rPr>
        <w:t xml:space="preserve">Какие процессы занимают больше всего процессорного времени?</w:t>
      </w:r>
    </w:p>
    <w:p w:rsidR="00000000" w:rsidDel="00000000" w:rsidP="00000000" w:rsidRDefault="00000000" w:rsidRPr="00000000" w14:paraId="00000013">
      <w:pPr>
        <w:shd w:fill="ffffff" w:val="clear"/>
        <w:spacing w:after="240" w:lineRule="auto"/>
        <w:rPr>
          <w:rFonts w:ascii="Proxima Nova" w:cs="Proxima Nova" w:eastAsia="Proxima Nova" w:hAnsi="Proxima Nova"/>
          <w:i w:val="1"/>
          <w:color w:val="1f2328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i w:val="1"/>
          <w:color w:val="1f2328"/>
          <w:sz w:val="24"/>
          <w:szCs w:val="24"/>
          <w:rtl w:val="0"/>
        </w:rPr>
        <w:t xml:space="preserve">Приведите ответ в виде снимков экрана</w:t>
      </w:r>
    </w:p>
    <w:p w:rsidR="00000000" w:rsidDel="00000000" w:rsidP="00000000" w:rsidRDefault="00000000" w:rsidRPr="00000000" w14:paraId="00000014">
      <w:pPr>
        <w:pStyle w:val="Heading1"/>
        <w:spacing w:after="200" w:before="0" w:line="240" w:lineRule="auto"/>
        <w:ind w:left="425.1968503937008"/>
        <w:rPr>
          <w:rFonts w:ascii="Proxima Nova" w:cs="Proxima Nova" w:eastAsia="Proxima Nova" w:hAnsi="Proxima Nova"/>
          <w:b w:val="1"/>
          <w:color w:val="1d1c1d"/>
          <w:sz w:val="24"/>
          <w:szCs w:val="24"/>
        </w:rPr>
      </w:pPr>
      <w:bookmarkStart w:colFirst="0" w:colLast="0" w:name="_8i6f2b9dmxg8" w:id="3"/>
      <w:bookmarkEnd w:id="3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24"/>
          <w:szCs w:val="24"/>
          <w:rtl w:val="0"/>
        </w:rPr>
        <w:t xml:space="preserve">Решение 2</w:t>
      </w:r>
    </w:p>
    <w:p w:rsidR="00000000" w:rsidDel="00000000" w:rsidP="00000000" w:rsidRDefault="00000000" w:rsidRPr="00000000" w14:paraId="00000015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Запустим, для наглядности, мусорный процесс cp /dev/zero /dev/null.</w:t>
      </w:r>
    </w:p>
    <w:p w:rsidR="00000000" w:rsidDel="00000000" w:rsidP="00000000" w:rsidRDefault="00000000" w:rsidRPr="00000000" w14:paraId="00000016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</w:rPr>
        <w:drawing>
          <wp:inline distB="114300" distT="114300" distL="114300" distR="114300">
            <wp:extent cx="5731200" cy="3086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Данная задача сейчас полностью использует ресурсы одного процессора.</w:t>
      </w:r>
    </w:p>
    <w:p w:rsidR="00000000" w:rsidDel="00000000" w:rsidP="00000000" w:rsidRDefault="00000000" w:rsidRPr="00000000" w14:paraId="00000018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Например htop потребляет 0–.2% процессора.</w:t>
      </w:r>
    </w:p>
    <w:p w:rsidR="00000000" w:rsidDel="00000000" w:rsidP="00000000" w:rsidRDefault="00000000" w:rsidRPr="00000000" w14:paraId="00000019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Остальные процессы имеют статус s и находятся в памяти, занимая ее по-минимуму. Первый (во всех смыслах) процесс /sbin/init занимает только .1% памяти. Пакетный демон snapd - .5% памяти.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spacing w:after="200" w:before="0" w:line="240" w:lineRule="auto"/>
        <w:ind w:left="425.1968503937008"/>
        <w:rPr>
          <w:rFonts w:ascii="Proxima Nova" w:cs="Proxima Nova" w:eastAsia="Proxima Nova" w:hAnsi="Proxima Nova"/>
          <w:b w:val="1"/>
          <w:color w:val="1d1c1d"/>
          <w:sz w:val="24"/>
          <w:szCs w:val="24"/>
        </w:rPr>
      </w:pPr>
      <w:bookmarkStart w:colFirst="0" w:colLast="0" w:name="_6fcp2mdzvgkb" w:id="4"/>
      <w:bookmarkEnd w:id="4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24"/>
          <w:szCs w:val="24"/>
          <w:rtl w:val="0"/>
        </w:rPr>
        <w:t xml:space="preserve">Задание 3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color w:val="1f2328"/>
          <w:sz w:val="24"/>
          <w:szCs w:val="24"/>
          <w:rtl w:val="0"/>
        </w:rPr>
        <w:t xml:space="preserve">Добавьте в виртуальную машину два дополнительных сетевых адаптера с внутренней (internal) сетью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color w:val="1f2328"/>
          <w:sz w:val="24"/>
          <w:szCs w:val="24"/>
          <w:rtl w:val="0"/>
        </w:rPr>
        <w:t xml:space="preserve">Настройте на первом из них адрес 10.1.0.1 маску подсети 255.0.0.0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color w:val="1f2328"/>
          <w:sz w:val="24"/>
          <w:szCs w:val="24"/>
          <w:rtl w:val="0"/>
        </w:rPr>
        <w:t xml:space="preserve">Настройте на втором из них адрес 10.2.0.1 маску подсети 255.0.0.0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color w:val="1f2328"/>
          <w:sz w:val="24"/>
          <w:szCs w:val="24"/>
          <w:rtl w:val="0"/>
        </w:rPr>
        <w:t xml:space="preserve">На обоих интерфейсах настройте адрес dns-сервера как 8.8.8.8 и шлюз по умолчанию 10.1.1.1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hd w:fill="ffffff" w:val="clear"/>
        <w:spacing w:after="240" w:before="0" w:beforeAutospacing="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color w:val="1f2328"/>
          <w:sz w:val="24"/>
          <w:szCs w:val="24"/>
          <w:rtl w:val="0"/>
        </w:rPr>
        <w:t xml:space="preserve">Выполните команду ip addr</w:t>
      </w:r>
    </w:p>
    <w:p w:rsidR="00000000" w:rsidDel="00000000" w:rsidP="00000000" w:rsidRDefault="00000000" w:rsidRPr="00000000" w14:paraId="00000020">
      <w:pPr>
        <w:shd w:fill="ffffff" w:val="clear"/>
        <w:spacing w:after="240" w:lineRule="auto"/>
        <w:rPr>
          <w:rFonts w:ascii="Proxima Nova" w:cs="Proxima Nova" w:eastAsia="Proxima Nova" w:hAnsi="Proxima Nova"/>
          <w:i w:val="1"/>
          <w:color w:val="1f2328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i w:val="1"/>
          <w:color w:val="1f2328"/>
          <w:sz w:val="24"/>
          <w:szCs w:val="24"/>
          <w:rtl w:val="0"/>
        </w:rPr>
        <w:t xml:space="preserve">Приведите ответ в виде снимка экрана с выполненной командой ip addr</w:t>
      </w:r>
    </w:p>
    <w:p w:rsidR="00000000" w:rsidDel="00000000" w:rsidP="00000000" w:rsidRDefault="00000000" w:rsidRPr="00000000" w14:paraId="00000021">
      <w:pPr>
        <w:pStyle w:val="Heading1"/>
        <w:spacing w:after="200" w:before="0" w:line="240" w:lineRule="auto"/>
        <w:ind w:left="425.1968503937008"/>
        <w:rPr>
          <w:rFonts w:ascii="Proxima Nova" w:cs="Proxima Nova" w:eastAsia="Proxima Nova" w:hAnsi="Proxima Nova"/>
          <w:b w:val="1"/>
          <w:color w:val="1d1c1d"/>
          <w:sz w:val="24"/>
          <w:szCs w:val="24"/>
        </w:rPr>
      </w:pPr>
      <w:bookmarkStart w:colFirst="0" w:colLast="0" w:name="_tp3038fdsylb" w:id="5"/>
      <w:bookmarkEnd w:id="5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24"/>
          <w:szCs w:val="24"/>
          <w:rtl w:val="0"/>
        </w:rPr>
        <w:t xml:space="preserve">Решение 3</w:t>
      </w:r>
    </w:p>
    <w:p w:rsidR="00000000" w:rsidDel="00000000" w:rsidP="00000000" w:rsidRDefault="00000000" w:rsidRPr="00000000" w14:paraId="00000022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</w:rPr>
        <w:drawing>
          <wp:inline distB="114300" distT="114300" distL="114300" distR="114300">
            <wp:extent cx="5731200" cy="3098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2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