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ind w:left="-283.46456692913375" w:firstLine="0"/>
        <w:rPr>
          <w:b w:val="1"/>
          <w:color w:val="1f2328"/>
          <w:sz w:val="33"/>
          <w:szCs w:val="33"/>
        </w:rPr>
      </w:pPr>
      <w:bookmarkStart w:colFirst="0" w:colLast="0" w:name="_qp9n9jg9397o" w:id="0"/>
      <w:bookmarkEnd w:id="0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ph7u28hwbmqx" w:id="1"/>
      <w:bookmarkEnd w:id="1"/>
      <w:r w:rsidDel="00000000" w:rsidR="00000000" w:rsidRPr="00000000">
        <w:rPr>
          <w:b w:val="1"/>
          <w:color w:val="1f2328"/>
          <w:rtl w:val="0"/>
        </w:rPr>
        <w:t xml:space="preserve">ВАЖНО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Задание является сквозным и составлено на основе практической задачи из домашней работы [“L3-сеть”].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4lcxr9bcvk2k" w:id="2"/>
      <w:bookmarkEnd w:id="2"/>
      <w:r w:rsidDel="00000000" w:rsidR="00000000" w:rsidRPr="00000000">
        <w:rPr>
          <w:b w:val="1"/>
          <w:color w:val="1f2328"/>
          <w:rtl w:val="0"/>
        </w:rPr>
        <w:t xml:space="preserve">Описание задания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Перед вами стоит задача настроить IPv6-адреса на устройствах в локальной сети.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m2kpb1noq4zu" w:id="3"/>
      <w:bookmarkEnd w:id="3"/>
      <w:r w:rsidDel="00000000" w:rsidR="00000000" w:rsidRPr="00000000">
        <w:rPr>
          <w:b w:val="1"/>
          <w:color w:val="1f2328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должны отправить файл .pkt с выполненным заданием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 выполненной задаче добавьте скриншоты с доступностью устройств между собой и ответы на вопросы.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su4z0mfe3nd" w:id="4"/>
      <w:bookmarkEnd w:id="4"/>
      <w:r w:rsidDel="00000000" w:rsidR="00000000" w:rsidRPr="00000000">
        <w:rPr>
          <w:b w:val="1"/>
          <w:color w:val="1f2328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программу Cisco Packet Tracer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программе Cisco Packet Tracer загрузите предыдущую практическую работу.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 маршрутизаторе локальной сети (где три коммутатора в кольце), настройте выдачу IPv6-адресов по DHCP.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Все устройства должны получить IPv6-адреса.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Проверьте доступность каждого типа устройств с маршрутизатора куда они подключены, командой ping.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240" w:before="360" w:line="300" w:lineRule="auto"/>
        <w:ind w:left="-283.46456692913375" w:firstLine="0"/>
        <w:rPr>
          <w:b w:val="1"/>
          <w:color w:val="1f2328"/>
          <w:sz w:val="33"/>
          <w:szCs w:val="33"/>
        </w:rPr>
      </w:pPr>
      <w:bookmarkStart w:colFirst="0" w:colLast="0" w:name="_s43u0j5g19t1" w:id="5"/>
      <w:bookmarkEnd w:id="5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1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Настройки роутера: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28900" cy="2667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Клиент подтянул адрес: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85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Пингуем клиента: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3550" cy="10191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3nm4cccg7c02" w:id="6"/>
      <w:bookmarkEnd w:id="6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2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lt4jzg4uxkcz" w:id="7"/>
      <w:bookmarkEnd w:id="7"/>
      <w:r w:rsidDel="00000000" w:rsidR="00000000" w:rsidRPr="00000000">
        <w:rPr>
          <w:b w:val="1"/>
          <w:color w:val="1f2328"/>
          <w:rtl w:val="0"/>
        </w:rPr>
        <w:t xml:space="preserve">ВАЖНО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Задание является сквозным и составлено на основе практической задачи из домашней работы [“L3-сеть”].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1wdxkxn8utdo" w:id="8"/>
      <w:bookmarkEnd w:id="8"/>
      <w:r w:rsidDel="00000000" w:rsidR="00000000" w:rsidRPr="00000000">
        <w:rPr>
          <w:b w:val="1"/>
          <w:color w:val="1f2328"/>
          <w:rtl w:val="0"/>
        </w:rPr>
        <w:t xml:space="preserve">Описание задания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Перед вами стоит задача настроить для второй части сети (главного офиса) адресацию IPv6 с помощью механизма EUI-64 и соединить сети.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bpmrkclmac40" w:id="9"/>
      <w:bookmarkEnd w:id="9"/>
      <w:r w:rsidDel="00000000" w:rsidR="00000000" w:rsidRPr="00000000">
        <w:rPr>
          <w:b w:val="1"/>
          <w:color w:val="1f2328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должны отправить файл .pkt с выполненным заданием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 выполненной задаче добавьте скриншоты с доступностью устройств между собой и ответы на вопросы.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76zw0wx71i1r" w:id="10"/>
      <w:bookmarkEnd w:id="10"/>
      <w:r w:rsidDel="00000000" w:rsidR="00000000" w:rsidRPr="00000000">
        <w:rPr>
          <w:b w:val="1"/>
          <w:color w:val="1f2328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программу Cisco Packet Tracer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программе Cisco Packet Tracer загрузите предыдущую практическую работу.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 маршрутизаторе главного офиса настройте выдачу IPv6-адресов по DHCP с помощью механизма EUI-64.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Создайте связность между маршрутизаторами с помощью IPv6-адресов.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Проверьте доступность каждого типа устройств с маршрутизатора куда они подключены, командой ping.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after="240" w:before="360" w:line="300" w:lineRule="auto"/>
        <w:ind w:left="-283.46456692913375" w:firstLine="0"/>
        <w:rPr>
          <w:b w:val="1"/>
          <w:color w:val="1f2328"/>
          <w:sz w:val="33"/>
          <w:szCs w:val="33"/>
        </w:rPr>
      </w:pPr>
      <w:bookmarkStart w:colFirst="0" w:colLast="0" w:name="_z2hzgaqjrp0r" w:id="11"/>
      <w:bookmarkEnd w:id="11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2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Оба интерфейса на втором (Router1) роутере: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90850" cy="19240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Пинг изнутри сети на роутер: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24425" cy="18383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Пинг на соседний девайс: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72050" cy="18573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  <w:sz w:val="33"/>
          <w:szCs w:val="33"/>
        </w:rPr>
      </w:pPr>
      <w:bookmarkStart w:colFirst="0" w:colLast="0" w:name="_dgsqq51wlpgo" w:id="12"/>
      <w:bookmarkEnd w:id="12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Задание 3. Создание связности между сетями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bdz8wck280t7" w:id="13"/>
      <w:bookmarkEnd w:id="13"/>
      <w:r w:rsidDel="00000000" w:rsidR="00000000" w:rsidRPr="00000000">
        <w:rPr>
          <w:b w:val="1"/>
          <w:color w:val="1f2328"/>
          <w:rtl w:val="0"/>
        </w:rPr>
        <w:t xml:space="preserve">ВАЖНО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Задание является сквозным и составлено на основе практической задачи из домашней работы [“L3-сеть”].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jiuh2obbkjxs" w:id="14"/>
      <w:bookmarkEnd w:id="14"/>
      <w:r w:rsidDel="00000000" w:rsidR="00000000" w:rsidRPr="00000000">
        <w:rPr>
          <w:b w:val="1"/>
          <w:color w:val="1f2328"/>
          <w:rtl w:val="0"/>
        </w:rPr>
        <w:t xml:space="preserve">Описание задания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Перед вами стоит задача создать доступность устройств небольшой локальной сети к главной сети офиса.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du2eks928zwt" w:id="15"/>
      <w:bookmarkEnd w:id="15"/>
      <w:r w:rsidDel="00000000" w:rsidR="00000000" w:rsidRPr="00000000">
        <w:rPr>
          <w:b w:val="1"/>
          <w:color w:val="1f2328"/>
          <w:rtl w:val="0"/>
        </w:rPr>
        <w:t xml:space="preserve">Требование к результату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Вы должны отправить файл .pkt с выполненным заданием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 выполненной задаче добавьте скриншоты с доступностью устройств между собой.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1f2328"/>
        </w:rPr>
      </w:pPr>
      <w:bookmarkStart w:colFirst="0" w:colLast="0" w:name="_q27yj9hpxkes" w:id="16"/>
      <w:bookmarkEnd w:id="16"/>
      <w:r w:rsidDel="00000000" w:rsidR="00000000" w:rsidRPr="00000000">
        <w:rPr>
          <w:b w:val="1"/>
          <w:color w:val="1f2328"/>
          <w:rtl w:val="0"/>
        </w:rPr>
        <w:t xml:space="preserve">Процесс выполнения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Запустите программу Cisco Packet Tracer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программе Cisco Packet Tracer загрузите предыдущую практическую работу.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 маршрутизаторах добавьте статические записи маршрутизации о доступности других сетей.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Проверьте связь по IPv6 - адресам с конечного устройств за одним маршрутизатором до конечного устройства за другим маршрутизатором.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after="240" w:before="360" w:line="300" w:lineRule="auto"/>
        <w:ind w:left="-283.46456692913375" w:firstLine="0"/>
        <w:rPr>
          <w:b w:val="1"/>
          <w:color w:val="1f2328"/>
          <w:sz w:val="33"/>
          <w:szCs w:val="33"/>
        </w:rPr>
      </w:pPr>
      <w:bookmarkStart w:colFirst="0" w:colLast="0" w:name="_brgf6tef3wt6" w:id="17"/>
      <w:bookmarkEnd w:id="17"/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Решение 3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Пинг из малой подсети в большую: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62525" cy="18573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в обратную сторону: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43475" cy="17716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Маршрут роутера большей сети: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1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меньшей: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572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