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B8860B"/>
          <w:sz w:val="40"/>
          <w:szCs w:val="40"/>
        </w:rPr>
        <w:t xml:space="preserve">SADZA CONNECT</w:t>
      </w:r>
    </w:p>
    <w:p>
      <w:pPr>
        <w:spacing w:after="40"/>
        <w:jc w:val="center"/>
      </w:pPr>
      <w:r>
        <w:rPr>
          <w:b/>
          <w:bCs/>
          <w:color w:val="222222"/>
          <w:sz w:val="26"/>
          <w:szCs w:val="26"/>
        </w:rPr>
        <w:t xml:space="preserve">Features &amp; Investment Overview</w:t>
      </w:r>
    </w:p>
    <w:p>
      <w:pPr>
        <w:spacing w:after="300"/>
        <w:jc w:val="center"/>
      </w:pPr>
      <w:r>
        <w:rPr>
          <w:i/>
          <w:iCs/>
          <w:color w:val="666666"/>
          <w:sz w:val="22"/>
          <w:szCs w:val="22"/>
        </w:rPr>
        <w:t xml:space="preserve">What the app does, and what it costs to build</w:t>
      </w:r>
    </w:p>
    <w:p>
      <w:pPr>
        <w:pStyle w:val="Heading1"/>
        <w:spacing w:after="160" w:before="320"/>
      </w:pPr>
      <w:r>
        <w:rPr>
          <w:b/>
          <w:bCs/>
          <w:color w:val="222222"/>
          <w:sz w:val="30"/>
          <w:szCs w:val="30"/>
        </w:rPr>
        <w:t xml:space="preserve">What Is Sadza Connect?</w:t>
      </w:r>
    </w:p>
    <w:p>
      <w:pPr>
        <w:spacing w:after="160"/>
      </w:pPr>
      <w:r>
        <w:rPr>
          <w:color w:val="222222"/>
          <w:sz w:val="22"/>
          <w:szCs w:val="22"/>
        </w:rPr>
        <w:t xml:space="preserve">Sadza Connect is a website (and later, possibly an app) where people in Zimbabwe can find businesses, shop, look for jobs, and discover places to visit — all in one place. Think of it as combining a business directory, an online marketplace, a jobs board, and a tourism guide into one easy-to-use website.</w:t>
      </w:r>
    </w:p>
    <w:p>
      <w:pPr>
        <w:pStyle w:val="Heading1"/>
        <w:spacing w:after="160" w:before="320"/>
      </w:pPr>
      <w:r>
        <w:rPr>
          <w:b/>
          <w:bCs/>
          <w:color w:val="222222"/>
          <w:sz w:val="30"/>
          <w:szCs w:val="30"/>
        </w:rPr>
        <w:t xml:space="preserve">Who Will Use It?</w:t>
      </w:r>
    </w:p>
    <w:p>
      <w:pPr>
        <w:spacing w:after="160"/>
      </w:pPr>
      <w:r>
        <w:rPr>
          <w:color w:val="222222"/>
          <w:sz w:val="22"/>
          <w:szCs w:val="22"/>
        </w:rPr>
        <w:t xml:space="preserve">There are five kinds of people who will use the site, each in a different way: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00"/>
        <w:gridCol w:w="6250"/>
      </w:tblGrid>
      <w:tr>
        <w:tc>
          <w:tcPr>
            <w:tcW w:type="dxa" w:w="3100"/>
            <w:shd w:fill="B8860B" w:val="clear"/>
            <w:tcMar>
              <w:top w:type="dxa" w:w="100"/>
              <w:left w:type="dxa" w:w="120"/>
              <w:bottom w:type="dxa" w:w="100"/>
              <w:right w:type="dxa" w:w="120"/>
            </w:tcMar>
          </w:tcPr>
          <w:p>
            <w:pPr>
              <w:jc w:val="left"/>
            </w:pPr>
            <w:r>
              <w:rPr>
                <w:b/>
                <w:bCs/>
                <w:color w:val="FFFFFF"/>
                <w:sz w:val="21"/>
                <w:szCs w:val="21"/>
              </w:rPr>
              <w:t xml:space="preserve">Type of Person</w:t>
            </w:r>
          </w:p>
        </w:tc>
        <w:tc>
          <w:tcPr>
            <w:tcW w:type="dxa" w:w="6250"/>
            <w:shd w:fill="B8860B" w:val="clear"/>
            <w:tcMar>
              <w:top w:type="dxa" w:w="100"/>
              <w:left w:type="dxa" w:w="120"/>
              <w:bottom w:type="dxa" w:w="100"/>
              <w:right w:type="dxa" w:w="120"/>
            </w:tcMar>
          </w:tcPr>
          <w:p>
            <w:pPr>
              <w:jc w:val="left"/>
            </w:pPr>
            <w:r>
              <w:rPr>
                <w:b/>
                <w:bCs/>
                <w:color w:val="FFFFFF"/>
                <w:sz w:val="21"/>
                <w:szCs w:val="21"/>
              </w:rPr>
              <w:t xml:space="preserve">What They Come To The Site To Do</w:t>
            </w:r>
          </w:p>
        </w:tc>
      </w:tr>
      <w:tr>
        <w:tc>
          <w:tcPr>
            <w:tcW w:type="dxa" w:w="3100"/>
            <w:tcMar>
              <w:top w:type="dxa" w:w="100"/>
              <w:left w:type="dxa" w:w="120"/>
              <w:bottom w:type="dxa" w:w="100"/>
              <w:right w:type="dxa" w:w="120"/>
            </w:tcMar>
          </w:tcPr>
          <w:p>
            <w:pPr>
              <w:jc w:val="left"/>
            </w:pPr>
            <w:r>
              <w:rPr>
                <w:b w:val="false"/>
                <w:bCs w:val="false"/>
                <w:color w:val="222222"/>
                <w:sz w:val="21"/>
                <w:szCs w:val="21"/>
              </w:rPr>
              <w:t xml:space="preserve">Everyday visitor</w:t>
            </w:r>
          </w:p>
        </w:tc>
        <w:tc>
          <w:tcPr>
            <w:tcW w:type="dxa" w:w="6250"/>
            <w:tcMar>
              <w:top w:type="dxa" w:w="100"/>
              <w:left w:type="dxa" w:w="120"/>
              <w:bottom w:type="dxa" w:w="100"/>
              <w:right w:type="dxa" w:w="120"/>
            </w:tcMar>
          </w:tcPr>
          <w:p>
            <w:pPr>
              <w:jc w:val="left"/>
            </w:pPr>
            <w:r>
              <w:rPr>
                <w:b w:val="false"/>
                <w:bCs w:val="false"/>
                <w:color w:val="222222"/>
                <w:sz w:val="21"/>
                <w:szCs w:val="21"/>
              </w:rPr>
              <w:t xml:space="preserve">Search for a restaurant, shop, service, or place nearby, see reviews, and get contact details or directions.</w:t>
            </w:r>
          </w:p>
        </w:tc>
      </w:tr>
      <w:tr>
        <w:tc>
          <w:tcPr>
            <w:tcW w:type="dxa" w:w="3100"/>
            <w:tcMar>
              <w:top w:type="dxa" w:w="100"/>
              <w:left w:type="dxa" w:w="120"/>
              <w:bottom w:type="dxa" w:w="100"/>
              <w:right w:type="dxa" w:w="120"/>
            </w:tcMar>
          </w:tcPr>
          <w:p>
            <w:pPr>
              <w:jc w:val="left"/>
            </w:pPr>
            <w:r>
              <w:rPr>
                <w:b w:val="false"/>
                <w:bCs w:val="false"/>
                <w:color w:val="222222"/>
                <w:sz w:val="21"/>
                <w:szCs w:val="21"/>
              </w:rPr>
              <w:t xml:space="preserve">Business owner</w:t>
            </w:r>
          </w:p>
        </w:tc>
        <w:tc>
          <w:tcPr>
            <w:tcW w:type="dxa" w:w="6250"/>
            <w:tcMar>
              <w:top w:type="dxa" w:w="100"/>
              <w:left w:type="dxa" w:w="120"/>
              <w:bottom w:type="dxa" w:w="100"/>
              <w:right w:type="dxa" w:w="120"/>
            </w:tcMar>
          </w:tcPr>
          <w:p>
            <w:pPr>
              <w:jc w:val="left"/>
            </w:pPr>
            <w:r>
              <w:rPr>
                <w:b w:val="false"/>
                <w:bCs w:val="false"/>
                <w:color w:val="222222"/>
                <w:sz w:val="21"/>
                <w:szCs w:val="21"/>
              </w:rPr>
              <w:t xml:space="preserve">Create a profile for their business, show off what they sell, and get found by more customers.</w:t>
            </w:r>
          </w:p>
        </w:tc>
      </w:tr>
      <w:tr>
        <w:tc>
          <w:tcPr>
            <w:tcW w:type="dxa" w:w="3100"/>
            <w:tcMar>
              <w:top w:type="dxa" w:w="100"/>
              <w:left w:type="dxa" w:w="120"/>
              <w:bottom w:type="dxa" w:w="100"/>
              <w:right w:type="dxa" w:w="120"/>
            </w:tcMar>
          </w:tcPr>
          <w:p>
            <w:pPr>
              <w:jc w:val="left"/>
            </w:pPr>
            <w:r>
              <w:rPr>
                <w:b w:val="false"/>
                <w:bCs w:val="false"/>
                <w:color w:val="222222"/>
                <w:sz w:val="21"/>
                <w:szCs w:val="21"/>
              </w:rPr>
              <w:t xml:space="preserve">Job seeker</w:t>
            </w:r>
          </w:p>
        </w:tc>
        <w:tc>
          <w:tcPr>
            <w:tcW w:type="dxa" w:w="6250"/>
            <w:tcMar>
              <w:top w:type="dxa" w:w="100"/>
              <w:left w:type="dxa" w:w="120"/>
              <w:bottom w:type="dxa" w:w="100"/>
              <w:right w:type="dxa" w:w="120"/>
            </w:tcMar>
          </w:tcPr>
          <w:p>
            <w:pPr>
              <w:jc w:val="left"/>
            </w:pPr>
            <w:r>
              <w:rPr>
                <w:b w:val="false"/>
                <w:bCs w:val="false"/>
                <w:color w:val="222222"/>
                <w:sz w:val="21"/>
                <w:szCs w:val="21"/>
              </w:rPr>
              <w:t xml:space="preserve">Browse job listings, apply for jobs, and get noticed by employers.</w:t>
            </w:r>
          </w:p>
        </w:tc>
      </w:tr>
      <w:tr>
        <w:tc>
          <w:tcPr>
            <w:tcW w:type="dxa" w:w="3100"/>
            <w:tcMar>
              <w:top w:type="dxa" w:w="100"/>
              <w:left w:type="dxa" w:w="120"/>
              <w:bottom w:type="dxa" w:w="100"/>
              <w:right w:type="dxa" w:w="120"/>
            </w:tcMar>
          </w:tcPr>
          <w:p>
            <w:pPr>
              <w:jc w:val="left"/>
            </w:pPr>
            <w:r>
              <w:rPr>
                <w:b w:val="false"/>
                <w:bCs w:val="false"/>
                <w:color w:val="222222"/>
                <w:sz w:val="21"/>
                <w:szCs w:val="21"/>
              </w:rPr>
              <w:t xml:space="preserve">Tourist / traveller</w:t>
            </w:r>
          </w:p>
        </w:tc>
        <w:tc>
          <w:tcPr>
            <w:tcW w:type="dxa" w:w="6250"/>
            <w:tcMar>
              <w:top w:type="dxa" w:w="100"/>
              <w:left w:type="dxa" w:w="120"/>
              <w:bottom w:type="dxa" w:w="100"/>
              <w:right w:type="dxa" w:w="120"/>
            </w:tcMar>
          </w:tcPr>
          <w:p>
            <w:pPr>
              <w:jc w:val="left"/>
            </w:pPr>
            <w:r>
              <w:rPr>
                <w:b w:val="false"/>
                <w:bCs w:val="false"/>
                <w:color w:val="222222"/>
                <w:sz w:val="21"/>
                <w:szCs w:val="21"/>
              </w:rPr>
              <w:t xml:space="preserve">Find hotels, places to eat, and things to do.</w:t>
            </w:r>
          </w:p>
        </w:tc>
      </w:tr>
      <w:tr>
        <w:tc>
          <w:tcPr>
            <w:tcW w:type="dxa" w:w="3100"/>
            <w:tcMar>
              <w:top w:type="dxa" w:w="100"/>
              <w:left w:type="dxa" w:w="120"/>
              <w:bottom w:type="dxa" w:w="100"/>
              <w:right w:type="dxa" w:w="120"/>
            </w:tcMar>
          </w:tcPr>
          <w:p>
            <w:pPr>
              <w:jc w:val="left"/>
            </w:pPr>
            <w:r>
              <w:rPr>
                <w:b w:val="false"/>
                <w:bCs w:val="false"/>
                <w:color w:val="222222"/>
                <w:sz w:val="21"/>
                <w:szCs w:val="21"/>
              </w:rPr>
              <w:t xml:space="preserve">Site administrator (your team)</w:t>
            </w:r>
          </w:p>
        </w:tc>
        <w:tc>
          <w:tcPr>
            <w:tcW w:type="dxa" w:w="6250"/>
            <w:tcMar>
              <w:top w:type="dxa" w:w="100"/>
              <w:left w:type="dxa" w:w="120"/>
              <w:bottom w:type="dxa" w:w="100"/>
              <w:right w:type="dxa" w:w="120"/>
            </w:tcMar>
          </w:tcPr>
          <w:p>
            <w:pPr>
              <w:jc w:val="left"/>
            </w:pPr>
            <w:r>
              <w:rPr>
                <w:b w:val="false"/>
                <w:bCs w:val="false"/>
                <w:color w:val="222222"/>
                <w:sz w:val="21"/>
                <w:szCs w:val="21"/>
              </w:rPr>
              <w:t xml:space="preserve">Approve new businesses, check that everything on the site is legitimate, and keep things running smoothly.</w:t>
            </w:r>
          </w:p>
        </w:tc>
      </w:tr>
    </w:tbl>
    <w:p>
      <w:pPr>
        <w:spacing w:after="200"/>
      </w:pPr>
    </w:p>
    <w:p>
      <w:pPr>
        <w:pStyle w:val="Heading1"/>
        <w:spacing w:after="160" w:before="320"/>
      </w:pPr>
      <w:r>
        <w:rPr>
          <w:b/>
          <w:bCs/>
          <w:color w:val="222222"/>
          <w:sz w:val="30"/>
          <w:szCs w:val="30"/>
        </w:rPr>
        <w:t xml:space="preserve">The Main Things People Can Do On The Site</w:t>
      </w:r>
    </w:p>
    <w:p>
      <w:pPr>
        <w:pStyle w:val="Heading2"/>
        <w:spacing w:after="120" w:before="260"/>
      </w:pPr>
      <w:r>
        <w:rPr>
          <w:b/>
          <w:bCs/>
          <w:color w:val="B8860B"/>
          <w:sz w:val="24"/>
          <w:szCs w:val="24"/>
        </w:rPr>
        <w:t xml:space="preserve">1. Search &amp; Find Things</w:t>
      </w:r>
    </w:p>
    <w:p>
      <w:pPr>
        <w:spacing w:after="160"/>
      </w:pPr>
      <w:r>
        <w:rPr>
          <w:color w:val="222222"/>
          <w:sz w:val="22"/>
          <w:szCs w:val="22"/>
        </w:rPr>
        <w:t xml:space="preserve">This is the heart of the site. A visitor types what they're looking for — say, "restaurant in Harare" — and gets a list of matching results. They can narrow it down using filters like location, category, price, and rating, and switch between seeing results as a list or on a map.</w:t>
      </w:r>
    </w:p>
    <w:p>
      <w:pPr>
        <w:pStyle w:val="Heading2"/>
        <w:spacing w:after="120" w:before="260"/>
      </w:pPr>
      <w:r>
        <w:rPr>
          <w:b/>
          <w:bCs/>
          <w:color w:val="B8860B"/>
          <w:sz w:val="24"/>
          <w:szCs w:val="24"/>
        </w:rPr>
        <w:t xml:space="preserve">2. Business Pages</w:t>
      </w:r>
    </w:p>
    <w:p>
      <w:pPr>
        <w:spacing w:after="160"/>
      </w:pPr>
      <w:r>
        <w:rPr>
          <w:color w:val="222222"/>
          <w:sz w:val="22"/>
          <w:szCs w:val="22"/>
        </w:rPr>
        <w:t xml:space="preserve">Every business gets its own page: photos, a description, opening hours, its location on the map, and reviews from other customers. Visitors can message the business directly, call them, or get directions — no need to leave the site to find their WhatsApp number separately.</w:t>
      </w:r>
    </w:p>
    <w:p>
      <w:pPr>
        <w:pStyle w:val="Heading2"/>
        <w:spacing w:after="120" w:before="260"/>
      </w:pPr>
      <w:r>
        <w:rPr>
          <w:b/>
          <w:bCs/>
          <w:color w:val="B8860B"/>
          <w:sz w:val="24"/>
          <w:szCs w:val="24"/>
        </w:rPr>
        <w:t xml:space="preserve">3. Trust &amp; Safety Features</w:t>
      </w:r>
    </w:p>
    <w:p>
      <w:pPr>
        <w:spacing w:after="160"/>
      </w:pPr>
      <w:r>
        <w:rPr>
          <w:color w:val="222222"/>
          <w:sz w:val="22"/>
          <w:szCs w:val="22"/>
        </w:rPr>
        <w:t xml:space="preserve">To help people trust what they see, verified businesses get a badge showing they've been checked and approved. Visitors can also leave star ratings and written reviews, and report a listing if something looks wrong.</w:t>
      </w:r>
    </w:p>
    <w:p>
      <w:pPr>
        <w:pStyle w:val="Heading2"/>
        <w:spacing w:after="120" w:before="260"/>
      </w:pPr>
      <w:r>
        <w:rPr>
          <w:b/>
          <w:bCs/>
          <w:color w:val="B8860B"/>
          <w:sz w:val="24"/>
          <w:szCs w:val="24"/>
        </w:rPr>
        <w:t xml:space="preserve">4. Marketplace (Buying &amp; Selling)</w:t>
      </w:r>
    </w:p>
    <w:p>
      <w:pPr>
        <w:spacing w:after="160"/>
      </w:pPr>
      <w:r>
        <w:rPr>
          <w:color w:val="222222"/>
          <w:sz w:val="22"/>
          <w:szCs w:val="22"/>
        </w:rPr>
        <w:t xml:space="preserve">This works a bit like a simple online market. Sellers list products with photos and prices. Buyers browse by category, chat with the seller about the item, and go ahead with the purchase.</w:t>
      </w:r>
    </w:p>
    <w:p>
      <w:pPr>
        <w:pStyle w:val="Heading2"/>
        <w:spacing w:after="120" w:before="260"/>
      </w:pPr>
      <w:r>
        <w:rPr>
          <w:b/>
          <w:bCs/>
          <w:color w:val="B8860B"/>
          <w:sz w:val="24"/>
          <w:szCs w:val="24"/>
        </w:rPr>
        <w:t xml:space="preserve">5. Jobs Board</w:t>
      </w:r>
    </w:p>
    <w:p>
      <w:pPr>
        <w:spacing w:after="160"/>
      </w:pPr>
      <w:r>
        <w:rPr>
          <w:color w:val="222222"/>
          <w:sz w:val="22"/>
          <w:szCs w:val="22"/>
        </w:rPr>
        <w:t xml:space="preserve">Employers post open positions. Job seekers browse listings, view the details, and apply — and get a confirmation once they've applied.</w:t>
      </w:r>
    </w:p>
    <w:p>
      <w:pPr>
        <w:pStyle w:val="Heading2"/>
        <w:spacing w:after="120" w:before="260"/>
      </w:pPr>
      <w:r>
        <w:rPr>
          <w:b/>
          <w:bCs/>
          <w:color w:val="B8860B"/>
          <w:sz w:val="24"/>
          <w:szCs w:val="24"/>
        </w:rPr>
        <w:t xml:space="preserve">6. Getting a Business Onto the Site</w:t>
      </w:r>
    </w:p>
    <w:p>
      <w:pPr>
        <w:spacing w:after="160"/>
      </w:pPr>
      <w:r>
        <w:rPr>
          <w:color w:val="222222"/>
          <w:sz w:val="22"/>
          <w:szCs w:val="22"/>
        </w:rPr>
        <w:t xml:space="preserve">A business owner signs up, fills in their business details, uploads their logo and any documents needed to prove the business is real, and submits it for approval. Once approved by an administrator, their business goes live and they get access to their own control panel (see below).</w:t>
      </w:r>
    </w:p>
    <w:p>
      <w:pPr>
        <w:pStyle w:val="Heading2"/>
        <w:spacing w:after="120" w:before="260"/>
      </w:pPr>
      <w:r>
        <w:rPr>
          <w:b/>
          <w:bCs/>
          <w:color w:val="B8860B"/>
          <w:sz w:val="24"/>
          <w:szCs w:val="24"/>
        </w:rPr>
        <w:t xml:space="preserve">7. Everyone's Personal Dashboard</w:t>
      </w:r>
    </w:p>
    <w:p>
      <w:pPr>
        <w:spacing w:after="160"/>
      </w:pPr>
      <w:r>
        <w:rPr>
          <w:color w:val="222222"/>
          <w:sz w:val="22"/>
          <w:szCs w:val="22"/>
        </w:rPr>
        <w:t xml:space="preserve">Once someone creates an account, they get a personal area where they can see their profile, saved businesses, messages, reviews they've written, past orders, and job applications — all in one place.</w:t>
      </w:r>
    </w:p>
    <w:p>
      <w:pPr>
        <w:pStyle w:val="Heading2"/>
        <w:spacing w:after="120" w:before="260"/>
      </w:pPr>
      <w:r>
        <w:rPr>
          <w:b/>
          <w:bCs/>
          <w:color w:val="B8860B"/>
          <w:sz w:val="24"/>
          <w:szCs w:val="24"/>
        </w:rPr>
        <w:t xml:space="preserve">8. The Business Owner's Control Panel</w:t>
      </w:r>
    </w:p>
    <w:p>
      <w:pPr>
        <w:spacing w:after="160"/>
      </w:pPr>
      <w:r>
        <w:rPr>
          <w:color w:val="222222"/>
          <w:sz w:val="22"/>
          <w:szCs w:val="22"/>
        </w:rPr>
        <w:t xml:space="preserve">Business owners get extra tools: a view of how many people are viewing their page, the ability to manage the products they're selling, respond to reviews, see their customers, manage invoices and payments, and run simple advertising for their business.</w:t>
      </w:r>
    </w:p>
    <w:p>
      <w:pPr>
        <w:pStyle w:val="Heading2"/>
        <w:spacing w:after="120" w:before="260"/>
      </w:pPr>
      <w:r>
        <w:rPr>
          <w:b/>
          <w:bCs/>
          <w:color w:val="B8860B"/>
          <w:sz w:val="24"/>
          <w:szCs w:val="24"/>
        </w:rPr>
        <w:t xml:space="preserve">9. Behind-the-Scenes Admin Panel</w:t>
      </w:r>
    </w:p>
    <w:p>
      <w:pPr>
        <w:spacing w:after="160"/>
      </w:pPr>
      <w:r>
        <w:rPr>
          <w:color w:val="222222"/>
          <w:sz w:val="22"/>
          <w:szCs w:val="22"/>
        </w:rPr>
        <w:t xml:space="preserve">This is a separate, private area only your client's team can access. From here they can approve or reject new businesses, moderate content that gets reported, manage all users, see reports on how the platform is doing, and handle payment-related admin work.</w:t>
      </w:r>
    </w:p>
    <w:p>
      <w:pPr>
        <w:pStyle w:val="Heading1"/>
        <w:spacing w:after="160" w:before="320"/>
      </w:pPr>
      <w:r>
        <w:rPr>
          <w:b/>
          <w:bCs/>
          <w:color w:val="222222"/>
          <w:sz w:val="30"/>
          <w:szCs w:val="30"/>
        </w:rPr>
        <w:t xml:space="preserve">How People Get In Touch</w:t>
      </w:r>
    </w:p>
    <w:p>
      <w:pPr>
        <w:spacing w:after="160"/>
      </w:pPr>
      <w:r>
        <w:rPr>
          <w:color w:val="222222"/>
          <w:sz w:val="22"/>
          <w:szCs w:val="22"/>
        </w:rPr>
        <w:t xml:space="preserve">Instead of building a complicated messaging or alert system, contact happens through WhatsApp — something almost everyone already uses. When a visitor wants to message a business, or gets an update about something (like a job application or a business approval), they'll get a WhatsApp link they can tap to open the conversation. Simple, familiar, and low-cost to run.</w:t>
      </w:r>
    </w:p>
    <w:p>
      <w:pPr>
        <w:spacing w:after="160"/>
      </w:pPr>
      <w:r>
        <w:rPr>
          <w:i/>
          <w:iCs/>
          <w:color w:val="222222"/>
          <w:sz w:val="22"/>
          <w:szCs w:val="22"/>
        </w:rPr>
        <w:t xml:space="preserve">Worth knowing: because it works this way, updates won't "pop up" on their own — the person has to tap the link. Automatic alerts (for example, a job seeker getting notified the moment a new job matches them) would be a future add-on, not part of this first version.</w:t>
      </w:r>
    </w:p>
    <w:p>
      <w:pPr>
        <w:pStyle w:val="Heading1"/>
        <w:spacing w:after="160" w:before="320"/>
      </w:pPr>
      <w:r>
        <w:rPr>
          <w:b/>
          <w:bCs/>
          <w:color w:val="222222"/>
          <w:sz w:val="30"/>
          <w:szCs w:val="30"/>
        </w:rPr>
        <w:t xml:space="preserve">How Maps Work</w:t>
      </w:r>
    </w:p>
    <w:p>
      <w:pPr>
        <w:spacing w:after="160"/>
      </w:pPr>
      <w:r>
        <w:rPr>
          <w:color w:val="222222"/>
          <w:sz w:val="22"/>
          <w:szCs w:val="22"/>
        </w:rPr>
        <w:t xml:space="preserve">Every business or place on the site can be shown on a map, with directions to get there. This uses OpenStreetMap — a free, widely-used map service similar to Google Maps — which keeps running costs low.</w:t>
      </w:r>
    </w:p>
    <w:p>
      <w:pPr>
        <w:pStyle w:val="Heading1"/>
        <w:spacing w:after="160" w:before="320"/>
      </w:pPr>
      <w:r>
        <w:rPr>
          <w:b/>
          <w:bCs/>
          <w:color w:val="222222"/>
          <w:sz w:val="30"/>
          <w:szCs w:val="30"/>
        </w:rPr>
        <w:t xml:space="preserve">How Money Moves Through the App</w:t>
      </w:r>
    </w:p>
    <w:p>
      <w:pPr>
        <w:spacing w:after="160"/>
      </w:pPr>
      <w:r>
        <w:rPr>
          <w:color w:val="222222"/>
          <w:sz w:val="22"/>
          <w:szCs w:val="22"/>
        </w:rPr>
        <w:t xml:space="preserve">The site will support payments in both US Dollars and Zimbabwean Dollars, so business owners and customers can transact in whichever currency they prefer. This covers things like paying for a marketplace item, a business subscription, or advertising on the platform.</w:t>
      </w:r>
    </w:p>
    <w:p>
      <w:pPr>
        <w:pStyle w:val="Heading1"/>
        <w:spacing w:after="160" w:before="320"/>
      </w:pPr>
      <w:r>
        <w:rPr>
          <w:b/>
          <w:bCs/>
          <w:color w:val="222222"/>
          <w:sz w:val="30"/>
          <w:szCs w:val="30"/>
        </w:rPr>
        <w:t xml:space="preserve">What's NOT Included in This First Version</w:t>
      </w:r>
    </w:p>
    <w:p>
      <w:pPr>
        <w:spacing w:after="160"/>
      </w:pPr>
      <w:r>
        <w:rPr>
          <w:color w:val="222222"/>
          <w:sz w:val="22"/>
          <w:szCs w:val="22"/>
        </w:rPr>
        <w:t xml:space="preserve">To keep the first version realistic in cost and timeline, a few things are deliberately left out for now — they can always be added later once the core platform is up and running:</w:t>
      </w:r>
    </w:p>
    <w:p>
      <w:pPr>
        <w:pStyle w:val="ListParagraph"/>
        <w:numPr>
          <w:ilvl w:val="0"/>
          <w:numId w:val="1"/>
        </w:numPr>
        <w:spacing w:after="100"/>
      </w:pPr>
      <w:r>
        <w:rPr>
          <w:color w:val="222222"/>
          <w:sz w:val="22"/>
          <w:szCs w:val="22"/>
        </w:rPr>
        <w:t xml:space="preserve">A separate mobile phone app (Sadza Connect will work in a phone's web browser instead, which looks and feels similar but is much cheaper and faster to build)</w:t>
      </w:r>
    </w:p>
    <w:p>
      <w:pPr>
        <w:pStyle w:val="ListParagraph"/>
        <w:numPr>
          <w:ilvl w:val="0"/>
          <w:numId w:val="1"/>
        </w:numPr>
        <w:spacing w:after="100"/>
      </w:pPr>
      <w:r>
        <w:rPr>
          <w:color w:val="222222"/>
          <w:sz w:val="22"/>
          <w:szCs w:val="22"/>
        </w:rPr>
        <w:t xml:space="preserve">An AI assistant that helps people search or chat with the site</w:t>
      </w:r>
    </w:p>
    <w:p>
      <w:pPr>
        <w:pStyle w:val="ListParagraph"/>
        <w:numPr>
          <w:ilvl w:val="0"/>
          <w:numId w:val="1"/>
        </w:numPr>
        <w:spacing w:after="100"/>
      </w:pPr>
      <w:r>
        <w:rPr>
          <w:color w:val="222222"/>
          <w:sz w:val="22"/>
          <w:szCs w:val="22"/>
        </w:rPr>
        <w:t xml:space="preserve">Automatic text/email/push alerts (only WhatsApp links, as explained above)</w:t>
      </w:r>
    </w:p>
    <w:p>
      <w:pPr>
        <w:spacing w:after="200"/>
      </w:pPr>
    </w:p>
    <w:p>
      <w:pPr>
        <w:pStyle w:val="Heading1"/>
        <w:spacing w:after="160" w:before="320"/>
      </w:pPr>
      <w:r>
        <w:rPr>
          <w:b/>
          <w:bCs/>
          <w:color w:val="222222"/>
          <w:sz w:val="30"/>
          <w:szCs w:val="30"/>
        </w:rPr>
        <w:t xml:space="preserve">What It Costs to Build</w:t>
      </w:r>
    </w:p>
    <w:p>
      <w:pPr>
        <w:spacing w:after="160"/>
      </w:pPr>
      <w:r>
        <w:rPr>
          <w:color w:val="222222"/>
          <w:sz w:val="22"/>
          <w:szCs w:val="22"/>
        </w:rPr>
        <w:t xml:space="preserve">Below is a breakdown of the investment needed to build everything described above, including a full first year of domain and hosting — so it's clear what each dollar is going toward and there are no surprise extras.</w:t>
      </w:r>
    </w:p>
    <w:p>
      <w:pPr>
        <w:pStyle w:val="Heading2"/>
        <w:spacing w:after="120" w:before="260"/>
      </w:pPr>
      <w:r>
        <w:rPr>
          <w:b/>
          <w:bCs/>
          <w:color w:val="B8860B"/>
          <w:sz w:val="24"/>
          <w:szCs w:val="24"/>
        </w:rPr>
        <w:t xml:space="preserve">One-Time Cost to Build the App (Including First Year Domain &amp; Hosting)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5250"/>
        <w:gridCol w:w="1500"/>
      </w:tblGrid>
      <w:tr>
        <w:tc>
          <w:tcPr>
            <w:tcW w:type="dxa" w:w="2600"/>
            <w:shd w:fill="B8860B" w:val="clear"/>
            <w:tcMar>
              <w:top w:type="dxa" w:w="100"/>
              <w:left w:type="dxa" w:w="120"/>
              <w:bottom w:type="dxa" w:w="100"/>
              <w:right w:type="dxa" w:w="120"/>
            </w:tcMar>
          </w:tcPr>
          <w:p>
            <w:pPr>
              <w:jc w:val="left"/>
            </w:pPr>
            <w:r>
              <w:rPr>
                <w:b/>
                <w:bCs/>
                <w:color w:val="FFFFFF"/>
                <w:sz w:val="21"/>
                <w:szCs w:val="21"/>
              </w:rPr>
              <w:t xml:space="preserve">Part of the Work</w:t>
            </w:r>
          </w:p>
        </w:tc>
        <w:tc>
          <w:tcPr>
            <w:tcW w:type="dxa" w:w="5250"/>
            <w:shd w:fill="B8860B" w:val="clear"/>
            <w:tcMar>
              <w:top w:type="dxa" w:w="100"/>
              <w:left w:type="dxa" w:w="120"/>
              <w:bottom w:type="dxa" w:w="100"/>
              <w:right w:type="dxa" w:w="120"/>
            </w:tcMar>
          </w:tcPr>
          <w:p>
            <w:pPr>
              <w:jc w:val="left"/>
            </w:pPr>
            <w:r>
              <w:rPr>
                <w:b/>
                <w:bCs/>
                <w:color w:val="FFFFFF"/>
                <w:sz w:val="21"/>
                <w:szCs w:val="21"/>
              </w:rPr>
              <w:t xml:space="preserve">What It Covers</w:t>
            </w:r>
          </w:p>
        </w:tc>
        <w:tc>
          <w:tcPr>
            <w:tcW w:type="dxa" w:w="1500"/>
            <w:shd w:fill="B8860B" w:val="clear"/>
            <w:tcMar>
              <w:top w:type="dxa" w:w="100"/>
              <w:left w:type="dxa" w:w="120"/>
              <w:bottom w:type="dxa" w:w="100"/>
              <w:right w:type="dxa" w:w="120"/>
            </w:tcMar>
          </w:tcPr>
          <w:p>
            <w:pPr>
              <w:jc w:val="right"/>
            </w:pPr>
            <w:r>
              <w:rPr>
                <w:b/>
                <w:bCs/>
                <w:color w:val="FFFFFF"/>
                <w:sz w:val="21"/>
                <w:szCs w:val="21"/>
              </w:rPr>
              <w:t xml:space="preserve">Estimated Cost</w:t>
            </w:r>
          </w:p>
        </w:tc>
      </w:tr>
      <w:tr>
        <w:tc>
          <w:tcPr>
            <w:tcW w:type="dxa" w:w="2600"/>
            <w:tcMar>
              <w:top w:type="dxa" w:w="100"/>
              <w:left w:type="dxa" w:w="120"/>
              <w:bottom w:type="dxa" w:w="100"/>
              <w:right w:type="dxa" w:w="120"/>
            </w:tcMar>
          </w:tcPr>
          <w:p>
            <w:pPr>
              <w:jc w:val="left"/>
            </w:pPr>
            <w:r>
              <w:rPr>
                <w:b w:val="false"/>
                <w:bCs w:val="false"/>
                <w:color w:val="222222"/>
                <w:sz w:val="21"/>
                <w:szCs w:val="21"/>
              </w:rPr>
              <w:t xml:space="preserve">Design (UI/UX)</w:t>
            </w:r>
          </w:p>
        </w:tc>
        <w:tc>
          <w:tcPr>
            <w:tcW w:type="dxa" w:w="5250"/>
            <w:tcMar>
              <w:top w:type="dxa" w:w="100"/>
              <w:left w:type="dxa" w:w="120"/>
              <w:bottom w:type="dxa" w:w="100"/>
              <w:right w:type="dxa" w:w="120"/>
            </w:tcMar>
          </w:tcPr>
          <w:p>
            <w:pPr>
              <w:jc w:val="left"/>
            </w:pPr>
            <w:r>
              <w:rPr>
                <w:b w:val="false"/>
                <w:bCs w:val="false"/>
                <w:color w:val="222222"/>
                <w:sz w:val="21"/>
                <w:szCs w:val="21"/>
              </w:rPr>
              <w:t xml:space="preserve">Planning how every screen looks and works, so it's easy and pleasant to use</w:t>
            </w:r>
          </w:p>
        </w:tc>
        <w:tc>
          <w:tcPr>
            <w:tcW w:type="dxa" w:w="1500"/>
            <w:tcMar>
              <w:top w:type="dxa" w:w="100"/>
              <w:left w:type="dxa" w:w="120"/>
              <w:bottom w:type="dxa" w:w="100"/>
              <w:right w:type="dxa" w:w="120"/>
            </w:tcMar>
          </w:tcPr>
          <w:p>
            <w:pPr>
              <w:jc w:val="right"/>
            </w:pPr>
            <w:r>
              <w:rPr>
                <w:b w:val="false"/>
                <w:bCs w:val="false"/>
                <w:color w:val="222222"/>
                <w:sz w:val="21"/>
                <w:szCs w:val="21"/>
              </w:rPr>
              <w:t xml:space="preserve">$40</w:t>
            </w:r>
          </w:p>
        </w:tc>
      </w:tr>
      <w:tr>
        <w:tc>
          <w:tcPr>
            <w:tcW w:type="dxa" w:w="2600"/>
            <w:tcMar>
              <w:top w:type="dxa" w:w="100"/>
              <w:left w:type="dxa" w:w="120"/>
              <w:bottom w:type="dxa" w:w="100"/>
              <w:right w:type="dxa" w:w="120"/>
            </w:tcMar>
          </w:tcPr>
          <w:p>
            <w:pPr>
              <w:jc w:val="left"/>
            </w:pPr>
            <w:r>
              <w:rPr>
                <w:b w:val="false"/>
                <w:bCs w:val="false"/>
                <w:color w:val="222222"/>
                <w:sz w:val="21"/>
                <w:szCs w:val="21"/>
              </w:rPr>
              <w:t xml:space="preserve">Frontend Development</w:t>
            </w:r>
          </w:p>
        </w:tc>
        <w:tc>
          <w:tcPr>
            <w:tcW w:type="dxa" w:w="5250"/>
            <w:tcMar>
              <w:top w:type="dxa" w:w="100"/>
              <w:left w:type="dxa" w:w="120"/>
              <w:bottom w:type="dxa" w:w="100"/>
              <w:right w:type="dxa" w:w="120"/>
            </w:tcMar>
          </w:tcPr>
          <w:p>
            <w:pPr>
              <w:jc w:val="left"/>
            </w:pPr>
            <w:r>
              <w:rPr>
                <w:b w:val="false"/>
                <w:bCs w:val="false"/>
                <w:color w:val="222222"/>
                <w:sz w:val="21"/>
                <w:szCs w:val="21"/>
              </w:rPr>
              <w:t xml:space="preserve">Building everything a visitor sees and clicks on — pages, buttons, search, forms</w:t>
            </w:r>
          </w:p>
        </w:tc>
        <w:tc>
          <w:tcPr>
            <w:tcW w:type="dxa" w:w="1500"/>
            <w:tcMar>
              <w:top w:type="dxa" w:w="100"/>
              <w:left w:type="dxa" w:w="120"/>
              <w:bottom w:type="dxa" w:w="100"/>
              <w:right w:type="dxa" w:w="120"/>
            </w:tcMar>
          </w:tcPr>
          <w:p>
            <w:pPr>
              <w:jc w:val="right"/>
            </w:pPr>
            <w:r>
              <w:rPr>
                <w:b w:val="false"/>
                <w:bCs w:val="false"/>
                <w:color w:val="222222"/>
                <w:sz w:val="21"/>
                <w:szCs w:val="21"/>
              </w:rPr>
              <w:t xml:space="preserve">$115</w:t>
            </w:r>
          </w:p>
        </w:tc>
      </w:tr>
      <w:tr>
        <w:tc>
          <w:tcPr>
            <w:tcW w:type="dxa" w:w="2600"/>
            <w:tcMar>
              <w:top w:type="dxa" w:w="100"/>
              <w:left w:type="dxa" w:w="120"/>
              <w:bottom w:type="dxa" w:w="100"/>
              <w:right w:type="dxa" w:w="120"/>
            </w:tcMar>
          </w:tcPr>
          <w:p>
            <w:pPr>
              <w:jc w:val="left"/>
            </w:pPr>
            <w:r>
              <w:rPr>
                <w:b w:val="false"/>
                <w:bCs w:val="false"/>
                <w:color w:val="222222"/>
                <w:sz w:val="21"/>
                <w:szCs w:val="21"/>
              </w:rPr>
              <w:t xml:space="preserve">Backend Development</w:t>
            </w:r>
          </w:p>
        </w:tc>
        <w:tc>
          <w:tcPr>
            <w:tcW w:type="dxa" w:w="5250"/>
            <w:tcMar>
              <w:top w:type="dxa" w:w="100"/>
              <w:left w:type="dxa" w:w="120"/>
              <w:bottom w:type="dxa" w:w="100"/>
              <w:right w:type="dxa" w:w="120"/>
            </w:tcMar>
          </w:tcPr>
          <w:p>
            <w:pPr>
              <w:jc w:val="left"/>
            </w:pPr>
            <w:r>
              <w:rPr>
                <w:b w:val="false"/>
                <w:bCs w:val="false"/>
                <w:color w:val="222222"/>
                <w:sz w:val="21"/>
                <w:szCs w:val="21"/>
              </w:rPr>
              <w:t xml:space="preserve">Building the "engine" behind the scenes that makes everything work correctly</w:t>
            </w:r>
          </w:p>
        </w:tc>
        <w:tc>
          <w:tcPr>
            <w:tcW w:type="dxa" w:w="1500"/>
            <w:tcMar>
              <w:top w:type="dxa" w:w="100"/>
              <w:left w:type="dxa" w:w="120"/>
              <w:bottom w:type="dxa" w:w="100"/>
              <w:right w:type="dxa" w:w="120"/>
            </w:tcMar>
          </w:tcPr>
          <w:p>
            <w:pPr>
              <w:jc w:val="right"/>
            </w:pPr>
            <w:r>
              <w:rPr>
                <w:b w:val="false"/>
                <w:bCs w:val="false"/>
                <w:color w:val="222222"/>
                <w:sz w:val="21"/>
                <w:szCs w:val="21"/>
              </w:rPr>
              <w:t xml:space="preserve">$165</w:t>
            </w:r>
          </w:p>
        </w:tc>
      </w:tr>
      <w:tr>
        <w:tc>
          <w:tcPr>
            <w:tcW w:type="dxa" w:w="2600"/>
            <w:tcMar>
              <w:top w:type="dxa" w:w="100"/>
              <w:left w:type="dxa" w:w="120"/>
              <w:bottom w:type="dxa" w:w="100"/>
              <w:right w:type="dxa" w:w="120"/>
            </w:tcMar>
          </w:tcPr>
          <w:p>
            <w:pPr>
              <w:jc w:val="left"/>
            </w:pPr>
            <w:r>
              <w:rPr>
                <w:b w:val="false"/>
                <w:bCs w:val="false"/>
                <w:color w:val="222222"/>
                <w:sz w:val="21"/>
                <w:szCs w:val="21"/>
              </w:rPr>
              <w:t xml:space="preserve">Data Storage Setup</w:t>
            </w:r>
          </w:p>
        </w:tc>
        <w:tc>
          <w:tcPr>
            <w:tcW w:type="dxa" w:w="5250"/>
            <w:tcMar>
              <w:top w:type="dxa" w:w="100"/>
              <w:left w:type="dxa" w:w="120"/>
              <w:bottom w:type="dxa" w:w="100"/>
              <w:right w:type="dxa" w:w="120"/>
            </w:tcMar>
          </w:tcPr>
          <w:p>
            <w:pPr>
              <w:jc w:val="left"/>
            </w:pPr>
            <w:r>
              <w:rPr>
                <w:b w:val="false"/>
                <w:bCs w:val="false"/>
                <w:color w:val="222222"/>
                <w:sz w:val="21"/>
                <w:szCs w:val="21"/>
              </w:rPr>
              <w:t xml:space="preserve">Setting up where all the information (businesses, users, listings) is safely kept</w:t>
            </w:r>
          </w:p>
        </w:tc>
        <w:tc>
          <w:tcPr>
            <w:tcW w:type="dxa" w:w="1500"/>
            <w:tcMar>
              <w:top w:type="dxa" w:w="100"/>
              <w:left w:type="dxa" w:w="120"/>
              <w:bottom w:type="dxa" w:w="100"/>
              <w:right w:type="dxa" w:w="120"/>
            </w:tcMar>
          </w:tcPr>
          <w:p>
            <w:pPr>
              <w:jc w:val="right"/>
            </w:pPr>
            <w:r>
              <w:rPr>
                <w:b w:val="false"/>
                <w:bCs w:val="false"/>
                <w:color w:val="222222"/>
                <w:sz w:val="21"/>
                <w:szCs w:val="21"/>
              </w:rPr>
              <w:t xml:space="preserve">$70</w:t>
            </w:r>
          </w:p>
        </w:tc>
      </w:tr>
      <w:tr>
        <w:tc>
          <w:tcPr>
            <w:tcW w:type="dxa" w:w="2600"/>
            <w:tcMar>
              <w:top w:type="dxa" w:w="100"/>
              <w:left w:type="dxa" w:w="120"/>
              <w:bottom w:type="dxa" w:w="100"/>
              <w:right w:type="dxa" w:w="120"/>
            </w:tcMar>
          </w:tcPr>
          <w:p>
            <w:pPr>
              <w:jc w:val="left"/>
            </w:pPr>
            <w:r>
              <w:rPr>
                <w:b w:val="false"/>
                <w:bCs w:val="false"/>
                <w:color w:val="222222"/>
                <w:sz w:val="21"/>
                <w:szCs w:val="21"/>
              </w:rPr>
              <w:t xml:space="preserve">Payment System Setup</w:t>
            </w:r>
          </w:p>
        </w:tc>
        <w:tc>
          <w:tcPr>
            <w:tcW w:type="dxa" w:w="5250"/>
            <w:tcMar>
              <w:top w:type="dxa" w:w="100"/>
              <w:left w:type="dxa" w:w="120"/>
              <w:bottom w:type="dxa" w:w="100"/>
              <w:right w:type="dxa" w:w="120"/>
            </w:tcMar>
          </w:tcPr>
          <w:p>
            <w:pPr>
              <w:jc w:val="left"/>
            </w:pPr>
            <w:r>
              <w:rPr>
                <w:b w:val="false"/>
                <w:bCs w:val="false"/>
                <w:color w:val="222222"/>
                <w:sz w:val="21"/>
                <w:szCs w:val="21"/>
              </w:rPr>
              <w:t xml:space="preserve">Connecting the USD and ZWL payment features into the app</w:t>
            </w:r>
          </w:p>
        </w:tc>
        <w:tc>
          <w:tcPr>
            <w:tcW w:type="dxa" w:w="1500"/>
            <w:tcMar>
              <w:top w:type="dxa" w:w="100"/>
              <w:left w:type="dxa" w:w="120"/>
              <w:bottom w:type="dxa" w:w="100"/>
              <w:right w:type="dxa" w:w="120"/>
            </w:tcMar>
          </w:tcPr>
          <w:p>
            <w:pPr>
              <w:jc w:val="right"/>
            </w:pPr>
            <w:r>
              <w:rPr>
                <w:b w:val="false"/>
                <w:bCs w:val="false"/>
                <w:color w:val="222222"/>
                <w:sz w:val="21"/>
                <w:szCs w:val="21"/>
              </w:rPr>
              <w:t xml:space="preserve">$25</w:t>
            </w:r>
          </w:p>
        </w:tc>
      </w:tr>
      <w:tr>
        <w:tc>
          <w:tcPr>
            <w:tcW w:type="dxa" w:w="2600"/>
            <w:tcMar>
              <w:top w:type="dxa" w:w="100"/>
              <w:left w:type="dxa" w:w="120"/>
              <w:bottom w:type="dxa" w:w="100"/>
              <w:right w:type="dxa" w:w="120"/>
            </w:tcMar>
          </w:tcPr>
          <w:p>
            <w:pPr>
              <w:jc w:val="left"/>
            </w:pPr>
            <w:r>
              <w:rPr>
                <w:b w:val="false"/>
                <w:bCs w:val="false"/>
                <w:color w:val="222222"/>
                <w:sz w:val="21"/>
                <w:szCs w:val="21"/>
              </w:rPr>
              <w:t xml:space="preserve">Testing &amp; Quality Checks</w:t>
            </w:r>
          </w:p>
        </w:tc>
        <w:tc>
          <w:tcPr>
            <w:tcW w:type="dxa" w:w="5250"/>
            <w:tcMar>
              <w:top w:type="dxa" w:w="100"/>
              <w:left w:type="dxa" w:w="120"/>
              <w:bottom w:type="dxa" w:w="100"/>
              <w:right w:type="dxa" w:w="120"/>
            </w:tcMar>
          </w:tcPr>
          <w:p>
            <w:pPr>
              <w:jc w:val="left"/>
            </w:pPr>
            <w:r>
              <w:rPr>
                <w:b w:val="false"/>
                <w:bCs w:val="false"/>
                <w:color w:val="222222"/>
                <w:sz w:val="21"/>
                <w:szCs w:val="21"/>
              </w:rPr>
              <w:t xml:space="preserve">Making sure everything works properly before it goes live</w:t>
            </w:r>
          </w:p>
        </w:tc>
        <w:tc>
          <w:tcPr>
            <w:tcW w:type="dxa" w:w="1500"/>
            <w:tcMar>
              <w:top w:type="dxa" w:w="100"/>
              <w:left w:type="dxa" w:w="120"/>
              <w:bottom w:type="dxa" w:w="100"/>
              <w:right w:type="dxa" w:w="120"/>
            </w:tcMar>
          </w:tcPr>
          <w:p>
            <w:pPr>
              <w:jc w:val="right"/>
            </w:pPr>
            <w:r>
              <w:rPr>
                <w:b w:val="false"/>
                <w:bCs w:val="false"/>
                <w:color w:val="222222"/>
                <w:sz w:val="21"/>
                <w:szCs w:val="21"/>
              </w:rPr>
              <w:t xml:space="preserve">$45</w:t>
            </w:r>
          </w:p>
        </w:tc>
      </w:tr>
      <w:tr>
        <w:tc>
          <w:tcPr>
            <w:tcW w:type="dxa" w:w="2600"/>
            <w:tcMar>
              <w:top w:type="dxa" w:w="100"/>
              <w:left w:type="dxa" w:w="120"/>
              <w:bottom w:type="dxa" w:w="100"/>
              <w:right w:type="dxa" w:w="120"/>
            </w:tcMar>
          </w:tcPr>
          <w:p>
            <w:pPr>
              <w:jc w:val="left"/>
            </w:pPr>
            <w:r>
              <w:rPr>
                <w:b w:val="false"/>
                <w:bCs w:val="false"/>
                <w:color w:val="222222"/>
                <w:sz w:val="21"/>
                <w:szCs w:val="21"/>
              </w:rPr>
              <w:t xml:space="preserve">Project Management</w:t>
            </w:r>
          </w:p>
        </w:tc>
        <w:tc>
          <w:tcPr>
            <w:tcW w:type="dxa" w:w="5250"/>
            <w:tcMar>
              <w:top w:type="dxa" w:w="100"/>
              <w:left w:type="dxa" w:w="120"/>
              <w:bottom w:type="dxa" w:w="100"/>
              <w:right w:type="dxa" w:w="120"/>
            </w:tcMar>
          </w:tcPr>
          <w:p>
            <w:pPr>
              <w:jc w:val="left"/>
            </w:pPr>
            <w:r>
              <w:rPr>
                <w:b w:val="false"/>
                <w:bCs w:val="false"/>
                <w:color w:val="222222"/>
                <w:sz w:val="21"/>
                <w:szCs w:val="21"/>
              </w:rPr>
              <w:t xml:space="preserve">Planning, coordination, and keeping the project on track start to finish</w:t>
            </w:r>
          </w:p>
        </w:tc>
        <w:tc>
          <w:tcPr>
            <w:tcW w:type="dxa" w:w="1500"/>
            <w:tcMar>
              <w:top w:type="dxa" w:w="100"/>
              <w:left w:type="dxa" w:w="120"/>
              <w:bottom w:type="dxa" w:w="100"/>
              <w:right w:type="dxa" w:w="120"/>
            </w:tcMar>
          </w:tcPr>
          <w:p>
            <w:pPr>
              <w:jc w:val="right"/>
            </w:pPr>
            <w:r>
              <w:rPr>
                <w:b w:val="false"/>
                <w:bCs w:val="false"/>
                <w:color w:val="222222"/>
                <w:sz w:val="21"/>
                <w:szCs w:val="21"/>
              </w:rPr>
              <w:t xml:space="preserve">$40</w:t>
            </w:r>
          </w:p>
        </w:tc>
      </w:tr>
      <w:tr>
        <w:tc>
          <w:tcPr>
            <w:tcW w:type="dxa" w:w="2600"/>
            <w:tcMar>
              <w:top w:type="dxa" w:w="100"/>
              <w:left w:type="dxa" w:w="120"/>
              <w:bottom w:type="dxa" w:w="100"/>
              <w:right w:type="dxa" w:w="120"/>
            </w:tcMar>
          </w:tcPr>
          <w:p>
            <w:pPr>
              <w:jc w:val="left"/>
            </w:pPr>
            <w:r>
              <w:rPr>
                <w:b w:val="false"/>
                <w:bCs w:val="false"/>
                <w:color w:val="222222"/>
                <w:sz w:val="21"/>
                <w:szCs w:val="21"/>
              </w:rPr>
              <w:t xml:space="preserve">Domain &amp; Hosting (First Year)</w:t>
            </w:r>
          </w:p>
        </w:tc>
        <w:tc>
          <w:tcPr>
            <w:tcW w:type="dxa" w:w="5250"/>
            <w:tcMar>
              <w:top w:type="dxa" w:w="100"/>
              <w:left w:type="dxa" w:w="120"/>
              <w:bottom w:type="dxa" w:w="100"/>
              <w:right w:type="dxa" w:w="120"/>
            </w:tcMar>
          </w:tcPr>
          <w:p>
            <w:pPr>
              <w:jc w:val="left"/>
            </w:pPr>
            <w:r>
              <w:rPr>
                <w:b w:val="false"/>
                <w:bCs w:val="false"/>
                <w:color w:val="222222"/>
                <w:sz w:val="21"/>
                <w:szCs w:val="21"/>
              </w:rPr>
              <w:t xml:space="preserve">Website address plus a full year of server hosting, so the site is live and running from day one</w:t>
            </w:r>
          </w:p>
        </w:tc>
        <w:tc>
          <w:tcPr>
            <w:tcW w:type="dxa" w:w="1500"/>
            <w:tcMar>
              <w:top w:type="dxa" w:w="100"/>
              <w:left w:type="dxa" w:w="120"/>
              <w:bottom w:type="dxa" w:w="100"/>
              <w:right w:type="dxa" w:w="120"/>
            </w:tcMar>
          </w:tcPr>
          <w:p>
            <w:pPr>
              <w:jc w:val="right"/>
            </w:pPr>
            <w:r>
              <w:rPr>
                <w:b w:val="false"/>
                <w:bCs w:val="false"/>
                <w:color w:val="222222"/>
                <w:sz w:val="21"/>
                <w:szCs w:val="21"/>
              </w:rPr>
              <w:t xml:space="preserve">$100</w:t>
            </w:r>
          </w:p>
        </w:tc>
      </w:tr>
      <w:tr>
        <w:tc>
          <w:tcPr>
            <w:tcW w:type="dxa" w:w="2600"/>
            <w:shd w:fill="B8860B" w:val="clear"/>
            <w:tcMar>
              <w:top w:type="dxa" w:w="100"/>
              <w:left w:type="dxa" w:w="120"/>
              <w:bottom w:type="dxa" w:w="100"/>
              <w:right w:type="dxa" w:w="120"/>
            </w:tcMar>
          </w:tcPr>
          <w:p>
            <w:pPr>
              <w:jc w:val="left"/>
            </w:pPr>
            <w:r>
              <w:rPr>
                <w:b/>
                <w:bCs/>
                <w:color w:val="FFFFFF"/>
                <w:sz w:val="21"/>
                <w:szCs w:val="21"/>
              </w:rPr>
              <w:t xml:space="preserve">TOTAL</w:t>
            </w:r>
          </w:p>
        </w:tc>
        <w:tc>
          <w:tcPr>
            <w:tcW w:type="dxa" w:w="5250"/>
            <w:shd w:fill="B8860B" w:val="clear"/>
            <w:tcMar>
              <w:top w:type="dxa" w:w="100"/>
              <w:left w:type="dxa" w:w="120"/>
              <w:bottom w:type="dxa" w:w="100"/>
              <w:right w:type="dxa" w:w="120"/>
            </w:tcMar>
          </w:tcPr>
          <w:p>
            <w:pPr>
              <w:jc w:val="left"/>
            </w:pPr>
            <w:r>
              <w:rPr>
                <w:b/>
                <w:bCs/>
                <w:color w:val="FFFFFF"/>
                <w:sz w:val="21"/>
                <w:szCs w:val="21"/>
              </w:rPr>
              <w:t xml:space="preserve"/>
            </w:r>
          </w:p>
        </w:tc>
        <w:tc>
          <w:tcPr>
            <w:tcW w:type="dxa" w:w="1500"/>
            <w:shd w:fill="B8860B" w:val="clear"/>
            <w:tcMar>
              <w:top w:type="dxa" w:w="100"/>
              <w:left w:type="dxa" w:w="120"/>
              <w:bottom w:type="dxa" w:w="100"/>
              <w:right w:type="dxa" w:w="120"/>
            </w:tcMar>
          </w:tcPr>
          <w:p>
            <w:pPr>
              <w:jc w:val="right"/>
            </w:pPr>
            <w:r>
              <w:rPr>
                <w:b/>
                <w:bCs/>
                <w:color w:val="FFFFFF"/>
                <w:sz w:val="21"/>
                <w:szCs w:val="21"/>
              </w:rPr>
              <w:t xml:space="preserve">$600</w:t>
            </w:r>
          </w:p>
        </w:tc>
      </w:tr>
    </w:tbl>
    <w:p>
      <w:pPr>
        <w:spacing w:after="200" w:before="160"/>
      </w:pPr>
      <w:r>
        <w:rPr>
          <w:b/>
          <w:bCs/>
          <w:color w:val="222222"/>
          <w:sz w:val="22"/>
          <w:szCs w:val="22"/>
        </w:rPr>
        <w:t xml:space="preserve">TOTAL ESTIMATED COST: $600 — nothing further to budget for beyond this to get the app built, launched, and live for the first year.</w:t>
      </w:r>
    </w:p>
    <w:p>
      <w:pPr>
        <w:pStyle w:val="Heading2"/>
        <w:spacing w:after="120" w:before="260"/>
      </w:pPr>
      <w:r>
        <w:rPr>
          <w:b/>
          <w:bCs/>
          <w:color w:val="B8860B"/>
          <w:sz w:val="24"/>
          <w:szCs w:val="24"/>
        </w:rPr>
        <w:t xml:space="preserve">How Payment for the Build Usually Works</w:t>
      </w:r>
    </w:p>
    <w:p>
      <w:pPr>
        <w:spacing w:after="160"/>
      </w:pPr>
      <w:r>
        <w:rPr>
          <w:color w:val="222222"/>
          <w:sz w:val="22"/>
          <w:szCs w:val="22"/>
        </w:rPr>
        <w:t xml:space="preserve">Rather than paying the full amount upfront, it's standard to split payment across three milestones tied to the work getting done: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50"/>
      </w:tblGrid>
      <w:tr>
        <w:tc>
          <w:tcPr>
            <w:tcW w:type="dxa" w:w="2600"/>
            <w:shd w:fill="B8860B" w:val="clear"/>
            <w:tcMar>
              <w:top w:type="dxa" w:w="100"/>
              <w:left w:type="dxa" w:w="120"/>
              <w:bottom w:type="dxa" w:w="100"/>
              <w:right w:type="dxa" w:w="120"/>
            </w:tcMar>
          </w:tcPr>
          <w:p>
            <w:pPr>
              <w:jc w:val="left"/>
            </w:pPr>
            <w:r>
              <w:rPr>
                <w:b/>
                <w:bCs/>
                <w:color w:val="FFFFFF"/>
                <w:sz w:val="21"/>
                <w:szCs w:val="21"/>
              </w:rPr>
              <w:t xml:space="preserve">Stage</w:t>
            </w:r>
          </w:p>
        </w:tc>
        <w:tc>
          <w:tcPr>
            <w:tcW w:type="dxa" w:w="2600"/>
            <w:shd w:fill="B8860B" w:val="clear"/>
            <w:tcMar>
              <w:top w:type="dxa" w:w="100"/>
              <w:left w:type="dxa" w:w="120"/>
              <w:bottom w:type="dxa" w:w="100"/>
              <w:right w:type="dxa" w:w="120"/>
            </w:tcMar>
          </w:tcPr>
          <w:p>
            <w:pPr>
              <w:jc w:val="left"/>
            </w:pPr>
            <w:r>
              <w:rPr>
                <w:b/>
                <w:bCs/>
                <w:color w:val="FFFFFF"/>
                <w:sz w:val="21"/>
                <w:szCs w:val="21"/>
              </w:rPr>
              <w:t xml:space="preserve">Share of Total</w:t>
            </w:r>
          </w:p>
        </w:tc>
        <w:tc>
          <w:tcPr>
            <w:tcW w:type="dxa" w:w="4150"/>
            <w:shd w:fill="B8860B" w:val="clear"/>
            <w:tcMar>
              <w:top w:type="dxa" w:w="100"/>
              <w:left w:type="dxa" w:w="120"/>
              <w:bottom w:type="dxa" w:w="100"/>
              <w:right w:type="dxa" w:w="120"/>
            </w:tcMar>
          </w:tcPr>
          <w:p>
            <w:pPr>
              <w:jc w:val="left"/>
            </w:pPr>
            <w:r>
              <w:rPr>
                <w:b/>
                <w:bCs/>
                <w:color w:val="FFFFFF"/>
                <w:sz w:val="21"/>
                <w:szCs w:val="21"/>
              </w:rPr>
              <w:t xml:space="preserve">When It's Paid</w:t>
            </w:r>
          </w:p>
        </w:tc>
      </w:tr>
      <w:tr>
        <w:tc>
          <w:tcPr>
            <w:tcW w:type="dxa" w:w="2600"/>
            <w:tcMar>
              <w:top w:type="dxa" w:w="100"/>
              <w:left w:type="dxa" w:w="120"/>
              <w:bottom w:type="dxa" w:w="100"/>
              <w:right w:type="dxa" w:w="120"/>
            </w:tcMar>
          </w:tcPr>
          <w:p>
            <w:pPr>
              <w:jc w:val="left"/>
            </w:pPr>
            <w:r>
              <w:rPr>
                <w:b w:val="false"/>
                <w:bCs w:val="false"/>
                <w:color w:val="222222"/>
                <w:sz w:val="21"/>
                <w:szCs w:val="21"/>
              </w:rPr>
              <w:t xml:space="preserve">Milestone 1</w:t>
            </w:r>
          </w:p>
        </w:tc>
        <w:tc>
          <w:tcPr>
            <w:tcW w:type="dxa" w:w="2600"/>
            <w:tcMar>
              <w:top w:type="dxa" w:w="100"/>
              <w:left w:type="dxa" w:w="120"/>
              <w:bottom w:type="dxa" w:w="100"/>
              <w:right w:type="dxa" w:w="120"/>
            </w:tcMar>
          </w:tcPr>
          <w:p>
            <w:pPr>
              <w:jc w:val="left"/>
            </w:pPr>
            <w:r>
              <w:rPr>
                <w:b w:val="false"/>
                <w:bCs w:val="false"/>
                <w:color w:val="222222"/>
                <w:sz w:val="21"/>
                <w:szCs w:val="21"/>
              </w:rPr>
              <w:t xml:space="preserve">45% ($270)</w:t>
            </w:r>
          </w:p>
        </w:tc>
        <w:tc>
          <w:tcPr>
            <w:tcW w:type="dxa" w:w="4150"/>
            <w:tcMar>
              <w:top w:type="dxa" w:w="100"/>
              <w:left w:type="dxa" w:w="120"/>
              <w:bottom w:type="dxa" w:w="100"/>
              <w:right w:type="dxa" w:w="120"/>
            </w:tcMar>
          </w:tcPr>
          <w:p>
            <w:pPr>
              <w:jc w:val="left"/>
            </w:pPr>
            <w:r>
              <w:rPr>
                <w:b w:val="false"/>
                <w:bCs w:val="false"/>
                <w:color w:val="222222"/>
                <w:sz w:val="21"/>
                <w:szCs w:val="21"/>
              </w:rPr>
              <w:t xml:space="preserve">When the core app is built and launched</w:t>
            </w:r>
          </w:p>
        </w:tc>
      </w:tr>
      <w:tr>
        <w:tc>
          <w:tcPr>
            <w:tcW w:type="dxa" w:w="2600"/>
            <w:tcMar>
              <w:top w:type="dxa" w:w="100"/>
              <w:left w:type="dxa" w:w="120"/>
              <w:bottom w:type="dxa" w:w="100"/>
              <w:right w:type="dxa" w:w="120"/>
            </w:tcMar>
          </w:tcPr>
          <w:p>
            <w:pPr>
              <w:jc w:val="left"/>
            </w:pPr>
            <w:r>
              <w:rPr>
                <w:b w:val="false"/>
                <w:bCs w:val="false"/>
                <w:color w:val="222222"/>
                <w:sz w:val="21"/>
                <w:szCs w:val="21"/>
              </w:rPr>
              <w:t xml:space="preserve">Milestone 2</w:t>
            </w:r>
          </w:p>
        </w:tc>
        <w:tc>
          <w:tcPr>
            <w:tcW w:type="dxa" w:w="2600"/>
            <w:tcMar>
              <w:top w:type="dxa" w:w="100"/>
              <w:left w:type="dxa" w:w="120"/>
              <w:bottom w:type="dxa" w:w="100"/>
              <w:right w:type="dxa" w:w="120"/>
            </w:tcMar>
          </w:tcPr>
          <w:p>
            <w:pPr>
              <w:jc w:val="left"/>
            </w:pPr>
            <w:r>
              <w:rPr>
                <w:b w:val="false"/>
                <w:bCs w:val="false"/>
                <w:color w:val="222222"/>
                <w:sz w:val="21"/>
                <w:szCs w:val="21"/>
              </w:rPr>
              <w:t xml:space="preserve">30% ($180)</w:t>
            </w:r>
          </w:p>
        </w:tc>
        <w:tc>
          <w:tcPr>
            <w:tcW w:type="dxa" w:w="4150"/>
            <w:tcMar>
              <w:top w:type="dxa" w:w="100"/>
              <w:left w:type="dxa" w:w="120"/>
              <w:bottom w:type="dxa" w:w="100"/>
              <w:right w:type="dxa" w:w="120"/>
            </w:tcMar>
          </w:tcPr>
          <w:p>
            <w:pPr>
              <w:jc w:val="left"/>
            </w:pPr>
            <w:r>
              <w:rPr>
                <w:b w:val="false"/>
                <w:bCs w:val="false"/>
                <w:color w:val="222222"/>
                <w:sz w:val="21"/>
                <w:szCs w:val="21"/>
              </w:rPr>
              <w:t xml:space="preserve">When additional features are added</w:t>
            </w:r>
          </w:p>
        </w:tc>
      </w:tr>
      <w:tr>
        <w:tc>
          <w:tcPr>
            <w:tcW w:type="dxa" w:w="2600"/>
            <w:tcMar>
              <w:top w:type="dxa" w:w="100"/>
              <w:left w:type="dxa" w:w="120"/>
              <w:bottom w:type="dxa" w:w="100"/>
              <w:right w:type="dxa" w:w="120"/>
            </w:tcMar>
          </w:tcPr>
          <w:p>
            <w:pPr>
              <w:jc w:val="left"/>
            </w:pPr>
            <w:r>
              <w:rPr>
                <w:b w:val="false"/>
                <w:bCs w:val="false"/>
                <w:color w:val="222222"/>
                <w:sz w:val="21"/>
                <w:szCs w:val="21"/>
              </w:rPr>
              <w:t xml:space="preserve">Milestone 3</w:t>
            </w:r>
          </w:p>
        </w:tc>
        <w:tc>
          <w:tcPr>
            <w:tcW w:type="dxa" w:w="2600"/>
            <w:tcMar>
              <w:top w:type="dxa" w:w="100"/>
              <w:left w:type="dxa" w:w="120"/>
              <w:bottom w:type="dxa" w:w="100"/>
              <w:right w:type="dxa" w:w="120"/>
            </w:tcMar>
          </w:tcPr>
          <w:p>
            <w:pPr>
              <w:jc w:val="left"/>
            </w:pPr>
            <w:r>
              <w:rPr>
                <w:b w:val="false"/>
                <w:bCs w:val="false"/>
                <w:color w:val="222222"/>
                <w:sz w:val="21"/>
                <w:szCs w:val="21"/>
              </w:rPr>
              <w:t xml:space="preserve">25% ($150)</w:t>
            </w:r>
          </w:p>
        </w:tc>
        <w:tc>
          <w:tcPr>
            <w:tcW w:type="dxa" w:w="4150"/>
            <w:tcMar>
              <w:top w:type="dxa" w:w="100"/>
              <w:left w:type="dxa" w:w="120"/>
              <w:bottom w:type="dxa" w:w="100"/>
              <w:right w:type="dxa" w:w="120"/>
            </w:tcMar>
          </w:tcPr>
          <w:p>
            <w:pPr>
              <w:jc w:val="left"/>
            </w:pPr>
            <w:r>
              <w:rPr>
                <w:b w:val="false"/>
                <w:bCs w:val="false"/>
                <w:color w:val="222222"/>
                <w:sz w:val="21"/>
                <w:szCs w:val="21"/>
              </w:rPr>
              <w:t xml:space="preserve">When the app is finished and fully handed over</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2026-08-31T16:52:21.878Z</dcterms:created>
  <dcterms:modified xsi:type="dcterms:W3CDTF">2026-08-31T16:52:21.892Z</dcterms:modified>
</cp:coreProperties>
</file>

<file path=docProps/custom.xml><?xml version="1.0" encoding="utf-8"?>
<Properties xmlns="http://schemas.openxmlformats.org/officeDocument/2006/custom-properties" xmlns:vt="http://schemas.openxmlformats.org/officeDocument/2006/docPropsVTypes"/>
</file>