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06D" w:rsidRPr="002855CA" w:rsidRDefault="001C0D9A" w:rsidP="00C826B4">
      <w:pPr>
        <w:pStyle w:val="Title"/>
        <w:tabs>
          <w:tab w:val="left" w:pos="6480"/>
        </w:tabs>
        <w:rPr>
          <w:sz w:val="44"/>
        </w:rPr>
      </w:pPr>
      <w:r w:rsidRPr="002855CA">
        <w:rPr>
          <w:sz w:val="44"/>
        </w:rPr>
        <w:t xml:space="preserve">AADL standards meeting </w:t>
      </w:r>
      <w:r w:rsidR="00B955BF">
        <w:rPr>
          <w:sz w:val="44"/>
        </w:rPr>
        <w:t>Jan</w:t>
      </w:r>
      <w:r w:rsidR="004068AE">
        <w:rPr>
          <w:sz w:val="44"/>
        </w:rPr>
        <w:t xml:space="preserve"> 2</w:t>
      </w:r>
      <w:r w:rsidR="00B955BF">
        <w:rPr>
          <w:sz w:val="44"/>
        </w:rPr>
        <w:t>5-27 2016</w:t>
      </w:r>
    </w:p>
    <w:p w:rsidR="0009446B" w:rsidRDefault="0009446B" w:rsidP="0009446B">
      <w:pPr>
        <w:pStyle w:val="ListParagraph"/>
        <w:numPr>
          <w:ilvl w:val="0"/>
          <w:numId w:val="2"/>
        </w:numPr>
        <w:ind w:left="720"/>
      </w:pPr>
      <w:r>
        <w:t>Location Toulouse France. IRIT University.</w:t>
      </w:r>
    </w:p>
    <w:p w:rsidR="0009446B" w:rsidRDefault="0009446B" w:rsidP="0009446B">
      <w:pPr>
        <w:pStyle w:val="ListParagraph"/>
        <w:numPr>
          <w:ilvl w:val="1"/>
          <w:numId w:val="2"/>
        </w:numPr>
        <w:ind w:left="1440"/>
      </w:pPr>
      <w:r>
        <w:t xml:space="preserve">Google map link - </w:t>
      </w:r>
      <w:hyperlink r:id="rId5" w:history="1">
        <w:r>
          <w:rPr>
            <w:rStyle w:val="Hyperlink"/>
          </w:rPr>
          <w:t>http://maps.google.com/maps?q=Rue+Charles+Camichel,+31000+Toulouse,+France&amp;z=16</w:t>
        </w:r>
      </w:hyperlink>
    </w:p>
    <w:p w:rsidR="0009446B" w:rsidRDefault="0009446B" w:rsidP="0009446B">
      <w:pPr>
        <w:pStyle w:val="ListParagraph"/>
        <w:numPr>
          <w:ilvl w:val="1"/>
          <w:numId w:val="2"/>
        </w:numPr>
        <w:ind w:left="1440"/>
      </w:pPr>
      <w:r>
        <w:t>Address: IRIT/ENSEEIHT, 2 rue Charles CAMICHEL, 31071 TOULOUSE, FRANCE</w:t>
      </w:r>
    </w:p>
    <w:p w:rsidR="0009446B" w:rsidRDefault="0009446B" w:rsidP="0009446B">
      <w:pPr>
        <w:pStyle w:val="ListParagraph"/>
        <w:numPr>
          <w:ilvl w:val="1"/>
          <w:numId w:val="2"/>
        </w:numPr>
        <w:ind w:left="1440"/>
      </w:pPr>
      <w:r>
        <w:t>Room location: Building E+F, room F501 (fifth layer, 2nd lift right in the hall of the building).</w:t>
      </w:r>
    </w:p>
    <w:p w:rsidR="0009446B" w:rsidRDefault="0009446B" w:rsidP="00A72D27">
      <w:pPr>
        <w:pStyle w:val="ListParagraph"/>
        <w:numPr>
          <w:ilvl w:val="0"/>
          <w:numId w:val="2"/>
        </w:numPr>
      </w:pPr>
      <w:r>
        <w:t>Not col</w:t>
      </w:r>
      <w:r w:rsidR="00A72D27">
        <w:t>located with ERTS2016</w:t>
      </w:r>
      <w:r>
        <w:t xml:space="preserve"> - </w:t>
      </w:r>
      <w:r w:rsidR="00A72D27" w:rsidRPr="00A72D27">
        <w:t>http://www.erts2016.org/</w:t>
      </w:r>
      <w:r>
        <w:t xml:space="preserve"> </w:t>
      </w:r>
    </w:p>
    <w:p w:rsidR="0009446B" w:rsidRDefault="0009446B" w:rsidP="0009446B">
      <w:pPr>
        <w:pStyle w:val="ListParagraph"/>
        <w:numPr>
          <w:ilvl w:val="0"/>
          <w:numId w:val="2"/>
        </w:numPr>
        <w:ind w:left="720"/>
      </w:pPr>
      <w:r>
        <w:t xml:space="preserve">Information on hotels </w:t>
      </w:r>
      <w:hyperlink r:id="rId6" w:history="1">
        <w:r w:rsidRPr="00CB5904">
          <w:rPr>
            <w:rStyle w:val="Hyperlink"/>
          </w:rPr>
          <w:t>https://wiki.sei.cmu.edu/aadl/index.php/AADL_meetings</w:t>
        </w:r>
      </w:hyperlink>
      <w:r>
        <w:t xml:space="preserve"> </w:t>
      </w:r>
    </w:p>
    <w:p w:rsidR="00F847D2" w:rsidRDefault="00F847D2" w:rsidP="00B955BF"/>
    <w:p w:rsidR="003B4E95" w:rsidRDefault="001D4C0E" w:rsidP="001D4C0E">
      <w:pPr>
        <w:pStyle w:val="Heading1"/>
      </w:pPr>
      <w:r>
        <w:t>M</w:t>
      </w:r>
      <w:r w:rsidR="0009446B">
        <w:t>onday, Jan 25</w:t>
      </w:r>
    </w:p>
    <w:p w:rsidR="00D21EBE" w:rsidRDefault="00D21EBE" w:rsidP="0085048C">
      <w:pPr>
        <w:pStyle w:val="ListParagraph"/>
        <w:numPr>
          <w:ilvl w:val="0"/>
          <w:numId w:val="4"/>
        </w:numPr>
      </w:pPr>
      <w:r>
        <w:t>09</w:t>
      </w:r>
      <w:r w:rsidR="0085048C">
        <w:t>00-0945</w:t>
      </w:r>
      <w:r>
        <w:t>: AADL standardization committee news + action items (Bruce Lewis)</w:t>
      </w:r>
    </w:p>
    <w:p w:rsidR="006B2799" w:rsidRDefault="0085048C" w:rsidP="00D21EBE">
      <w:pPr>
        <w:pStyle w:val="ListParagraph"/>
        <w:numPr>
          <w:ilvl w:val="0"/>
          <w:numId w:val="4"/>
        </w:numPr>
      </w:pPr>
      <w:r>
        <w:t>0945</w:t>
      </w:r>
      <w:r w:rsidR="00D21EBE">
        <w:t>-1030: AADL v3 roadmap review</w:t>
      </w:r>
      <w:r w:rsidR="002A4D5F">
        <w:t xml:space="preserve"> (Peter Feiler)</w:t>
      </w:r>
    </w:p>
    <w:p w:rsidR="006B2799" w:rsidRDefault="006B2799" w:rsidP="006B2799">
      <w:pPr>
        <w:pStyle w:val="ListParagraph"/>
        <w:numPr>
          <w:ilvl w:val="0"/>
          <w:numId w:val="4"/>
        </w:numPr>
      </w:pPr>
      <w:r>
        <w:t>1030-1100: break</w:t>
      </w:r>
    </w:p>
    <w:p w:rsidR="006B2799" w:rsidRDefault="006B2799" w:rsidP="006B2799">
      <w:pPr>
        <w:pStyle w:val="ListParagraph"/>
        <w:numPr>
          <w:ilvl w:val="0"/>
          <w:numId w:val="4"/>
        </w:numPr>
      </w:pPr>
      <w:r>
        <w:t>1100-1230:  AADL v3 discussions (</w:t>
      </w:r>
      <w:r w:rsidR="00EA0410">
        <w:t>Nested processors, virtual memory &amp; memory configurations</w:t>
      </w:r>
      <w:r>
        <w:t>)</w:t>
      </w:r>
      <w:r w:rsidR="002A4D5F">
        <w:t xml:space="preserve"> (Peter Feiler)</w:t>
      </w:r>
    </w:p>
    <w:p w:rsidR="006B2799" w:rsidRDefault="006B2799" w:rsidP="006B2799">
      <w:pPr>
        <w:pStyle w:val="ListParagraph"/>
        <w:numPr>
          <w:ilvl w:val="0"/>
          <w:numId w:val="4"/>
        </w:numPr>
      </w:pPr>
      <w:r>
        <w:t>1230-1400: Lunch</w:t>
      </w:r>
    </w:p>
    <w:p w:rsidR="006B2799" w:rsidRDefault="006B2799" w:rsidP="006B2799">
      <w:pPr>
        <w:pStyle w:val="ListParagraph"/>
        <w:numPr>
          <w:ilvl w:val="0"/>
          <w:numId w:val="4"/>
        </w:numPr>
      </w:pPr>
      <w:r>
        <w:t>1400-1530</w:t>
      </w:r>
      <w:r w:rsidR="00D21EBE">
        <w:t>:  AADL v3 discussions (Configuration &amp; Binding)</w:t>
      </w:r>
      <w:r w:rsidR="002A4D5F">
        <w:t xml:space="preserve"> (Peter Feiler)</w:t>
      </w:r>
    </w:p>
    <w:p w:rsidR="006B2799" w:rsidRDefault="006B2799" w:rsidP="006B2799">
      <w:pPr>
        <w:pStyle w:val="ListParagraph"/>
        <w:numPr>
          <w:ilvl w:val="0"/>
          <w:numId w:val="4"/>
        </w:numPr>
      </w:pPr>
      <w:r>
        <w:t>1530-1600: Break</w:t>
      </w:r>
    </w:p>
    <w:p w:rsidR="006B2799" w:rsidRDefault="006A6658" w:rsidP="006B2799">
      <w:pPr>
        <w:pStyle w:val="ListParagraph"/>
        <w:numPr>
          <w:ilvl w:val="0"/>
          <w:numId w:val="4"/>
        </w:numPr>
      </w:pPr>
      <w:r>
        <w:t>1600-17</w:t>
      </w:r>
      <w:r w:rsidR="006B2799">
        <w:t xml:space="preserve">30:   </w:t>
      </w:r>
      <w:r>
        <w:t>AADL v3 discussions (Compositional Interfaces) (Peter Feiler)</w:t>
      </w:r>
    </w:p>
    <w:p w:rsidR="006B2799" w:rsidRDefault="006A6658" w:rsidP="006B2799">
      <w:pPr>
        <w:pStyle w:val="ListParagraph"/>
        <w:numPr>
          <w:ilvl w:val="0"/>
          <w:numId w:val="4"/>
        </w:numPr>
      </w:pPr>
      <w:r>
        <w:t>1730-1815</w:t>
      </w:r>
      <w:r w:rsidR="00B040B3">
        <w:t xml:space="preserve">: </w:t>
      </w:r>
      <w:r>
        <w:t xml:space="preserve">  Update on the IRT Rover Project (</w:t>
      </w:r>
      <w:r w:rsidR="0085048C">
        <w:t xml:space="preserve">Patrick Farail, Pierre Gaufillet, </w:t>
      </w:r>
      <w:r>
        <w:t>Jerome Hugues)</w:t>
      </w:r>
    </w:p>
    <w:p w:rsidR="006B2799" w:rsidRDefault="006B2799" w:rsidP="00B040B3">
      <w:pPr>
        <w:ind w:left="360"/>
      </w:pPr>
    </w:p>
    <w:p w:rsidR="006055CF" w:rsidRDefault="0009446B" w:rsidP="006055CF">
      <w:pPr>
        <w:pStyle w:val="Heading1"/>
      </w:pPr>
      <w:r>
        <w:t>Tuesday, Jan 26</w:t>
      </w:r>
    </w:p>
    <w:p w:rsidR="006B2799" w:rsidRDefault="006B2799" w:rsidP="006B2799">
      <w:pPr>
        <w:pStyle w:val="ListParagraph"/>
        <w:numPr>
          <w:ilvl w:val="0"/>
          <w:numId w:val="4"/>
        </w:numPr>
      </w:pPr>
      <w:r>
        <w:t>0900-1030: AADL v3 discussions (</w:t>
      </w:r>
      <w:r w:rsidR="00EA0410">
        <w:t>array connections, unified type systems</w:t>
      </w:r>
      <w:r>
        <w:t>)</w:t>
      </w:r>
      <w:r w:rsidR="002A4D5F">
        <w:t xml:space="preserve"> </w:t>
      </w:r>
    </w:p>
    <w:p w:rsidR="006B2799" w:rsidRDefault="006B2799" w:rsidP="006B2799">
      <w:pPr>
        <w:pStyle w:val="ListParagraph"/>
        <w:numPr>
          <w:ilvl w:val="0"/>
          <w:numId w:val="4"/>
        </w:numPr>
      </w:pPr>
      <w:r>
        <w:t>1030-1100: break</w:t>
      </w:r>
    </w:p>
    <w:p w:rsidR="006B2799" w:rsidRDefault="006B2799" w:rsidP="006B2799">
      <w:pPr>
        <w:pStyle w:val="ListParagraph"/>
        <w:numPr>
          <w:ilvl w:val="0"/>
          <w:numId w:val="4"/>
        </w:numPr>
      </w:pPr>
      <w:r>
        <w:t>1100-123</w:t>
      </w:r>
      <w:r w:rsidR="00B040B3">
        <w:t>0:  AADL Core Errata</w:t>
      </w:r>
      <w:r w:rsidR="002A4D5F">
        <w:t xml:space="preserve">  (Peter Feiler)</w:t>
      </w:r>
    </w:p>
    <w:p w:rsidR="006B2799" w:rsidRDefault="006B2799" w:rsidP="006B2799">
      <w:pPr>
        <w:pStyle w:val="ListParagraph"/>
        <w:numPr>
          <w:ilvl w:val="0"/>
          <w:numId w:val="4"/>
        </w:numPr>
      </w:pPr>
      <w:r>
        <w:t>1230-1400: Lunch</w:t>
      </w:r>
    </w:p>
    <w:p w:rsidR="006B2799" w:rsidRDefault="006B2799" w:rsidP="006B2799">
      <w:pPr>
        <w:pStyle w:val="ListParagraph"/>
        <w:numPr>
          <w:ilvl w:val="0"/>
          <w:numId w:val="4"/>
        </w:numPr>
      </w:pPr>
      <w:r>
        <w:t>1400-1530</w:t>
      </w:r>
      <w:r w:rsidR="00B040B3">
        <w:t>:  AADL BA Errata</w:t>
      </w:r>
      <w:r w:rsidR="002A4D5F">
        <w:t xml:space="preserve">  (Etienne Borde)</w:t>
      </w:r>
    </w:p>
    <w:p w:rsidR="006B2799" w:rsidRDefault="006B2799" w:rsidP="0087118E">
      <w:pPr>
        <w:pStyle w:val="ListParagraph"/>
        <w:numPr>
          <w:ilvl w:val="0"/>
          <w:numId w:val="4"/>
        </w:numPr>
      </w:pPr>
      <w:r>
        <w:t xml:space="preserve">1530-1600: Break </w:t>
      </w:r>
    </w:p>
    <w:p w:rsidR="00450254" w:rsidRDefault="00B040B3" w:rsidP="00B040B3">
      <w:pPr>
        <w:pStyle w:val="ListParagraph"/>
        <w:numPr>
          <w:ilvl w:val="0"/>
          <w:numId w:val="4"/>
        </w:numPr>
      </w:pPr>
      <w:r>
        <w:t>1600</w:t>
      </w:r>
      <w:r w:rsidR="006B2799">
        <w:t>-1800</w:t>
      </w:r>
      <w:r>
        <w:t xml:space="preserve">: </w:t>
      </w:r>
      <w:r w:rsidR="006B2799">
        <w:t xml:space="preserve"> </w:t>
      </w:r>
      <w:r>
        <w:t>AADL BA Update</w:t>
      </w:r>
      <w:r w:rsidR="002A4D5F">
        <w:t xml:space="preserve"> (Etienne Borde, Jean-Pierre Talpin, Brian Larson)</w:t>
      </w:r>
    </w:p>
    <w:p w:rsidR="006B2799" w:rsidRDefault="00450254" w:rsidP="00B040B3">
      <w:pPr>
        <w:pStyle w:val="ListParagraph"/>
        <w:numPr>
          <w:ilvl w:val="0"/>
          <w:numId w:val="4"/>
        </w:numPr>
      </w:pPr>
      <w:r>
        <w:t>1800-1820:  AADL2Fiacre Re-implemented</w:t>
      </w:r>
      <w:r w:rsidR="002A4D5F">
        <w:t xml:space="preserve"> </w:t>
      </w:r>
      <w:r>
        <w:t>(Marc Pantel, Faiez Zalila)</w:t>
      </w:r>
    </w:p>
    <w:p w:rsidR="0009446B" w:rsidRDefault="0009446B" w:rsidP="0009446B">
      <w:pPr>
        <w:pStyle w:val="ListParagraph"/>
      </w:pPr>
    </w:p>
    <w:p w:rsidR="002B7E5C" w:rsidRDefault="002B7E5C" w:rsidP="00B765FA">
      <w:pPr>
        <w:pStyle w:val="ListParagraph"/>
      </w:pPr>
    </w:p>
    <w:p w:rsidR="001D4C0E" w:rsidRDefault="0009446B" w:rsidP="001D4C0E">
      <w:pPr>
        <w:pStyle w:val="Heading1"/>
      </w:pPr>
      <w:r>
        <w:lastRenderedPageBreak/>
        <w:t>Wednesday, Jan 27</w:t>
      </w:r>
    </w:p>
    <w:p w:rsidR="001D4C0E" w:rsidRDefault="0087118E" w:rsidP="00D83237">
      <w:pPr>
        <w:pStyle w:val="ListParagraph"/>
        <w:numPr>
          <w:ilvl w:val="0"/>
          <w:numId w:val="4"/>
        </w:numPr>
      </w:pPr>
      <w:r>
        <w:t xml:space="preserve">0900-1000: </w:t>
      </w:r>
      <w:r w:rsidR="00D83237">
        <w:t>Remaining issues BA, Core, V3</w:t>
      </w:r>
    </w:p>
    <w:p w:rsidR="0087118E" w:rsidRDefault="0087118E" w:rsidP="001D4C0E">
      <w:pPr>
        <w:pStyle w:val="ListParagraph"/>
        <w:numPr>
          <w:ilvl w:val="0"/>
          <w:numId w:val="4"/>
        </w:numPr>
      </w:pPr>
      <w:r>
        <w:t xml:space="preserve">1000-1030: Expression language and Constraints Annex Draft plus Update (Serban Gheorghe)  </w:t>
      </w:r>
    </w:p>
    <w:p w:rsidR="001D4C0E" w:rsidRDefault="001D4C0E" w:rsidP="001D4C0E">
      <w:pPr>
        <w:pStyle w:val="ListParagraph"/>
        <w:numPr>
          <w:ilvl w:val="0"/>
          <w:numId w:val="4"/>
        </w:numPr>
      </w:pPr>
      <w:r>
        <w:t>1030-1100: break</w:t>
      </w:r>
    </w:p>
    <w:p w:rsidR="001D4C0E" w:rsidRDefault="00B765FA" w:rsidP="001D4C0E">
      <w:pPr>
        <w:pStyle w:val="ListParagraph"/>
        <w:numPr>
          <w:ilvl w:val="0"/>
          <w:numId w:val="4"/>
        </w:numPr>
      </w:pPr>
      <w:r>
        <w:t>1100-12</w:t>
      </w:r>
      <w:r w:rsidR="00D64FEA">
        <w:t>3</w:t>
      </w:r>
      <w:r w:rsidR="002A4D5F">
        <w:t xml:space="preserve">0:  Expression Language and </w:t>
      </w:r>
      <w:r w:rsidR="0087118E">
        <w:t xml:space="preserve"> Constraint Annex Update (Serban Gheorghe)</w:t>
      </w:r>
    </w:p>
    <w:p w:rsidR="00B765FA" w:rsidRDefault="0009446B" w:rsidP="001D4C0E">
      <w:pPr>
        <w:pStyle w:val="ListParagraph"/>
        <w:numPr>
          <w:ilvl w:val="0"/>
          <w:numId w:val="4"/>
        </w:numPr>
      </w:pPr>
      <w:r>
        <w:t>1230-14</w:t>
      </w:r>
      <w:r w:rsidR="00B765FA">
        <w:t>00: Lunch</w:t>
      </w:r>
    </w:p>
    <w:p w:rsidR="00D83237" w:rsidRDefault="00D64FEA" w:rsidP="001D4C0E">
      <w:pPr>
        <w:pStyle w:val="ListParagraph"/>
        <w:numPr>
          <w:ilvl w:val="0"/>
          <w:numId w:val="4"/>
        </w:numPr>
      </w:pPr>
      <w:r>
        <w:t>1400-</w:t>
      </w:r>
      <w:r w:rsidR="00666ECF">
        <w:t xml:space="preserve">1500: </w:t>
      </w:r>
      <w:r w:rsidR="00D83237">
        <w:t>Network Annex Update (Alexey Khoroshilov, Tiyam Robati, Brendan Hall)</w:t>
      </w:r>
    </w:p>
    <w:p w:rsidR="00B765FA" w:rsidRDefault="00D83237" w:rsidP="001D4C0E">
      <w:pPr>
        <w:pStyle w:val="ListParagraph"/>
        <w:numPr>
          <w:ilvl w:val="0"/>
          <w:numId w:val="4"/>
        </w:numPr>
      </w:pPr>
      <w:r>
        <w:t xml:space="preserve"> </w:t>
      </w:r>
      <w:r w:rsidR="00666ECF">
        <w:t>1500-</w:t>
      </w:r>
      <w:r w:rsidR="00D64FEA">
        <w:t>153</w:t>
      </w:r>
      <w:r w:rsidR="00B765FA">
        <w:t>0</w:t>
      </w:r>
      <w:r w:rsidR="0087118E">
        <w:t>:</w:t>
      </w:r>
      <w:r w:rsidR="00666ECF">
        <w:t xml:space="preserve"> Plan next meeting</w:t>
      </w:r>
      <w:r w:rsidR="0087118E">
        <w:t xml:space="preserve"> </w:t>
      </w:r>
      <w:r w:rsidR="002A4D5F">
        <w:t xml:space="preserve"> </w:t>
      </w:r>
    </w:p>
    <w:p w:rsidR="001D4C0E" w:rsidRDefault="00D64FEA" w:rsidP="0087118E">
      <w:pPr>
        <w:pStyle w:val="ListParagraph"/>
        <w:numPr>
          <w:ilvl w:val="0"/>
          <w:numId w:val="4"/>
        </w:numPr>
      </w:pPr>
      <w:r>
        <w:t>1530-1600: Break</w:t>
      </w:r>
      <w:r w:rsidR="00B765FA">
        <w:t xml:space="preserve"> </w:t>
      </w:r>
    </w:p>
    <w:p w:rsidR="0009446B" w:rsidRDefault="0087118E" w:rsidP="005144FA">
      <w:pPr>
        <w:pStyle w:val="ListParagraph"/>
        <w:numPr>
          <w:ilvl w:val="0"/>
          <w:numId w:val="4"/>
        </w:numPr>
      </w:pPr>
      <w:r>
        <w:t>1600</w:t>
      </w:r>
      <w:r w:rsidR="00D64FEA">
        <w:t>-1800</w:t>
      </w:r>
      <w:r>
        <w:t xml:space="preserve">:  D-MILS and MILS-AADL </w:t>
      </w:r>
      <w:r w:rsidR="00B253AF">
        <w:t xml:space="preserve">with Discussion </w:t>
      </w:r>
      <w:r>
        <w:t>(Thomas Noll)</w:t>
      </w:r>
    </w:p>
    <w:p w:rsidR="0009446B" w:rsidRDefault="0009446B" w:rsidP="0087118E">
      <w:pPr>
        <w:ind w:left="360"/>
      </w:pPr>
    </w:p>
    <w:p w:rsidR="0009446B" w:rsidRDefault="0009446B" w:rsidP="0009446B">
      <w:pPr>
        <w:pStyle w:val="ListParagraph"/>
      </w:pPr>
    </w:p>
    <w:p w:rsidR="002454C2" w:rsidRDefault="002454C2" w:rsidP="002454C2"/>
    <w:p w:rsidR="002454C2" w:rsidRDefault="002454C2" w:rsidP="002454C2"/>
    <w:p w:rsidR="002454C2" w:rsidRDefault="002454C2" w:rsidP="002454C2">
      <w:r>
        <w:t>Webex Info:</w:t>
      </w:r>
    </w:p>
    <w:p w:rsidR="00485E57" w:rsidRDefault="00485E57" w:rsidP="00485E57">
      <w:pPr>
        <w:pStyle w:val="PlainText"/>
      </w:pPr>
      <w:r>
        <w:t xml:space="preserve">You changed the WebEx meeting information. </w:t>
      </w:r>
    </w:p>
    <w:p w:rsidR="00485E57" w:rsidRDefault="00485E57" w:rsidP="00485E57">
      <w:pPr>
        <w:pStyle w:val="PlainText"/>
      </w:pPr>
      <w:r>
        <w:t xml:space="preserve">Host key: 985112 </w:t>
      </w:r>
    </w:p>
    <w:p w:rsidR="00485E57" w:rsidRDefault="00485E57" w:rsidP="00485E57">
      <w:pPr>
        <w:pStyle w:val="PlainText"/>
      </w:pPr>
    </w:p>
    <w:p w:rsidR="002641E2" w:rsidRDefault="002641E2" w:rsidP="002641E2">
      <w:pPr>
        <w:pStyle w:val="PlainText"/>
      </w:pPr>
      <w:r>
        <w:t>SAE AADL Committee Meeting</w:t>
      </w:r>
    </w:p>
    <w:p w:rsidR="002641E2" w:rsidRDefault="002641E2" w:rsidP="002641E2">
      <w:pPr>
        <w:pStyle w:val="PlainText"/>
      </w:pPr>
      <w:r>
        <w:t>Monday, January 25, 2016</w:t>
      </w:r>
    </w:p>
    <w:p w:rsidR="002641E2" w:rsidRDefault="002641E2" w:rsidP="002641E2">
      <w:pPr>
        <w:pStyle w:val="PlainText"/>
      </w:pPr>
      <w:r>
        <w:t xml:space="preserve">8:30 am | Europe Time </w:t>
      </w:r>
      <w:r w:rsidR="00F67288">
        <w:t>(Paris, GMT+01:00) | 10.5</w:t>
      </w:r>
      <w:r>
        <w:t xml:space="preserve"> hrs</w:t>
      </w:r>
    </w:p>
    <w:p w:rsidR="002641E2" w:rsidRDefault="002641E2" w:rsidP="002641E2">
      <w:pPr>
        <w:pStyle w:val="PlainText"/>
      </w:pPr>
    </w:p>
    <w:p w:rsidR="002641E2" w:rsidRDefault="002641E2" w:rsidP="002641E2">
      <w:pPr>
        <w:pStyle w:val="PlainText"/>
      </w:pPr>
      <w:r>
        <w:t>JOIN WEBEX MEETING</w:t>
      </w:r>
    </w:p>
    <w:p w:rsidR="002641E2" w:rsidRDefault="002641E2" w:rsidP="002641E2">
      <w:pPr>
        <w:pStyle w:val="PlainText"/>
      </w:pPr>
      <w:r>
        <w:t>https://sae.webex.com/sae/j.php?MTID=m442f9c21e43f6cd5b2a3c59b94523bd7</w:t>
      </w:r>
    </w:p>
    <w:p w:rsidR="002641E2" w:rsidRDefault="002641E2" w:rsidP="002641E2">
      <w:pPr>
        <w:pStyle w:val="PlainText"/>
      </w:pPr>
      <w:r>
        <w:t>Meeting number: 625 590 259</w:t>
      </w:r>
    </w:p>
    <w:p w:rsidR="002641E2" w:rsidRDefault="002641E2" w:rsidP="002641E2">
      <w:pPr>
        <w:pStyle w:val="PlainText"/>
      </w:pPr>
      <w:r>
        <w:t>Meeting password: Monday1</w:t>
      </w:r>
    </w:p>
    <w:p w:rsidR="002641E2" w:rsidRDefault="002641E2" w:rsidP="002641E2">
      <w:pPr>
        <w:pStyle w:val="PlainText"/>
      </w:pPr>
    </w:p>
    <w:p w:rsidR="002641E2" w:rsidRDefault="002641E2" w:rsidP="002454C2"/>
    <w:p w:rsidR="00DF524E" w:rsidRDefault="00DF524E" w:rsidP="00DF524E">
      <w:pPr>
        <w:pStyle w:val="PlainText"/>
      </w:pPr>
      <w:r>
        <w:t>SAE AADL Committee Meeting</w:t>
      </w:r>
    </w:p>
    <w:p w:rsidR="00DF524E" w:rsidRDefault="00DF524E" w:rsidP="00DF524E">
      <w:pPr>
        <w:pStyle w:val="PlainText"/>
      </w:pPr>
      <w:r>
        <w:t>Tuesday, January 26, 2016</w:t>
      </w:r>
    </w:p>
    <w:p w:rsidR="00DF524E" w:rsidRDefault="00DF524E" w:rsidP="00DF524E">
      <w:pPr>
        <w:pStyle w:val="PlainText"/>
      </w:pPr>
      <w:r>
        <w:t>8:30 am | Eu</w:t>
      </w:r>
      <w:r w:rsidR="00F67288">
        <w:t>rope Time (Paris, GMT+01:00) | 10.5</w:t>
      </w:r>
      <w:r>
        <w:t xml:space="preserve"> hrs </w:t>
      </w:r>
    </w:p>
    <w:p w:rsidR="00DF524E" w:rsidRDefault="00DF524E" w:rsidP="00DF524E">
      <w:pPr>
        <w:pStyle w:val="PlainText"/>
      </w:pPr>
    </w:p>
    <w:p w:rsidR="00DF524E" w:rsidRDefault="00DF524E" w:rsidP="00DF524E">
      <w:pPr>
        <w:pStyle w:val="PlainText"/>
      </w:pPr>
      <w:r>
        <w:t>JOIN WEBEX MEETING</w:t>
      </w:r>
    </w:p>
    <w:p w:rsidR="00DF524E" w:rsidRDefault="00DF524E" w:rsidP="00DF524E">
      <w:pPr>
        <w:pStyle w:val="PlainText"/>
      </w:pPr>
      <w:r>
        <w:t>https://sae.webex.com/sae/j.php?MTID=md04825dfe50c1f5b533</w:t>
      </w:r>
      <w:r w:rsidR="002641E2">
        <w:t>fa77139cc0e87</w:t>
      </w:r>
    </w:p>
    <w:p w:rsidR="00DF524E" w:rsidRDefault="00DF524E" w:rsidP="00DF524E">
      <w:pPr>
        <w:pStyle w:val="PlainText"/>
      </w:pPr>
      <w:r>
        <w:t xml:space="preserve">Meeting number: 625 986 379 Meeting password: Tuesday1 </w:t>
      </w:r>
    </w:p>
    <w:p w:rsidR="002641E2" w:rsidRDefault="002641E2" w:rsidP="00DF524E">
      <w:pPr>
        <w:pStyle w:val="PlainText"/>
      </w:pPr>
    </w:p>
    <w:p w:rsidR="00DF524E" w:rsidRDefault="00DF524E" w:rsidP="00DF524E">
      <w:pPr>
        <w:pStyle w:val="PlainText"/>
      </w:pPr>
    </w:p>
    <w:p w:rsidR="00E46059" w:rsidRDefault="00E46059" w:rsidP="00DF524E">
      <w:pPr>
        <w:pStyle w:val="PlainText"/>
      </w:pPr>
    </w:p>
    <w:p w:rsidR="00E46059" w:rsidRDefault="00E46059" w:rsidP="00DF524E">
      <w:pPr>
        <w:pStyle w:val="PlainText"/>
      </w:pPr>
    </w:p>
    <w:p w:rsidR="00E46059" w:rsidRDefault="00E46059" w:rsidP="00DF524E">
      <w:pPr>
        <w:pStyle w:val="PlainText"/>
      </w:pPr>
      <w:r>
        <w:lastRenderedPageBreak/>
        <w:t xml:space="preserve">Host code: </w:t>
      </w:r>
      <w:bookmarkStart w:id="0" w:name="_GoBack"/>
      <w:bookmarkEnd w:id="0"/>
      <w:r>
        <w:t>158354</w:t>
      </w:r>
    </w:p>
    <w:p w:rsidR="00DF524E" w:rsidRDefault="00DF524E" w:rsidP="00DF524E">
      <w:pPr>
        <w:pStyle w:val="PlainText"/>
      </w:pPr>
      <w:r>
        <w:t>SAE AADL Committee Meeting</w:t>
      </w:r>
    </w:p>
    <w:p w:rsidR="00DF524E" w:rsidRDefault="00DF524E" w:rsidP="00DF524E">
      <w:pPr>
        <w:pStyle w:val="PlainText"/>
      </w:pPr>
      <w:r>
        <w:t>Wednesday, January 27, 2016</w:t>
      </w:r>
    </w:p>
    <w:p w:rsidR="00DF524E" w:rsidRDefault="00DF524E" w:rsidP="00DF524E">
      <w:pPr>
        <w:pStyle w:val="PlainText"/>
      </w:pPr>
      <w:r>
        <w:t>8:30 am | Eu</w:t>
      </w:r>
      <w:r w:rsidR="00F67288">
        <w:t>rope Time (Paris, GMT+01:00) | 10.5</w:t>
      </w:r>
      <w:r>
        <w:t xml:space="preserve"> hrs </w:t>
      </w:r>
    </w:p>
    <w:p w:rsidR="00DF524E" w:rsidRDefault="00DF524E" w:rsidP="00DF524E">
      <w:pPr>
        <w:pStyle w:val="PlainText"/>
      </w:pPr>
    </w:p>
    <w:p w:rsidR="00DF524E" w:rsidRDefault="00DF524E" w:rsidP="00DF524E">
      <w:pPr>
        <w:pStyle w:val="PlainText"/>
      </w:pPr>
      <w:r>
        <w:t>JOIN WEBEX MEETING</w:t>
      </w:r>
    </w:p>
    <w:p w:rsidR="00DF524E" w:rsidRDefault="00DF524E" w:rsidP="00DF524E">
      <w:pPr>
        <w:pStyle w:val="PlainText"/>
      </w:pPr>
      <w:r>
        <w:t>https://sae.webex.com/sae/j.php?MTID=m13920f81f9b3d60540d</w:t>
      </w:r>
      <w:r w:rsidR="002641E2">
        <w:t>c98c6616737ae</w:t>
      </w:r>
    </w:p>
    <w:p w:rsidR="00DF524E" w:rsidRDefault="00DF524E" w:rsidP="00DF524E">
      <w:pPr>
        <w:pStyle w:val="PlainText"/>
      </w:pPr>
      <w:r>
        <w:t xml:space="preserve">Meeting number: 629 135 239 </w:t>
      </w:r>
    </w:p>
    <w:p w:rsidR="00DF524E" w:rsidRDefault="00DF524E" w:rsidP="00DF524E">
      <w:pPr>
        <w:pStyle w:val="PlainText"/>
      </w:pPr>
      <w:r>
        <w:t xml:space="preserve">Meeting password: Wednesday1 </w:t>
      </w:r>
    </w:p>
    <w:p w:rsidR="00DF524E" w:rsidRDefault="00DF524E" w:rsidP="00DF524E">
      <w:pPr>
        <w:pStyle w:val="PlainText"/>
      </w:pPr>
    </w:p>
    <w:p w:rsidR="00DF524E" w:rsidRDefault="00DF524E" w:rsidP="00DF524E">
      <w:pPr>
        <w:pStyle w:val="PlainText"/>
      </w:pPr>
      <w:r>
        <w:t>JOIN BY PHONE</w:t>
      </w:r>
    </w:p>
    <w:p w:rsidR="00DF524E" w:rsidRDefault="00DF524E" w:rsidP="00DF524E">
      <w:pPr>
        <w:pStyle w:val="PlainText"/>
      </w:pPr>
      <w:r>
        <w:t>1-866-469-3239 Call-in toll-free number (US/Canada)</w:t>
      </w:r>
    </w:p>
    <w:p w:rsidR="00DF524E" w:rsidRDefault="00DF524E" w:rsidP="00DF524E">
      <w:pPr>
        <w:pStyle w:val="PlainText"/>
      </w:pPr>
      <w:r>
        <w:t xml:space="preserve">1-650-429-3300 Call-in toll number (US/Canada) Access code: 625 986 379 </w:t>
      </w:r>
    </w:p>
    <w:p w:rsidR="00DF524E" w:rsidRDefault="00DF524E" w:rsidP="00DF524E">
      <w:pPr>
        <w:pStyle w:val="PlainText"/>
      </w:pPr>
    </w:p>
    <w:p w:rsidR="00DF524E" w:rsidRDefault="00DF524E" w:rsidP="00DF524E">
      <w:pPr>
        <w:pStyle w:val="PlainText"/>
      </w:pPr>
      <w:r>
        <w:t xml:space="preserve">Global call-in numbers: </w:t>
      </w:r>
    </w:p>
    <w:p w:rsidR="00DF524E" w:rsidRDefault="00DF524E" w:rsidP="00DF524E">
      <w:pPr>
        <w:pStyle w:val="PlainText"/>
      </w:pPr>
      <w:r>
        <w:t>https://sae.webex.com/sae/globalcallin.php?serviceType=MC&amp;ED=44</w:t>
      </w:r>
      <w:r w:rsidR="002641E2">
        <w:t>1241227&amp;tollFree=1</w:t>
      </w:r>
      <w:r>
        <w:t xml:space="preserve"> </w:t>
      </w:r>
    </w:p>
    <w:p w:rsidR="00DF524E" w:rsidRDefault="00DF524E" w:rsidP="00DF524E">
      <w:pPr>
        <w:pStyle w:val="PlainText"/>
      </w:pPr>
    </w:p>
    <w:p w:rsidR="00DF524E" w:rsidRDefault="00DF524E" w:rsidP="00DF524E">
      <w:pPr>
        <w:pStyle w:val="PlainText"/>
      </w:pPr>
      <w:r>
        <w:t xml:space="preserve">Toll-free dialing restrictions: </w:t>
      </w:r>
    </w:p>
    <w:p w:rsidR="00DF524E" w:rsidRDefault="00DF524E" w:rsidP="00DF524E">
      <w:pPr>
        <w:pStyle w:val="PlainText"/>
      </w:pPr>
      <w:r>
        <w:t>http://www.webex.com/pdf/tollfree_res</w:t>
      </w:r>
      <w:r w:rsidR="002641E2">
        <w:t>trictions.pdf</w:t>
      </w:r>
      <w:r>
        <w:t xml:space="preserve"> </w:t>
      </w:r>
    </w:p>
    <w:p w:rsidR="00DF524E" w:rsidRDefault="00DF524E" w:rsidP="00DF524E">
      <w:pPr>
        <w:pStyle w:val="PlainText"/>
      </w:pPr>
    </w:p>
    <w:p w:rsidR="00DF524E" w:rsidRDefault="00DF524E" w:rsidP="00DF524E">
      <w:pPr>
        <w:pStyle w:val="PlainText"/>
      </w:pPr>
      <w:r>
        <w:t xml:space="preserve">Unable to join the meeting? Contact support here: </w:t>
      </w:r>
    </w:p>
    <w:p w:rsidR="002641E2" w:rsidRDefault="00E46059" w:rsidP="00DF524E">
      <w:pPr>
        <w:pStyle w:val="PlainText"/>
      </w:pPr>
      <w:hyperlink r:id="rId7" w:history="1">
        <w:r w:rsidR="002641E2" w:rsidRPr="00A352C0">
          <w:rPr>
            <w:rStyle w:val="Hyperlink"/>
          </w:rPr>
          <w:t>https://sae.webex.com/sae/mc</w:t>
        </w:r>
      </w:hyperlink>
    </w:p>
    <w:p w:rsidR="00DF524E" w:rsidRDefault="00DF524E" w:rsidP="00DF524E">
      <w:pPr>
        <w:pStyle w:val="PlainText"/>
      </w:pPr>
    </w:p>
    <w:p w:rsidR="00DF524E" w:rsidRDefault="00DF524E" w:rsidP="00DF524E">
      <w:pPr>
        <w:pStyle w:val="PlainText"/>
      </w:pPr>
      <w:r>
        <w:t>IMPORTANT NOTICE: Please note that this WebEx service allows audio and other information sent during the session to be recorded, which may be discoverable in a legal matter. By joining this session, you automatically consent to such recordings. If you do not consent to being recorded, discuss your concerns with the host or do not join the session.</w:t>
      </w:r>
    </w:p>
    <w:p w:rsidR="00DF524E" w:rsidRDefault="00DF524E" w:rsidP="00DF524E">
      <w:pPr>
        <w:pStyle w:val="PlainText"/>
      </w:pPr>
    </w:p>
    <w:p w:rsidR="00DF524E" w:rsidRDefault="00DF524E" w:rsidP="00DF524E">
      <w:pPr>
        <w:pStyle w:val="PlainText"/>
      </w:pPr>
      <w:r>
        <w:t>Nothing in this message is intended to constitute an electronic signature unless a specific statement to the contrary is included in this message. Confidentiality Note: This message is intended only for the person or entity to which it is addressed. It may contain confidential and/or proprietary material. Any review, transmission, dissemination or other use, or taking of any action in reliance upon this message by persons or entities other than the intended recipient is prohibited. If you received this message in error, please contact the sender and delete it from your computer.</w:t>
      </w:r>
    </w:p>
    <w:p w:rsidR="00DF524E" w:rsidRDefault="00DF524E" w:rsidP="002454C2"/>
    <w:sectPr w:rsidR="00DF524E" w:rsidSect="00CE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D7148"/>
    <w:multiLevelType w:val="hybridMultilevel"/>
    <w:tmpl w:val="3A8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5B7C"/>
    <w:multiLevelType w:val="hybridMultilevel"/>
    <w:tmpl w:val="DB4E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24EB6"/>
    <w:multiLevelType w:val="hybridMultilevel"/>
    <w:tmpl w:val="C462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F2DC5"/>
    <w:multiLevelType w:val="hybridMultilevel"/>
    <w:tmpl w:val="26E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35CE5"/>
    <w:multiLevelType w:val="hybridMultilevel"/>
    <w:tmpl w:val="30A0D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5B6C06"/>
    <w:multiLevelType w:val="hybridMultilevel"/>
    <w:tmpl w:val="02B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9A"/>
    <w:rsid w:val="00016495"/>
    <w:rsid w:val="00016CBB"/>
    <w:rsid w:val="00072EB3"/>
    <w:rsid w:val="0009446B"/>
    <w:rsid w:val="000A665F"/>
    <w:rsid w:val="000B03D3"/>
    <w:rsid w:val="000C4951"/>
    <w:rsid w:val="000E2254"/>
    <w:rsid w:val="001910F2"/>
    <w:rsid w:val="001A63DB"/>
    <w:rsid w:val="001B6571"/>
    <w:rsid w:val="001C0D9A"/>
    <w:rsid w:val="001C3972"/>
    <w:rsid w:val="001D4C0E"/>
    <w:rsid w:val="001E6378"/>
    <w:rsid w:val="0020393D"/>
    <w:rsid w:val="00236BF7"/>
    <w:rsid w:val="002454C2"/>
    <w:rsid w:val="00262B9C"/>
    <w:rsid w:val="002641E2"/>
    <w:rsid w:val="002855CA"/>
    <w:rsid w:val="002A4D5F"/>
    <w:rsid w:val="002B7E5C"/>
    <w:rsid w:val="002F3D42"/>
    <w:rsid w:val="003170C6"/>
    <w:rsid w:val="00383A14"/>
    <w:rsid w:val="003B4E95"/>
    <w:rsid w:val="003C79AE"/>
    <w:rsid w:val="003C7ED6"/>
    <w:rsid w:val="003E05BA"/>
    <w:rsid w:val="004068AE"/>
    <w:rsid w:val="00450254"/>
    <w:rsid w:val="00455E82"/>
    <w:rsid w:val="00461997"/>
    <w:rsid w:val="00485E57"/>
    <w:rsid w:val="004C3DD3"/>
    <w:rsid w:val="004D7E75"/>
    <w:rsid w:val="004F01C1"/>
    <w:rsid w:val="005144FA"/>
    <w:rsid w:val="00525475"/>
    <w:rsid w:val="00532F93"/>
    <w:rsid w:val="00537484"/>
    <w:rsid w:val="00565D25"/>
    <w:rsid w:val="005D021E"/>
    <w:rsid w:val="00604000"/>
    <w:rsid w:val="006055CF"/>
    <w:rsid w:val="00611404"/>
    <w:rsid w:val="0062566B"/>
    <w:rsid w:val="00662606"/>
    <w:rsid w:val="00666ECF"/>
    <w:rsid w:val="006A6658"/>
    <w:rsid w:val="006B10E5"/>
    <w:rsid w:val="006B2799"/>
    <w:rsid w:val="006E2C7B"/>
    <w:rsid w:val="007148D6"/>
    <w:rsid w:val="0072651B"/>
    <w:rsid w:val="0073398A"/>
    <w:rsid w:val="0075222F"/>
    <w:rsid w:val="00784302"/>
    <w:rsid w:val="007A3002"/>
    <w:rsid w:val="007D723D"/>
    <w:rsid w:val="007E298E"/>
    <w:rsid w:val="007E584A"/>
    <w:rsid w:val="00822A4B"/>
    <w:rsid w:val="008427D0"/>
    <w:rsid w:val="0085048C"/>
    <w:rsid w:val="0086072E"/>
    <w:rsid w:val="008627D6"/>
    <w:rsid w:val="0087118E"/>
    <w:rsid w:val="0087183F"/>
    <w:rsid w:val="008D655B"/>
    <w:rsid w:val="009074A0"/>
    <w:rsid w:val="00930930"/>
    <w:rsid w:val="00964ED9"/>
    <w:rsid w:val="00977383"/>
    <w:rsid w:val="00995A0F"/>
    <w:rsid w:val="009D0355"/>
    <w:rsid w:val="009E12F8"/>
    <w:rsid w:val="00A1046E"/>
    <w:rsid w:val="00A322FA"/>
    <w:rsid w:val="00A72D27"/>
    <w:rsid w:val="00A760A7"/>
    <w:rsid w:val="00A76793"/>
    <w:rsid w:val="00A77BAC"/>
    <w:rsid w:val="00A8004D"/>
    <w:rsid w:val="00A86977"/>
    <w:rsid w:val="00AA634A"/>
    <w:rsid w:val="00AF1B65"/>
    <w:rsid w:val="00B040B3"/>
    <w:rsid w:val="00B14D93"/>
    <w:rsid w:val="00B24D4B"/>
    <w:rsid w:val="00B253AF"/>
    <w:rsid w:val="00B765FA"/>
    <w:rsid w:val="00B955BF"/>
    <w:rsid w:val="00BD733F"/>
    <w:rsid w:val="00BF6539"/>
    <w:rsid w:val="00C23DBC"/>
    <w:rsid w:val="00C25EEA"/>
    <w:rsid w:val="00C618A2"/>
    <w:rsid w:val="00C826B4"/>
    <w:rsid w:val="00CD5045"/>
    <w:rsid w:val="00CE4EB6"/>
    <w:rsid w:val="00CF5D4B"/>
    <w:rsid w:val="00D21EBE"/>
    <w:rsid w:val="00D571A2"/>
    <w:rsid w:val="00D64FEA"/>
    <w:rsid w:val="00D81E35"/>
    <w:rsid w:val="00D83237"/>
    <w:rsid w:val="00D85C06"/>
    <w:rsid w:val="00DA106D"/>
    <w:rsid w:val="00DA3220"/>
    <w:rsid w:val="00DD1919"/>
    <w:rsid w:val="00DD6510"/>
    <w:rsid w:val="00DE1497"/>
    <w:rsid w:val="00DF524E"/>
    <w:rsid w:val="00E46059"/>
    <w:rsid w:val="00E467A1"/>
    <w:rsid w:val="00E52C94"/>
    <w:rsid w:val="00E57DF7"/>
    <w:rsid w:val="00E915A5"/>
    <w:rsid w:val="00E93D3D"/>
    <w:rsid w:val="00EA0410"/>
    <w:rsid w:val="00EC0DB8"/>
    <w:rsid w:val="00EC2458"/>
    <w:rsid w:val="00EE7DC0"/>
    <w:rsid w:val="00F01058"/>
    <w:rsid w:val="00F52391"/>
    <w:rsid w:val="00F67288"/>
    <w:rsid w:val="00F81937"/>
    <w:rsid w:val="00F847D2"/>
    <w:rsid w:val="00F87745"/>
    <w:rsid w:val="00FD015B"/>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56A8D-29CC-4E4A-8C6D-59D92B61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D4B"/>
  </w:style>
  <w:style w:type="paragraph" w:styleId="Heading1">
    <w:name w:val="heading 1"/>
    <w:basedOn w:val="Normal"/>
    <w:next w:val="Normal"/>
    <w:link w:val="Heading1Char"/>
    <w:uiPriority w:val="9"/>
    <w:qFormat/>
    <w:rsid w:val="00605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5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5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5C06"/>
    <w:pPr>
      <w:ind w:left="720"/>
      <w:contextualSpacing/>
    </w:pPr>
  </w:style>
  <w:style w:type="character" w:styleId="Hyperlink">
    <w:name w:val="Hyperlink"/>
    <w:basedOn w:val="DefaultParagraphFont"/>
    <w:uiPriority w:val="99"/>
    <w:unhideWhenUsed/>
    <w:rsid w:val="00D85C06"/>
    <w:rPr>
      <w:color w:val="0000FF" w:themeColor="hyperlink"/>
      <w:u w:val="single"/>
    </w:rPr>
  </w:style>
  <w:style w:type="paragraph" w:styleId="PlainText">
    <w:name w:val="Plain Text"/>
    <w:basedOn w:val="Normal"/>
    <w:link w:val="PlainTextChar"/>
    <w:uiPriority w:val="99"/>
    <w:unhideWhenUsed/>
    <w:rsid w:val="00A760A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0A7"/>
    <w:rPr>
      <w:rFonts w:ascii="Calibri" w:hAnsi="Calibri"/>
      <w:szCs w:val="21"/>
    </w:rPr>
  </w:style>
  <w:style w:type="character" w:styleId="SubtleEmphasis">
    <w:name w:val="Subtle Emphasis"/>
    <w:basedOn w:val="DefaultParagraphFont"/>
    <w:uiPriority w:val="19"/>
    <w:qFormat/>
    <w:rsid w:val="00236BF7"/>
    <w:rPr>
      <w:i/>
      <w:iCs/>
      <w:color w:val="808080" w:themeColor="text1" w:themeTint="7F"/>
    </w:rPr>
  </w:style>
  <w:style w:type="character" w:styleId="FollowedHyperlink">
    <w:name w:val="FollowedHyperlink"/>
    <w:basedOn w:val="DefaultParagraphFont"/>
    <w:uiPriority w:val="99"/>
    <w:semiHidden/>
    <w:unhideWhenUsed/>
    <w:rsid w:val="00DD1919"/>
    <w:rPr>
      <w:color w:val="800080" w:themeColor="followedHyperlink"/>
      <w:u w:val="single"/>
    </w:rPr>
  </w:style>
  <w:style w:type="paragraph" w:styleId="BalloonText">
    <w:name w:val="Balloon Text"/>
    <w:basedOn w:val="Normal"/>
    <w:link w:val="BalloonTextChar"/>
    <w:uiPriority w:val="99"/>
    <w:semiHidden/>
    <w:unhideWhenUsed/>
    <w:rsid w:val="00E46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5364">
      <w:bodyDiv w:val="1"/>
      <w:marLeft w:val="0"/>
      <w:marRight w:val="0"/>
      <w:marTop w:val="0"/>
      <w:marBottom w:val="0"/>
      <w:divBdr>
        <w:top w:val="none" w:sz="0" w:space="0" w:color="auto"/>
        <w:left w:val="none" w:sz="0" w:space="0" w:color="auto"/>
        <w:bottom w:val="none" w:sz="0" w:space="0" w:color="auto"/>
        <w:right w:val="none" w:sz="0" w:space="0" w:color="auto"/>
      </w:divBdr>
    </w:div>
    <w:div w:id="271598360">
      <w:bodyDiv w:val="1"/>
      <w:marLeft w:val="0"/>
      <w:marRight w:val="0"/>
      <w:marTop w:val="0"/>
      <w:marBottom w:val="0"/>
      <w:divBdr>
        <w:top w:val="none" w:sz="0" w:space="0" w:color="auto"/>
        <w:left w:val="none" w:sz="0" w:space="0" w:color="auto"/>
        <w:bottom w:val="none" w:sz="0" w:space="0" w:color="auto"/>
        <w:right w:val="none" w:sz="0" w:space="0" w:color="auto"/>
      </w:divBdr>
    </w:div>
    <w:div w:id="272371066">
      <w:bodyDiv w:val="1"/>
      <w:marLeft w:val="0"/>
      <w:marRight w:val="0"/>
      <w:marTop w:val="0"/>
      <w:marBottom w:val="0"/>
      <w:divBdr>
        <w:top w:val="none" w:sz="0" w:space="0" w:color="auto"/>
        <w:left w:val="none" w:sz="0" w:space="0" w:color="auto"/>
        <w:bottom w:val="none" w:sz="0" w:space="0" w:color="auto"/>
        <w:right w:val="none" w:sz="0" w:space="0" w:color="auto"/>
      </w:divBdr>
    </w:div>
    <w:div w:id="784155024">
      <w:bodyDiv w:val="1"/>
      <w:marLeft w:val="0"/>
      <w:marRight w:val="0"/>
      <w:marTop w:val="0"/>
      <w:marBottom w:val="0"/>
      <w:divBdr>
        <w:top w:val="none" w:sz="0" w:space="0" w:color="auto"/>
        <w:left w:val="none" w:sz="0" w:space="0" w:color="auto"/>
        <w:bottom w:val="none" w:sz="0" w:space="0" w:color="auto"/>
        <w:right w:val="none" w:sz="0" w:space="0" w:color="auto"/>
      </w:divBdr>
    </w:div>
    <w:div w:id="1213545247">
      <w:bodyDiv w:val="1"/>
      <w:marLeft w:val="0"/>
      <w:marRight w:val="0"/>
      <w:marTop w:val="0"/>
      <w:marBottom w:val="0"/>
      <w:divBdr>
        <w:top w:val="none" w:sz="0" w:space="0" w:color="auto"/>
        <w:left w:val="none" w:sz="0" w:space="0" w:color="auto"/>
        <w:bottom w:val="none" w:sz="0" w:space="0" w:color="auto"/>
        <w:right w:val="none" w:sz="0" w:space="0" w:color="auto"/>
      </w:divBdr>
    </w:div>
    <w:div w:id="1304770435">
      <w:bodyDiv w:val="1"/>
      <w:marLeft w:val="0"/>
      <w:marRight w:val="0"/>
      <w:marTop w:val="0"/>
      <w:marBottom w:val="0"/>
      <w:divBdr>
        <w:top w:val="none" w:sz="0" w:space="0" w:color="auto"/>
        <w:left w:val="none" w:sz="0" w:space="0" w:color="auto"/>
        <w:bottom w:val="none" w:sz="0" w:space="0" w:color="auto"/>
        <w:right w:val="none" w:sz="0" w:space="0" w:color="auto"/>
      </w:divBdr>
    </w:div>
    <w:div w:id="1651014305">
      <w:bodyDiv w:val="1"/>
      <w:marLeft w:val="0"/>
      <w:marRight w:val="0"/>
      <w:marTop w:val="0"/>
      <w:marBottom w:val="0"/>
      <w:divBdr>
        <w:top w:val="none" w:sz="0" w:space="0" w:color="auto"/>
        <w:left w:val="none" w:sz="0" w:space="0" w:color="auto"/>
        <w:bottom w:val="none" w:sz="0" w:space="0" w:color="auto"/>
        <w:right w:val="none" w:sz="0" w:space="0" w:color="auto"/>
      </w:divBdr>
    </w:div>
    <w:div w:id="1724479057">
      <w:bodyDiv w:val="1"/>
      <w:marLeft w:val="0"/>
      <w:marRight w:val="0"/>
      <w:marTop w:val="0"/>
      <w:marBottom w:val="0"/>
      <w:divBdr>
        <w:top w:val="none" w:sz="0" w:space="0" w:color="auto"/>
        <w:left w:val="none" w:sz="0" w:space="0" w:color="auto"/>
        <w:bottom w:val="none" w:sz="0" w:space="0" w:color="auto"/>
        <w:right w:val="none" w:sz="0" w:space="0" w:color="auto"/>
      </w:divBdr>
    </w:div>
    <w:div w:id="19692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e.webex.com/sae/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aadl/index.php/AADL_meetings" TargetMode="External"/><Relationship Id="rId5" Type="http://schemas.openxmlformats.org/officeDocument/2006/relationships/hyperlink" Target="http://maps.google.com/maps?q=Rue+Charles+Camichel,+31000+Toulouse,+France&amp;z=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Delange</dc:creator>
  <cp:lastModifiedBy>Peter Feiler</cp:lastModifiedBy>
  <cp:revision>4</cp:revision>
  <cp:lastPrinted>2014-12-18T16:57:00Z</cp:lastPrinted>
  <dcterms:created xsi:type="dcterms:W3CDTF">2016-01-19T17:33:00Z</dcterms:created>
  <dcterms:modified xsi:type="dcterms:W3CDTF">2016-01-26T08:05:00Z</dcterms:modified>
</cp:coreProperties>
</file>