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Requerimientos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Laboratorio Adso Algoritmia - Caso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Edier Santiago Moyano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Elisabet Sofia Enciso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Juan Sebastián Durán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Juan Sebastián Aranda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Gabriela Gualteros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Aprendices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1784513</wp:posOffset>
            </wp:positionH>
            <wp:positionV relativeFrom="paragraph">
              <wp:posOffset>149815</wp:posOffset>
            </wp:positionV>
            <wp:extent cx="2162175" cy="2114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esti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FICHA:2901879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Ibagué-Tolima 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29 </w:t>
      </w:r>
      <w:r w:rsidDel="00000000" w:rsidR="00000000" w:rsidRPr="00000000">
        <w:rPr>
          <w:rtl w:val="0"/>
        </w:rPr>
        <w:t xml:space="preserve">DE MAYO DE 2024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Caso de Estudio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Crear un SCRIPT con requerimientos funcionales, no funcionales y sus interfaces necesarias para un sistema que proyecte una calculadora con los siguientes procesos. • Operaciones Básicas (suma, resta, multiplicación, división). • Operaciones Numéricas (Decimal a binario, Binario a decimal). • Conversión de temperatura (Celsius a Fahrenheit). • IMC. • Conversión de unidades de medida (cm a mt, mt a cm, mt a km, km a mt). • Conversión de unidades de tiempo (Segundos a minutos, minutos a horas, horas a minutos y segundos).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36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Operaciones Básicas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ingreso de Números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Suma: Permitir al usuario sumar dos números.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Resta: Permitir al usuario restar un número de otro.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Multiplicación: Permitir al usuario multiplicar dos números.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División: Permitir al usuario dividir un número entre otro, manejando la excepción de división por cero.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 de el resultado </w:t>
      </w:r>
    </w:p>
    <w:p w:rsidR="00000000" w:rsidDel="00000000" w:rsidP="00000000" w:rsidRDefault="00000000" w:rsidRPr="00000000" w14:paraId="0000003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Operaciones Numéricas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Ingreso de Números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Decimal a Binario: Convertir un número decimal ingresado por el usuario a su representación binaria.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Binario a Decimal: Convertir un número binario ingresado por el usuario a su representación decimal.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 de el resultado </w:t>
      </w:r>
    </w:p>
    <w:p w:rsidR="00000000" w:rsidDel="00000000" w:rsidP="00000000" w:rsidRDefault="00000000" w:rsidRPr="00000000" w14:paraId="0000004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Conversión de Temperatura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Ingreso de Números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Celsius a Fahrenheit: Convertir una temperatura ingresada en grados Celsius a grados Fahrenheit.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 de el resultado </w:t>
      </w:r>
    </w:p>
    <w:p w:rsidR="00000000" w:rsidDel="00000000" w:rsidP="00000000" w:rsidRDefault="00000000" w:rsidRPr="00000000" w14:paraId="0000004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Cálculo de IMC (Índice de Masa Corporal)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Ingreso de Números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Calcular el IMC basado en el peso (kg) y la altura (m) ingresados por el usuario, proporcionando la categoría de IMC resultante (bajo peso, normal, sobrepeso, obesidad).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 de el resultado </w:t>
      </w:r>
    </w:p>
    <w:p w:rsidR="00000000" w:rsidDel="00000000" w:rsidP="00000000" w:rsidRDefault="00000000" w:rsidRPr="00000000" w14:paraId="0000004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Conversión de Unidades de Medida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Ingreso de Números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Ingreso de Números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Centímetros a Metros: Convertir una longitud ingresada en centímetros a metros.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Metros a Centímetros: Convertir una longitud ingresada en metros a centímetros.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Metros a Kilómetros: Convertir una longitud ingresada en metros a kilómetros.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Kilómetros a Metros: Convertir una longitud ingresada en kilómetros a metros.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 de el resultado </w:t>
      </w:r>
    </w:p>
    <w:p w:rsidR="00000000" w:rsidDel="00000000" w:rsidP="00000000" w:rsidRDefault="00000000" w:rsidRPr="00000000" w14:paraId="0000005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Conversión de Unidades de Tiempo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Segundos a Minutos: Convertir un tiempo ingresado en segundos a minutos.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Minutos a Horas: Convertir un tiempo ingresado en minutos a horas.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Horas a Minutos: Convertir un tiempo ingresado en horas a minutos.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Minutos a Segundos: Convertir un tiempo ingresado en minutos a segundos.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 de el resultado 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center"/>
        <w:rPr>
          <w:b w:val="1"/>
          <w:color w:val="0000ff"/>
          <w:sz w:val="24"/>
          <w:szCs w:val="24"/>
        </w:rPr>
      </w:pPr>
      <w:bookmarkStart w:colFirst="0" w:colLast="0" w:name="_xm0k0n9uank6" w:id="0"/>
      <w:bookmarkEnd w:id="0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Usabilidad: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 interfaz de consola debe ser intuitiva y fácil de usar, permitiendo al usuario seleccionar y utilizar cada función sin dificultad.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Rendimiento: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sistema debe responder rápidamente a las solicitudes del usuario, incluso cuando se realizan cálculos complejos o conversiones múltiples.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Portabilidad: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script debe ser compatible con diferentes sistemas operativos (Windows, Linux, macOS) y ser ejecutable desde cualquier terminal o consola.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código fuente debe estar bien documentado y organizado para facilitar futuras actualizaciones o correcciones.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