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C56" w:rsidRPr="00075C56" w:rsidRDefault="00075C56" w:rsidP="00075C56">
      <w:pPr>
        <w:spacing w:before="100" w:beforeAutospacing="1" w:after="100" w:afterAutospacing="1" w:line="252" w:lineRule="atLeast"/>
        <w:jc w:val="center"/>
        <w:rPr>
          <w:rFonts w:ascii="Calibri" w:eastAsia="Times New Roman" w:hAnsi="Calibri" w:cs="Helvetica"/>
          <w:b/>
          <w:bCs/>
          <w:lang w:eastAsia="zh-CN"/>
        </w:rPr>
      </w:pPr>
      <w:r w:rsidRPr="00075C56">
        <w:rPr>
          <w:rFonts w:ascii="Calibri" w:eastAsia="Times New Roman" w:hAnsi="Calibri" w:cs="Helvetica"/>
          <w:b/>
          <w:bCs/>
          <w:lang w:eastAsia="zh-CN"/>
        </w:rPr>
        <w:t>40. Türk Ulusal Kulak Burun Boğaz ve Baş Boyun Cerrahisi Kongresi</w:t>
      </w:r>
    </w:p>
    <w:p w:rsidR="00075C56" w:rsidRPr="00075C56" w:rsidRDefault="00075C56" w:rsidP="00075C56">
      <w:pPr>
        <w:spacing w:before="100" w:beforeAutospacing="1" w:after="100" w:afterAutospacing="1" w:line="252" w:lineRule="atLeast"/>
        <w:jc w:val="center"/>
        <w:rPr>
          <w:rFonts w:ascii="Calibri" w:eastAsia="Times New Roman" w:hAnsi="Calibri" w:cs="Helvetica"/>
          <w:b/>
          <w:bCs/>
          <w:lang w:eastAsia="zh-CN"/>
        </w:rPr>
      </w:pPr>
      <w:r w:rsidRPr="00075C56">
        <w:rPr>
          <w:rFonts w:ascii="Calibri" w:eastAsia="Times New Roman" w:hAnsi="Calibri" w:cs="Helvetica"/>
          <w:b/>
          <w:bCs/>
          <w:lang w:eastAsia="zh-CN"/>
        </w:rPr>
        <w:t xml:space="preserve">7- 11 Kasım </w:t>
      </w:r>
      <w:proofErr w:type="gramStart"/>
      <w:r w:rsidRPr="00075C56">
        <w:rPr>
          <w:rFonts w:ascii="Calibri" w:eastAsia="Times New Roman" w:hAnsi="Calibri" w:cs="Helvetica"/>
          <w:b/>
          <w:bCs/>
          <w:lang w:eastAsia="zh-CN"/>
        </w:rPr>
        <w:t>2018 , Antalya</w:t>
      </w:r>
      <w:proofErr w:type="gramEnd"/>
    </w:p>
    <w:p w:rsidR="00075C56" w:rsidRPr="00075C56" w:rsidRDefault="00075C56" w:rsidP="00075C56">
      <w:pPr>
        <w:spacing w:before="100" w:beforeAutospacing="1" w:after="100" w:afterAutospacing="1" w:line="252" w:lineRule="atLeast"/>
        <w:jc w:val="center"/>
        <w:rPr>
          <w:rFonts w:ascii="Calibri" w:eastAsia="Times New Roman" w:hAnsi="Calibri" w:cs="Helvetica"/>
          <w:b/>
          <w:bCs/>
          <w:lang w:eastAsia="zh-CN"/>
        </w:rPr>
      </w:pPr>
      <w:r>
        <w:rPr>
          <w:rFonts w:ascii="Calibri" w:eastAsia="Times New Roman" w:hAnsi="Calibri" w:cs="Helvetica"/>
          <w:b/>
          <w:bCs/>
          <w:lang w:eastAsia="zh-CN"/>
        </w:rPr>
        <w:t>Kongre‐Toplantı Şartnamesi</w:t>
      </w:r>
    </w:p>
    <w:p w:rsidR="00075C56" w:rsidRPr="00075C56" w:rsidRDefault="00075C56" w:rsidP="00075C56">
      <w:pPr>
        <w:spacing w:before="100" w:beforeAutospacing="1" w:after="100" w:afterAutospacing="1" w:line="252" w:lineRule="atLeast"/>
        <w:rPr>
          <w:rFonts w:ascii="Calibri" w:eastAsia="Times New Roman" w:hAnsi="Calibri" w:cs="Helvetica"/>
          <w:lang w:eastAsia="zh-CN"/>
        </w:rPr>
      </w:pPr>
      <w:r w:rsidRPr="00075C56">
        <w:rPr>
          <w:rFonts w:ascii="Calibri" w:eastAsia="Times New Roman" w:hAnsi="Calibri" w:cs="Helvetica"/>
          <w:lang w:eastAsia="zh-CN"/>
        </w:rPr>
        <w:t xml:space="preserve">Bu şartnamenin konusu, Türk Kulak Burun Boğaz ve Baş Boyun Cerrahisi Derneği’nin yönetim </w:t>
      </w:r>
      <w:proofErr w:type="gramStart"/>
      <w:r w:rsidRPr="00075C56">
        <w:rPr>
          <w:rFonts w:ascii="Calibri" w:eastAsia="Times New Roman" w:hAnsi="Calibri" w:cs="Helvetica"/>
          <w:lang w:eastAsia="zh-CN"/>
        </w:rPr>
        <w:t>ve  sorumluluğunda</w:t>
      </w:r>
      <w:proofErr w:type="gramEnd"/>
      <w:r w:rsidRPr="00075C56">
        <w:rPr>
          <w:rFonts w:ascii="Calibri" w:eastAsia="Times New Roman" w:hAnsi="Calibri" w:cs="Helvetica"/>
          <w:lang w:eastAsia="zh-CN"/>
        </w:rPr>
        <w:t xml:space="preserve"> 7-11 Kasım 2018 tarihleri arasında Antalya’da düzenlenecek 40. Türk Ulusal Kulak Burun  Boğaz ve Baş Boyun Cerrahisi Kongresi ile ilgili peşin satış ihalesi ile ilgilidir. Aşağıda ayrıntıları </w:t>
      </w:r>
      <w:proofErr w:type="gramStart"/>
      <w:r w:rsidRPr="00075C56">
        <w:rPr>
          <w:rFonts w:ascii="Calibri" w:eastAsia="Times New Roman" w:hAnsi="Calibri" w:cs="Helvetica"/>
          <w:lang w:eastAsia="zh-CN"/>
        </w:rPr>
        <w:t>belirtilen  Kongre</w:t>
      </w:r>
      <w:proofErr w:type="gramEnd"/>
      <w:r w:rsidRPr="00075C56">
        <w:rPr>
          <w:rFonts w:ascii="Calibri" w:eastAsia="Times New Roman" w:hAnsi="Calibri" w:cs="Helvetica"/>
          <w:lang w:eastAsia="zh-CN"/>
        </w:rPr>
        <w:t xml:space="preserve"> ile Dernek ‘in şartnamede belirttiği diğer etkinliklerin her türlü hazırlık, organizasyon ve uygulama  safhaları işinin ihalesi bu şartname kapsamındadır. Bu şartnamede yer alan maddelerde tanımlanan </w:t>
      </w:r>
      <w:proofErr w:type="gramStart"/>
      <w:r w:rsidRPr="00075C56">
        <w:rPr>
          <w:rFonts w:ascii="Calibri" w:eastAsia="Times New Roman" w:hAnsi="Calibri" w:cs="Helvetica"/>
          <w:lang w:eastAsia="zh-CN"/>
        </w:rPr>
        <w:t>işlerin  yerine</w:t>
      </w:r>
      <w:proofErr w:type="gramEnd"/>
      <w:r w:rsidRPr="00075C56">
        <w:rPr>
          <w:rFonts w:ascii="Calibri" w:eastAsia="Times New Roman" w:hAnsi="Calibri" w:cs="Helvetica"/>
          <w:lang w:eastAsia="zh-CN"/>
        </w:rPr>
        <w:t xml:space="preserve"> getirilmesinde Dernek Yönetim Kurulu ve Ulusal Kongre Düzenleme Kurulu (UKOK) yetkilidir.   </w:t>
      </w:r>
    </w:p>
    <w:p w:rsidR="00075C56" w:rsidRPr="00075C56" w:rsidRDefault="00075C56" w:rsidP="00075C56">
      <w:pPr>
        <w:spacing w:before="100" w:beforeAutospacing="1" w:after="100" w:afterAutospacing="1" w:line="252" w:lineRule="atLeast"/>
        <w:rPr>
          <w:rFonts w:ascii="Calibri" w:eastAsia="Times New Roman" w:hAnsi="Calibri" w:cs="Helvetica"/>
          <w:lang w:eastAsia="zh-CN"/>
        </w:rPr>
      </w:pPr>
      <w:r w:rsidRPr="00075C56">
        <w:rPr>
          <w:rFonts w:ascii="Calibri" w:eastAsia="Times New Roman" w:hAnsi="Calibri" w:cs="Helvetica"/>
          <w:lang w:eastAsia="zh-CN"/>
        </w:rPr>
        <w:t xml:space="preserve">Dernek tarafından organize edilen son 3 Ulusal Kongreye; ortalama 1.300‐1.500 kişi (uzman doktor, asistan,  </w:t>
      </w:r>
      <w:proofErr w:type="gramStart"/>
      <w:r w:rsidRPr="00075C56">
        <w:rPr>
          <w:rFonts w:ascii="Calibri" w:eastAsia="Times New Roman" w:hAnsi="Calibri" w:cs="Helvetica"/>
          <w:lang w:eastAsia="zh-CN"/>
        </w:rPr>
        <w:t>firma  görevlisi</w:t>
      </w:r>
      <w:proofErr w:type="gramEnd"/>
      <w:r w:rsidRPr="00075C56">
        <w:rPr>
          <w:rFonts w:ascii="Calibri" w:eastAsia="Times New Roman" w:hAnsi="Calibri" w:cs="Helvetica"/>
          <w:lang w:eastAsia="zh-CN"/>
        </w:rPr>
        <w:t xml:space="preserve">) katılmış, yaklaşık 850 </w:t>
      </w:r>
      <w:proofErr w:type="spellStart"/>
      <w:r w:rsidRPr="00075C56">
        <w:rPr>
          <w:rFonts w:ascii="Calibri" w:eastAsia="Times New Roman" w:hAnsi="Calibri" w:cs="Helvetica"/>
          <w:lang w:eastAsia="zh-CN"/>
        </w:rPr>
        <w:t>single</w:t>
      </w:r>
      <w:proofErr w:type="spellEnd"/>
      <w:r w:rsidRPr="00075C56">
        <w:rPr>
          <w:rFonts w:ascii="Calibri" w:eastAsia="Times New Roman" w:hAnsi="Calibri" w:cs="Helvetica"/>
          <w:lang w:eastAsia="zh-CN"/>
        </w:rPr>
        <w:t xml:space="preserve"> ve 200 </w:t>
      </w:r>
      <w:proofErr w:type="spellStart"/>
      <w:r w:rsidRPr="00075C56">
        <w:rPr>
          <w:rFonts w:ascii="Calibri" w:eastAsia="Times New Roman" w:hAnsi="Calibri" w:cs="Helvetica"/>
          <w:lang w:eastAsia="zh-CN"/>
        </w:rPr>
        <w:t>double</w:t>
      </w:r>
      <w:proofErr w:type="spellEnd"/>
      <w:r w:rsidRPr="00075C56">
        <w:rPr>
          <w:rFonts w:ascii="Calibri" w:eastAsia="Times New Roman" w:hAnsi="Calibri" w:cs="Helvetica"/>
          <w:lang w:eastAsia="zh-CN"/>
        </w:rPr>
        <w:t xml:space="preserve"> oda ve yaklaşık 80‐90 </w:t>
      </w:r>
      <w:proofErr w:type="spellStart"/>
      <w:r w:rsidRPr="00075C56">
        <w:rPr>
          <w:rFonts w:ascii="Calibri" w:eastAsia="Times New Roman" w:hAnsi="Calibri" w:cs="Helvetica"/>
          <w:lang w:eastAsia="zh-CN"/>
        </w:rPr>
        <w:t>stand</w:t>
      </w:r>
      <w:proofErr w:type="spellEnd"/>
      <w:r w:rsidRPr="00075C56">
        <w:rPr>
          <w:rFonts w:ascii="Calibri" w:eastAsia="Times New Roman" w:hAnsi="Calibri" w:cs="Helvetica"/>
          <w:lang w:eastAsia="zh-CN"/>
        </w:rPr>
        <w:t xml:space="preserve"> kullanılmıştır.  </w:t>
      </w:r>
    </w:p>
    <w:p w:rsidR="00075C56" w:rsidRPr="00FC7C62" w:rsidRDefault="00075C56" w:rsidP="00075C56">
      <w:pPr>
        <w:pStyle w:val="ListeParagraf"/>
        <w:numPr>
          <w:ilvl w:val="0"/>
          <w:numId w:val="2"/>
        </w:numPr>
        <w:rPr>
          <w:rFonts w:cs="Times New Roman"/>
        </w:rPr>
      </w:pPr>
      <w:proofErr w:type="gramStart"/>
      <w:r w:rsidRPr="00075C56">
        <w:rPr>
          <w:rFonts w:cs="Times New Roman"/>
          <w:b/>
        </w:rPr>
        <w:t>İşin  konusu</w:t>
      </w:r>
      <w:proofErr w:type="gramEnd"/>
      <w:r w:rsidRPr="00075C56">
        <w:rPr>
          <w:rFonts w:cs="Times New Roman"/>
          <w:b/>
        </w:rPr>
        <w:t>:</w:t>
      </w:r>
      <w:r w:rsidRPr="00075C56">
        <w:rPr>
          <w:rFonts w:cs="Times New Roman"/>
        </w:rPr>
        <w:t xml:space="preserve">  Türk  Kulak  Burun  Boğaz  ve  Baş  Boyun  Cerrahisi  Derneği’nin  Yönetim  Kurulu  ve  Ulusal  Kongre  Düzenleme  Kurulu  (UKOK)  sorumluluğunda  7-11 Kasım 2018  tarihleri  arasında  Antalya’da  aşağıdaki  otel  seçenekleri  dahilinde  40.  Türk  Ulusal  Kulak  Burun  Boğaz  ve  Baş  Boyun  Cerrahisi  Kongresinin ve işbu şartnamede belirtilen diğer etkinliklerin her türlü hazırlık, organizasyon ve uygulama  safhalarını içerir. </w:t>
      </w:r>
    </w:p>
    <w:p w:rsidR="00075C56" w:rsidRPr="00075C56" w:rsidRDefault="00075C56" w:rsidP="00075C56">
      <w:pPr>
        <w:pStyle w:val="ListeParagraf"/>
        <w:spacing w:before="120" w:after="0" w:line="240" w:lineRule="auto"/>
        <w:ind w:left="1145" w:hanging="360"/>
        <w:rPr>
          <w:rFonts w:ascii="Calibri" w:eastAsia="Times New Roman" w:hAnsi="Calibri" w:cs="Helvetica"/>
          <w:b/>
          <w:bCs/>
          <w:lang w:eastAsia="zh-CN"/>
        </w:rPr>
      </w:pPr>
      <w:proofErr w:type="gramStart"/>
      <w:r w:rsidRPr="00075C56">
        <w:rPr>
          <w:rFonts w:ascii="Calibri" w:eastAsia="Times New Roman" w:hAnsi="Calibri" w:cs="Helvetica"/>
          <w:b/>
          <w:bCs/>
          <w:lang w:eastAsia="zh-CN"/>
        </w:rPr>
        <w:t>Seçenekler  :</w:t>
      </w:r>
      <w:proofErr w:type="gramEnd"/>
    </w:p>
    <w:p w:rsidR="00075C56" w:rsidRPr="00075C56" w:rsidRDefault="00075C56" w:rsidP="00075C56">
      <w:pPr>
        <w:pStyle w:val="ListeParagraf"/>
        <w:numPr>
          <w:ilvl w:val="0"/>
          <w:numId w:val="3"/>
        </w:numPr>
        <w:spacing w:before="120" w:after="0" w:line="240" w:lineRule="auto"/>
        <w:rPr>
          <w:rFonts w:ascii="Calibri" w:eastAsia="Times New Roman" w:hAnsi="Calibri" w:cs="Helvetica"/>
          <w:b/>
          <w:bCs/>
          <w:lang w:eastAsia="zh-CN"/>
        </w:rPr>
      </w:pPr>
      <w:proofErr w:type="spellStart"/>
      <w:r w:rsidRPr="00075C56">
        <w:rPr>
          <w:rFonts w:ascii="Calibri" w:eastAsia="Times New Roman" w:hAnsi="Calibri" w:cs="Helvetica"/>
          <w:b/>
          <w:bCs/>
          <w:lang w:eastAsia="zh-CN"/>
        </w:rPr>
        <w:t>Maxx</w:t>
      </w:r>
      <w:proofErr w:type="spellEnd"/>
      <w:r w:rsidRPr="00075C56">
        <w:rPr>
          <w:rFonts w:ascii="Calibri" w:eastAsia="Times New Roman" w:hAnsi="Calibri" w:cs="Helvetica"/>
          <w:b/>
          <w:bCs/>
          <w:lang w:eastAsia="zh-CN"/>
        </w:rPr>
        <w:t xml:space="preserve"> </w:t>
      </w:r>
      <w:proofErr w:type="spellStart"/>
      <w:r w:rsidRPr="00075C56">
        <w:rPr>
          <w:rFonts w:ascii="Calibri" w:eastAsia="Times New Roman" w:hAnsi="Calibri" w:cs="Helvetica"/>
          <w:b/>
          <w:bCs/>
          <w:lang w:eastAsia="zh-CN"/>
        </w:rPr>
        <w:t>Royal</w:t>
      </w:r>
      <w:proofErr w:type="spellEnd"/>
      <w:r w:rsidRPr="00075C56">
        <w:rPr>
          <w:rFonts w:ascii="Calibri" w:eastAsia="Times New Roman" w:hAnsi="Calibri" w:cs="Helvetica"/>
          <w:b/>
          <w:bCs/>
          <w:lang w:eastAsia="zh-CN"/>
        </w:rPr>
        <w:t xml:space="preserve"> Belek  (Yan konaklama oteli: </w:t>
      </w:r>
      <w:proofErr w:type="spellStart"/>
      <w:r w:rsidRPr="00075C56">
        <w:rPr>
          <w:rFonts w:ascii="Calibri" w:eastAsia="Times New Roman" w:hAnsi="Calibri" w:cs="Helvetica"/>
          <w:b/>
          <w:bCs/>
          <w:lang w:eastAsia="zh-CN"/>
        </w:rPr>
        <w:t>Voyage</w:t>
      </w:r>
      <w:proofErr w:type="spellEnd"/>
      <w:r w:rsidRPr="00075C56">
        <w:rPr>
          <w:rFonts w:ascii="Calibri" w:eastAsia="Times New Roman" w:hAnsi="Calibri" w:cs="Helvetica"/>
          <w:b/>
          <w:bCs/>
          <w:lang w:eastAsia="zh-CN"/>
        </w:rPr>
        <w:t xml:space="preserve"> / Adam &amp; Eve )  </w:t>
      </w:r>
    </w:p>
    <w:p w:rsidR="00075C56" w:rsidRPr="00075C56" w:rsidRDefault="00075C56" w:rsidP="00075C56">
      <w:pPr>
        <w:pStyle w:val="ListeParagraf"/>
        <w:numPr>
          <w:ilvl w:val="0"/>
          <w:numId w:val="3"/>
        </w:numPr>
        <w:spacing w:before="120" w:after="0" w:line="240" w:lineRule="auto"/>
        <w:rPr>
          <w:rFonts w:ascii="Calibri" w:eastAsia="Times New Roman" w:hAnsi="Calibri" w:cs="Helvetica"/>
          <w:b/>
          <w:bCs/>
          <w:lang w:eastAsia="zh-CN"/>
        </w:rPr>
      </w:pPr>
      <w:proofErr w:type="spellStart"/>
      <w:r w:rsidRPr="00075C56">
        <w:rPr>
          <w:rFonts w:ascii="Calibri" w:eastAsia="Times New Roman" w:hAnsi="Calibri" w:cs="Helvetica"/>
          <w:b/>
          <w:bCs/>
          <w:lang w:eastAsia="zh-CN"/>
        </w:rPr>
        <w:t>Sueno</w:t>
      </w:r>
      <w:proofErr w:type="spellEnd"/>
      <w:r w:rsidRPr="00075C56">
        <w:rPr>
          <w:rFonts w:ascii="Calibri" w:eastAsia="Times New Roman" w:hAnsi="Calibri" w:cs="Helvetica"/>
          <w:b/>
          <w:bCs/>
          <w:lang w:eastAsia="zh-CN"/>
        </w:rPr>
        <w:t xml:space="preserve"> Deluxe Hotel (Yan konaklama oteli: </w:t>
      </w:r>
      <w:proofErr w:type="spellStart"/>
      <w:r w:rsidRPr="00075C56">
        <w:rPr>
          <w:rFonts w:ascii="Calibri" w:eastAsia="Times New Roman" w:hAnsi="Calibri" w:cs="Helvetica"/>
          <w:b/>
          <w:bCs/>
          <w:lang w:eastAsia="zh-CN"/>
        </w:rPr>
        <w:t>Calista</w:t>
      </w:r>
      <w:proofErr w:type="spellEnd"/>
      <w:r w:rsidRPr="00075C56">
        <w:rPr>
          <w:rFonts w:ascii="Calibri" w:eastAsia="Times New Roman" w:hAnsi="Calibri" w:cs="Helvetica"/>
          <w:b/>
          <w:bCs/>
          <w:lang w:eastAsia="zh-CN"/>
        </w:rPr>
        <w:t xml:space="preserve"> Otel / </w:t>
      </w:r>
      <w:proofErr w:type="spellStart"/>
      <w:r w:rsidRPr="00075C56">
        <w:rPr>
          <w:rFonts w:ascii="Calibri" w:eastAsia="Times New Roman" w:hAnsi="Calibri" w:cs="Helvetica"/>
          <w:b/>
          <w:bCs/>
          <w:lang w:eastAsia="zh-CN"/>
        </w:rPr>
        <w:t>Cornelia</w:t>
      </w:r>
      <w:proofErr w:type="spellEnd"/>
      <w:r w:rsidRPr="00075C56">
        <w:rPr>
          <w:rFonts w:ascii="Calibri" w:eastAsia="Times New Roman" w:hAnsi="Calibri" w:cs="Helvetica"/>
          <w:b/>
          <w:bCs/>
          <w:lang w:eastAsia="zh-CN"/>
        </w:rPr>
        <w:t xml:space="preserve"> </w:t>
      </w:r>
      <w:proofErr w:type="spellStart"/>
      <w:r w:rsidRPr="00075C56">
        <w:rPr>
          <w:rFonts w:ascii="Calibri" w:eastAsia="Times New Roman" w:hAnsi="Calibri" w:cs="Helvetica"/>
          <w:b/>
          <w:bCs/>
          <w:lang w:eastAsia="zh-CN"/>
        </w:rPr>
        <w:t>Diamond</w:t>
      </w:r>
      <w:proofErr w:type="spellEnd"/>
      <w:r w:rsidRPr="00075C56">
        <w:rPr>
          <w:rFonts w:ascii="Calibri" w:eastAsia="Times New Roman" w:hAnsi="Calibri" w:cs="Helvetica"/>
          <w:b/>
          <w:bCs/>
          <w:lang w:eastAsia="zh-CN"/>
        </w:rPr>
        <w:t xml:space="preserve"> ) </w:t>
      </w:r>
    </w:p>
    <w:p w:rsidR="00075C56" w:rsidRPr="00075C56" w:rsidRDefault="00075C56" w:rsidP="00075C56">
      <w:pPr>
        <w:pStyle w:val="ListeParagraf"/>
        <w:numPr>
          <w:ilvl w:val="0"/>
          <w:numId w:val="3"/>
        </w:numPr>
        <w:spacing w:before="120" w:after="0" w:line="240" w:lineRule="auto"/>
        <w:rPr>
          <w:rFonts w:ascii="Calibri" w:eastAsia="Times New Roman" w:hAnsi="Calibri" w:cs="Helvetica"/>
          <w:b/>
          <w:bCs/>
          <w:lang w:eastAsia="zh-CN"/>
        </w:rPr>
      </w:pPr>
      <w:proofErr w:type="spellStart"/>
      <w:r w:rsidRPr="00075C56">
        <w:rPr>
          <w:rFonts w:ascii="Calibri" w:eastAsia="Times New Roman" w:hAnsi="Calibri" w:cs="Helvetica"/>
          <w:b/>
          <w:bCs/>
          <w:lang w:eastAsia="zh-CN"/>
        </w:rPr>
        <w:t>Regnum</w:t>
      </w:r>
      <w:proofErr w:type="spellEnd"/>
      <w:r w:rsidRPr="00075C56">
        <w:rPr>
          <w:rFonts w:ascii="Calibri" w:eastAsia="Times New Roman" w:hAnsi="Calibri" w:cs="Helvetica"/>
          <w:b/>
          <w:bCs/>
          <w:lang w:eastAsia="zh-CN"/>
        </w:rPr>
        <w:t xml:space="preserve"> </w:t>
      </w:r>
      <w:proofErr w:type="spellStart"/>
      <w:r w:rsidRPr="00075C56">
        <w:rPr>
          <w:rFonts w:ascii="Calibri" w:eastAsia="Times New Roman" w:hAnsi="Calibri" w:cs="Helvetica"/>
          <w:b/>
          <w:bCs/>
          <w:lang w:eastAsia="zh-CN"/>
        </w:rPr>
        <w:t>Carya</w:t>
      </w:r>
      <w:proofErr w:type="spellEnd"/>
      <w:r w:rsidRPr="00075C56">
        <w:rPr>
          <w:rFonts w:ascii="Calibri" w:eastAsia="Times New Roman" w:hAnsi="Calibri" w:cs="Helvetica"/>
          <w:b/>
          <w:bCs/>
          <w:lang w:eastAsia="zh-CN"/>
        </w:rPr>
        <w:t xml:space="preserve"> (Yan konaklama oteli: Kaya </w:t>
      </w:r>
      <w:proofErr w:type="spellStart"/>
      <w:r w:rsidRPr="00075C56">
        <w:rPr>
          <w:rFonts w:ascii="Calibri" w:eastAsia="Times New Roman" w:hAnsi="Calibri" w:cs="Helvetica"/>
          <w:b/>
          <w:bCs/>
          <w:lang w:eastAsia="zh-CN"/>
        </w:rPr>
        <w:t>Palazzo</w:t>
      </w:r>
      <w:proofErr w:type="spellEnd"/>
      <w:r w:rsidRPr="00075C56">
        <w:rPr>
          <w:rFonts w:ascii="Calibri" w:eastAsia="Times New Roman" w:hAnsi="Calibri" w:cs="Helvetica"/>
          <w:b/>
          <w:bCs/>
          <w:lang w:eastAsia="zh-CN"/>
        </w:rPr>
        <w:t xml:space="preserve"> Otel  / </w:t>
      </w:r>
      <w:proofErr w:type="spellStart"/>
      <w:r w:rsidRPr="00075C56">
        <w:rPr>
          <w:rFonts w:ascii="Calibri" w:eastAsia="Times New Roman" w:hAnsi="Calibri" w:cs="Helvetica"/>
          <w:b/>
          <w:bCs/>
          <w:lang w:eastAsia="zh-CN"/>
        </w:rPr>
        <w:t>Calista</w:t>
      </w:r>
      <w:proofErr w:type="spellEnd"/>
      <w:r w:rsidRPr="00075C56">
        <w:rPr>
          <w:rFonts w:ascii="Calibri" w:eastAsia="Times New Roman" w:hAnsi="Calibri" w:cs="Helvetica"/>
          <w:b/>
          <w:bCs/>
          <w:lang w:eastAsia="zh-CN"/>
        </w:rPr>
        <w:t xml:space="preserve"> Otel) </w:t>
      </w:r>
    </w:p>
    <w:p w:rsidR="00075C56" w:rsidRPr="00075C56" w:rsidRDefault="00075C56" w:rsidP="00075C56">
      <w:pPr>
        <w:pStyle w:val="ListeParagraf"/>
        <w:numPr>
          <w:ilvl w:val="0"/>
          <w:numId w:val="3"/>
        </w:numPr>
        <w:spacing w:before="120" w:after="0" w:line="240" w:lineRule="auto"/>
        <w:rPr>
          <w:rFonts w:ascii="Calibri" w:eastAsia="Times New Roman" w:hAnsi="Calibri" w:cs="Helvetica"/>
          <w:b/>
          <w:bCs/>
          <w:lang w:eastAsia="zh-CN"/>
        </w:rPr>
      </w:pPr>
      <w:proofErr w:type="spellStart"/>
      <w:r w:rsidRPr="00075C56">
        <w:rPr>
          <w:rFonts w:ascii="Calibri" w:eastAsia="Times New Roman" w:hAnsi="Calibri" w:cs="Helvetica"/>
          <w:b/>
          <w:bCs/>
          <w:lang w:eastAsia="zh-CN"/>
        </w:rPr>
        <w:t>Titanic</w:t>
      </w:r>
      <w:proofErr w:type="spellEnd"/>
      <w:r w:rsidRPr="00075C56">
        <w:rPr>
          <w:rFonts w:ascii="Calibri" w:eastAsia="Times New Roman" w:hAnsi="Calibri" w:cs="Helvetica"/>
          <w:b/>
          <w:bCs/>
          <w:lang w:eastAsia="zh-CN"/>
        </w:rPr>
        <w:t xml:space="preserve"> Deluxe Hotel (Yan konaklama oteli: </w:t>
      </w:r>
      <w:proofErr w:type="spellStart"/>
      <w:r w:rsidRPr="00075C56">
        <w:rPr>
          <w:rFonts w:ascii="Calibri" w:eastAsia="Times New Roman" w:hAnsi="Calibri" w:cs="Helvetica"/>
          <w:b/>
          <w:bCs/>
          <w:lang w:eastAsia="zh-CN"/>
        </w:rPr>
        <w:t>Calista</w:t>
      </w:r>
      <w:proofErr w:type="spellEnd"/>
      <w:r w:rsidRPr="00075C56">
        <w:rPr>
          <w:rFonts w:ascii="Calibri" w:eastAsia="Times New Roman" w:hAnsi="Calibri" w:cs="Helvetica"/>
          <w:b/>
          <w:bCs/>
          <w:lang w:eastAsia="zh-CN"/>
        </w:rPr>
        <w:t xml:space="preserve"> Otel / Kaya </w:t>
      </w:r>
      <w:proofErr w:type="spellStart"/>
      <w:r w:rsidRPr="00075C56">
        <w:rPr>
          <w:rFonts w:ascii="Calibri" w:eastAsia="Times New Roman" w:hAnsi="Calibri" w:cs="Helvetica"/>
          <w:b/>
          <w:bCs/>
          <w:lang w:eastAsia="zh-CN"/>
        </w:rPr>
        <w:t>Riu</w:t>
      </w:r>
      <w:proofErr w:type="spellEnd"/>
      <w:r w:rsidRPr="00075C56">
        <w:rPr>
          <w:rFonts w:ascii="Calibri" w:eastAsia="Times New Roman" w:hAnsi="Calibri" w:cs="Helvetica"/>
          <w:b/>
          <w:bCs/>
          <w:lang w:eastAsia="zh-CN"/>
        </w:rPr>
        <w:t xml:space="preserve"> )</w:t>
      </w:r>
    </w:p>
    <w:p w:rsidR="00075C56" w:rsidRPr="00BA44A5" w:rsidRDefault="00075C56" w:rsidP="00075C56">
      <w:pPr>
        <w:pStyle w:val="ListeParagraf"/>
        <w:numPr>
          <w:ilvl w:val="0"/>
          <w:numId w:val="3"/>
        </w:numPr>
        <w:spacing w:before="120" w:after="0" w:line="240" w:lineRule="auto"/>
        <w:rPr>
          <w:rFonts w:ascii="Calibri" w:eastAsia="Times New Roman" w:hAnsi="Calibri" w:cs="Helvetica"/>
          <w:bCs/>
          <w:lang w:eastAsia="zh-CN"/>
        </w:rPr>
      </w:pPr>
      <w:r w:rsidRPr="00BA44A5">
        <w:rPr>
          <w:rFonts w:ascii="Calibri" w:eastAsia="Times New Roman" w:hAnsi="Calibri" w:cs="Helvetica"/>
          <w:bCs/>
          <w:lang w:eastAsia="zh-CN"/>
        </w:rPr>
        <w:t xml:space="preserve">(Üstte bahsedilen otellerde uygunsuzluk olur ise ilave yan oteller için firmalar öneride bulunabilir; bu konu UKOK önerisi ile Dernek Yönetim Kurulu tarafından karara bağlanır)  </w:t>
      </w:r>
      <w:bookmarkStart w:id="0" w:name="_GoBack"/>
      <w:bookmarkEnd w:id="0"/>
    </w:p>
    <w:p w:rsidR="00075C56" w:rsidRPr="00BA44A5" w:rsidRDefault="00075C56" w:rsidP="00075C56">
      <w:pPr>
        <w:pStyle w:val="ListeParagraf"/>
        <w:numPr>
          <w:ilvl w:val="0"/>
          <w:numId w:val="3"/>
        </w:numPr>
        <w:spacing w:before="120" w:after="0" w:line="240" w:lineRule="auto"/>
        <w:rPr>
          <w:rFonts w:ascii="Calibri" w:eastAsia="Times New Roman" w:hAnsi="Calibri" w:cs="Helvetica"/>
          <w:bCs/>
          <w:lang w:eastAsia="zh-CN"/>
        </w:rPr>
      </w:pPr>
      <w:r w:rsidRPr="00BA44A5">
        <w:rPr>
          <w:rFonts w:ascii="Calibri" w:eastAsia="Times New Roman" w:hAnsi="Calibri" w:cs="Helvetica"/>
          <w:bCs/>
          <w:lang w:eastAsia="zh-CN"/>
        </w:rPr>
        <w:t xml:space="preserve">Teklif edilecek yan oteller 5 yıldızlı, ana otele eşdeğer ve yakın mesafede olmalıdır.  </w:t>
      </w:r>
    </w:p>
    <w:p w:rsidR="00075C56" w:rsidRPr="00075C56" w:rsidRDefault="00075C56" w:rsidP="00075C56">
      <w:pPr>
        <w:pStyle w:val="ListeParagraf"/>
        <w:numPr>
          <w:ilvl w:val="0"/>
          <w:numId w:val="2"/>
        </w:numPr>
        <w:spacing w:before="240" w:after="0"/>
        <w:ind w:left="425" w:hanging="425"/>
        <w:contextualSpacing w:val="0"/>
        <w:jc w:val="both"/>
        <w:rPr>
          <w:rFonts w:ascii="Calibri" w:eastAsia="Times New Roman" w:hAnsi="Calibri" w:cs="Helvetica"/>
          <w:lang w:eastAsia="zh-CN"/>
        </w:rPr>
      </w:pPr>
      <w:proofErr w:type="gramStart"/>
      <w:r w:rsidRPr="00075C56">
        <w:rPr>
          <w:rFonts w:ascii="Calibri" w:eastAsia="Times New Roman" w:hAnsi="Calibri" w:cs="Helvetica"/>
          <w:b/>
          <w:lang w:eastAsia="zh-CN"/>
        </w:rPr>
        <w:t>Tanımlar  ve</w:t>
      </w:r>
      <w:proofErr w:type="gramEnd"/>
      <w:r w:rsidRPr="00075C56">
        <w:rPr>
          <w:rFonts w:ascii="Calibri" w:eastAsia="Times New Roman" w:hAnsi="Calibri" w:cs="Helvetica"/>
          <w:b/>
          <w:lang w:eastAsia="zh-CN"/>
        </w:rPr>
        <w:t xml:space="preserve">  Kısaltmalar:  </w:t>
      </w:r>
      <w:r w:rsidRPr="00075C56">
        <w:rPr>
          <w:rFonts w:ascii="Calibri" w:eastAsia="Times New Roman" w:hAnsi="Calibri" w:cs="Helvetica"/>
          <w:lang w:eastAsia="zh-CN"/>
        </w:rPr>
        <w:t xml:space="preserve">Bu  şartnamede  bu  maddeden  evvel  ya  da  sonra  geçen  aşağıdaki  tanım  ve  kısaltmalar: </w:t>
      </w:r>
    </w:p>
    <w:p w:rsidR="00075C56" w:rsidRPr="001F0DA5" w:rsidRDefault="00075C56" w:rsidP="001F0DA5">
      <w:pPr>
        <w:pStyle w:val="ListeParagraf"/>
        <w:numPr>
          <w:ilvl w:val="1"/>
          <w:numId w:val="11"/>
        </w:numPr>
        <w:spacing w:before="100" w:beforeAutospacing="1" w:after="100" w:afterAutospacing="1" w:line="252" w:lineRule="atLeast"/>
        <w:ind w:left="993" w:hanging="567"/>
        <w:jc w:val="both"/>
        <w:rPr>
          <w:rFonts w:ascii="Calibri" w:eastAsia="Times New Roman" w:hAnsi="Calibri" w:cs="Helvetica"/>
          <w:lang w:eastAsia="zh-CN"/>
        </w:rPr>
      </w:pPr>
      <w:r w:rsidRPr="001F0DA5">
        <w:rPr>
          <w:rFonts w:ascii="Calibri" w:eastAsia="Times New Roman" w:hAnsi="Calibri" w:cs="Helvetica"/>
          <w:lang w:eastAsia="zh-CN"/>
        </w:rPr>
        <w:t xml:space="preserve">“DERNEK”, Türk Kulak Burun Boğaz ve Baş Boyun Cerrahisi Derneği’ni  </w:t>
      </w:r>
    </w:p>
    <w:p w:rsidR="00075C56" w:rsidRPr="001F0DA5" w:rsidRDefault="00075C56" w:rsidP="001F0DA5">
      <w:pPr>
        <w:pStyle w:val="ListeParagraf"/>
        <w:numPr>
          <w:ilvl w:val="1"/>
          <w:numId w:val="11"/>
        </w:numPr>
        <w:spacing w:before="100" w:beforeAutospacing="1" w:after="100" w:afterAutospacing="1" w:line="252" w:lineRule="atLeast"/>
        <w:ind w:left="993" w:hanging="567"/>
        <w:jc w:val="both"/>
        <w:rPr>
          <w:rFonts w:ascii="Calibri" w:eastAsia="Times New Roman" w:hAnsi="Calibri" w:cs="Helvetica"/>
          <w:lang w:eastAsia="zh-CN"/>
        </w:rPr>
      </w:pPr>
      <w:r w:rsidRPr="001F0DA5">
        <w:rPr>
          <w:rFonts w:ascii="Calibri" w:eastAsia="Times New Roman" w:hAnsi="Calibri" w:cs="Helvetica"/>
          <w:lang w:eastAsia="zh-CN"/>
        </w:rPr>
        <w:t xml:space="preserve">“UKOK” Ulusal Kongre Organizasyon Komitesini  </w:t>
      </w:r>
    </w:p>
    <w:p w:rsidR="00075C56" w:rsidRPr="001F0DA5" w:rsidRDefault="00075C56" w:rsidP="001F0DA5">
      <w:pPr>
        <w:pStyle w:val="ListeParagraf"/>
        <w:numPr>
          <w:ilvl w:val="1"/>
          <w:numId w:val="11"/>
        </w:numPr>
        <w:spacing w:before="100" w:beforeAutospacing="1" w:after="100" w:afterAutospacing="1" w:line="252" w:lineRule="atLeast"/>
        <w:ind w:left="993" w:hanging="567"/>
        <w:jc w:val="both"/>
        <w:rPr>
          <w:rFonts w:ascii="Calibri" w:eastAsia="Times New Roman" w:hAnsi="Calibri" w:cs="Helvetica"/>
          <w:lang w:eastAsia="zh-CN"/>
        </w:rPr>
      </w:pPr>
      <w:proofErr w:type="gramStart"/>
      <w:r w:rsidRPr="001F0DA5">
        <w:rPr>
          <w:rFonts w:ascii="Calibri" w:eastAsia="Times New Roman" w:hAnsi="Calibri" w:cs="Helvetica"/>
          <w:lang w:eastAsia="zh-CN"/>
        </w:rPr>
        <w:t>Dernek  İktisadi</w:t>
      </w:r>
      <w:proofErr w:type="gramEnd"/>
      <w:r w:rsidRPr="001F0DA5">
        <w:rPr>
          <w:rFonts w:ascii="Calibri" w:eastAsia="Times New Roman" w:hAnsi="Calibri" w:cs="Helvetica"/>
          <w:lang w:eastAsia="zh-CN"/>
        </w:rPr>
        <w:t xml:space="preserve">  Teşekkülü”  Türk  Kulak  Burun  Boğaz  ve  Baş  Boyun  Cerrahisi  Derneği  İktisadi  Teşekkülü ‘nü  </w:t>
      </w:r>
    </w:p>
    <w:p w:rsidR="00075C56" w:rsidRPr="001F0DA5" w:rsidRDefault="00075C56" w:rsidP="001F0DA5">
      <w:pPr>
        <w:pStyle w:val="ListeParagraf"/>
        <w:numPr>
          <w:ilvl w:val="1"/>
          <w:numId w:val="11"/>
        </w:numPr>
        <w:spacing w:before="100" w:beforeAutospacing="1" w:after="100" w:afterAutospacing="1" w:line="252" w:lineRule="atLeast"/>
        <w:ind w:left="993" w:hanging="567"/>
        <w:jc w:val="both"/>
        <w:rPr>
          <w:rFonts w:ascii="Calibri" w:eastAsia="Times New Roman" w:hAnsi="Calibri" w:cs="Helvetica"/>
          <w:lang w:eastAsia="zh-CN"/>
        </w:rPr>
      </w:pPr>
      <w:r w:rsidRPr="001F0DA5">
        <w:rPr>
          <w:rFonts w:ascii="Calibri" w:eastAsia="Times New Roman" w:hAnsi="Calibri" w:cs="Helvetica"/>
          <w:lang w:eastAsia="zh-CN"/>
        </w:rPr>
        <w:t xml:space="preserve">“KONGRE”, 40. Türk Ulusal Kulak Burun Boğaz ve Baş Boyun Cerrahisi Kongresi’ </w:t>
      </w:r>
      <w:proofErr w:type="spellStart"/>
      <w:r w:rsidRPr="001F0DA5">
        <w:rPr>
          <w:rFonts w:ascii="Calibri" w:eastAsia="Times New Roman" w:hAnsi="Calibri" w:cs="Helvetica"/>
          <w:lang w:eastAsia="zh-CN"/>
        </w:rPr>
        <w:t>ni</w:t>
      </w:r>
      <w:proofErr w:type="spellEnd"/>
      <w:r w:rsidRPr="001F0DA5">
        <w:rPr>
          <w:rFonts w:ascii="Calibri" w:eastAsia="Times New Roman" w:hAnsi="Calibri" w:cs="Helvetica"/>
          <w:lang w:eastAsia="zh-CN"/>
        </w:rPr>
        <w:t xml:space="preserve">  </w:t>
      </w:r>
    </w:p>
    <w:p w:rsidR="00075C56" w:rsidRPr="001F0DA5" w:rsidRDefault="00075C56" w:rsidP="001F0DA5">
      <w:pPr>
        <w:pStyle w:val="ListeParagraf"/>
        <w:numPr>
          <w:ilvl w:val="1"/>
          <w:numId w:val="11"/>
        </w:numPr>
        <w:spacing w:before="100" w:beforeAutospacing="1" w:after="100" w:afterAutospacing="1" w:line="252" w:lineRule="atLeast"/>
        <w:ind w:left="993" w:hanging="567"/>
        <w:jc w:val="both"/>
        <w:rPr>
          <w:rFonts w:ascii="Calibri" w:eastAsia="Times New Roman" w:hAnsi="Calibri" w:cs="Helvetica"/>
          <w:lang w:eastAsia="zh-CN"/>
        </w:rPr>
      </w:pPr>
      <w:r w:rsidRPr="001F0DA5">
        <w:rPr>
          <w:rFonts w:ascii="Calibri" w:eastAsia="Times New Roman" w:hAnsi="Calibri" w:cs="Helvetica"/>
          <w:lang w:eastAsia="zh-CN"/>
        </w:rPr>
        <w:t xml:space="preserve">“İhale”, 1. maddede belirtilen iş için yapılacak ihaleyi,  </w:t>
      </w:r>
    </w:p>
    <w:p w:rsidR="00075C56" w:rsidRPr="001F0DA5" w:rsidRDefault="00075C56" w:rsidP="001F0DA5">
      <w:pPr>
        <w:pStyle w:val="ListeParagraf"/>
        <w:numPr>
          <w:ilvl w:val="1"/>
          <w:numId w:val="11"/>
        </w:numPr>
        <w:spacing w:before="100" w:beforeAutospacing="1" w:after="100" w:afterAutospacing="1" w:line="252" w:lineRule="atLeast"/>
        <w:ind w:left="993" w:hanging="567"/>
        <w:jc w:val="both"/>
        <w:rPr>
          <w:rFonts w:ascii="Calibri" w:eastAsia="Times New Roman" w:hAnsi="Calibri" w:cs="Helvetica"/>
          <w:lang w:eastAsia="zh-CN"/>
        </w:rPr>
      </w:pPr>
      <w:r w:rsidRPr="001F0DA5">
        <w:rPr>
          <w:rFonts w:ascii="Calibri" w:eastAsia="Times New Roman" w:hAnsi="Calibri" w:cs="Helvetica"/>
          <w:lang w:eastAsia="zh-CN"/>
        </w:rPr>
        <w:t xml:space="preserve">“FİRMA”, ihale sonucu kongreyi düzenlemeye hak kazanan ya da bu ihaleye talip olacak firmaları,  </w:t>
      </w:r>
    </w:p>
    <w:p w:rsidR="00075C56" w:rsidRDefault="00075C56" w:rsidP="001F0DA5">
      <w:pPr>
        <w:pStyle w:val="ListeParagraf"/>
        <w:numPr>
          <w:ilvl w:val="1"/>
          <w:numId w:val="11"/>
        </w:numPr>
        <w:spacing w:before="100" w:beforeAutospacing="1" w:after="100" w:afterAutospacing="1" w:line="252" w:lineRule="atLeast"/>
        <w:ind w:left="993" w:hanging="567"/>
        <w:jc w:val="both"/>
        <w:rPr>
          <w:rFonts w:ascii="Calibri" w:eastAsia="Times New Roman" w:hAnsi="Calibri" w:cs="Helvetica"/>
          <w:lang w:eastAsia="zh-CN"/>
        </w:rPr>
      </w:pPr>
      <w:r w:rsidRPr="001F0DA5">
        <w:rPr>
          <w:rFonts w:ascii="Calibri" w:eastAsia="Times New Roman" w:hAnsi="Calibri" w:cs="Helvetica"/>
          <w:lang w:eastAsia="zh-CN"/>
        </w:rPr>
        <w:t xml:space="preserve">“Sözleşme” “DERNEK” ile “FİRMA” arasında “Kongre” için yapılacak </w:t>
      </w:r>
      <w:proofErr w:type="gramStart"/>
      <w:r w:rsidRPr="001F0DA5">
        <w:rPr>
          <w:rFonts w:ascii="Calibri" w:eastAsia="Times New Roman" w:hAnsi="Calibri" w:cs="Helvetica"/>
          <w:lang w:eastAsia="zh-CN"/>
        </w:rPr>
        <w:t>sözleşmeyi   ifade</w:t>
      </w:r>
      <w:proofErr w:type="gramEnd"/>
      <w:r w:rsidRPr="001F0DA5">
        <w:rPr>
          <w:rFonts w:ascii="Calibri" w:eastAsia="Times New Roman" w:hAnsi="Calibri" w:cs="Helvetica"/>
          <w:lang w:eastAsia="zh-CN"/>
        </w:rPr>
        <w:t xml:space="preserve"> eder. </w:t>
      </w:r>
    </w:p>
    <w:p w:rsidR="004B25F1" w:rsidRPr="001F0DA5" w:rsidRDefault="004B25F1" w:rsidP="004B25F1">
      <w:pPr>
        <w:pStyle w:val="ListeParagraf"/>
        <w:spacing w:before="100" w:beforeAutospacing="1" w:after="100" w:afterAutospacing="1" w:line="252" w:lineRule="atLeast"/>
        <w:ind w:left="993"/>
        <w:jc w:val="both"/>
        <w:rPr>
          <w:rFonts w:ascii="Calibri" w:eastAsia="Times New Roman" w:hAnsi="Calibri" w:cs="Helvetica"/>
          <w:lang w:eastAsia="zh-CN"/>
        </w:rPr>
      </w:pPr>
    </w:p>
    <w:p w:rsidR="00075C56" w:rsidRPr="009A5A37" w:rsidRDefault="00075C56" w:rsidP="00075C56">
      <w:pPr>
        <w:pStyle w:val="ListeParagraf"/>
        <w:numPr>
          <w:ilvl w:val="0"/>
          <w:numId w:val="2"/>
        </w:numPr>
        <w:spacing w:before="240" w:after="0"/>
        <w:ind w:left="425" w:hanging="425"/>
        <w:contextualSpacing w:val="0"/>
        <w:jc w:val="both"/>
        <w:rPr>
          <w:rFonts w:ascii="Calibri" w:eastAsia="Times New Roman" w:hAnsi="Calibri" w:cs="Helvetica"/>
          <w:lang w:eastAsia="zh-CN"/>
        </w:rPr>
      </w:pPr>
      <w:r w:rsidRPr="009A5A37">
        <w:rPr>
          <w:rFonts w:ascii="Calibri" w:eastAsia="Times New Roman" w:hAnsi="Calibri" w:cs="Helvetica"/>
          <w:b/>
          <w:lang w:eastAsia="zh-CN"/>
        </w:rPr>
        <w:t xml:space="preserve">Ödemeler:  </w:t>
      </w:r>
      <w:proofErr w:type="gramStart"/>
      <w:r w:rsidRPr="009A5A37">
        <w:rPr>
          <w:rFonts w:ascii="Calibri" w:eastAsia="Times New Roman" w:hAnsi="Calibri" w:cs="Helvetica"/>
          <w:lang w:eastAsia="zh-CN"/>
        </w:rPr>
        <w:t>Firma  ile</w:t>
      </w:r>
      <w:proofErr w:type="gramEnd"/>
      <w:r w:rsidRPr="009A5A37">
        <w:rPr>
          <w:rFonts w:ascii="Calibri" w:eastAsia="Times New Roman" w:hAnsi="Calibri" w:cs="Helvetica"/>
          <w:lang w:eastAsia="zh-CN"/>
        </w:rPr>
        <w:t xml:space="preserve">  Dernek  Yönetim  Kurulu  arasında  yapılan  sözleşme  konusu  tüm  maddi  ödemeler  dernek  nam  ve  hesabına  Dernek  İktisadi  Teşekkülü  ‘ne  yapılacak  ve  belgelendirme  Dernek  İktisadi  Teşekkülü tarafından düzenlenecektir. </w:t>
      </w:r>
    </w:p>
    <w:p w:rsidR="00075C56" w:rsidRPr="000A01D5" w:rsidRDefault="00075C56" w:rsidP="00075C56">
      <w:pPr>
        <w:pStyle w:val="ListeParagraf"/>
        <w:numPr>
          <w:ilvl w:val="0"/>
          <w:numId w:val="2"/>
        </w:numPr>
        <w:spacing w:before="240" w:after="0"/>
        <w:ind w:left="425" w:hanging="425"/>
        <w:contextualSpacing w:val="0"/>
        <w:jc w:val="both"/>
        <w:rPr>
          <w:rFonts w:ascii="Calibri" w:eastAsia="Times New Roman" w:hAnsi="Calibri" w:cs="Helvetica"/>
          <w:lang w:eastAsia="zh-CN"/>
        </w:rPr>
      </w:pPr>
      <w:proofErr w:type="gramStart"/>
      <w:r w:rsidRPr="000A01D5">
        <w:rPr>
          <w:rFonts w:ascii="Calibri" w:eastAsia="Times New Roman" w:hAnsi="Calibri" w:cs="Helvetica"/>
          <w:b/>
          <w:lang w:eastAsia="zh-CN"/>
        </w:rPr>
        <w:lastRenderedPageBreak/>
        <w:t>Gelir  Paylaşımı</w:t>
      </w:r>
      <w:proofErr w:type="gramEnd"/>
      <w:r w:rsidRPr="000A01D5">
        <w:rPr>
          <w:rFonts w:ascii="Calibri" w:eastAsia="Times New Roman" w:hAnsi="Calibri" w:cs="Helvetica"/>
          <w:b/>
          <w:lang w:eastAsia="zh-CN"/>
        </w:rPr>
        <w:t>:</w:t>
      </w:r>
      <w:r w:rsidRPr="000A01D5">
        <w:rPr>
          <w:rFonts w:ascii="Calibri" w:eastAsia="Times New Roman" w:hAnsi="Calibri" w:cs="Helvetica"/>
          <w:lang w:eastAsia="zh-CN"/>
        </w:rPr>
        <w:t xml:space="preserve"> 1. maddede belirtilen işin yürütülmesinde  tüm kongre gelirleri FİRMA’ ya kalacak, işin  tamamı için bir bedel Dernek İktisadi Teşekkülü ‘ne ödenecektir. Teklif bu esasa uygun olarak verilecektir. </w:t>
      </w:r>
    </w:p>
    <w:p w:rsidR="00075C56" w:rsidRPr="000A01D5" w:rsidRDefault="00075C56" w:rsidP="00075C56">
      <w:pPr>
        <w:pStyle w:val="ListeParagraf"/>
        <w:numPr>
          <w:ilvl w:val="0"/>
          <w:numId w:val="2"/>
        </w:numPr>
        <w:spacing w:before="240" w:after="0"/>
        <w:ind w:left="425" w:hanging="425"/>
        <w:contextualSpacing w:val="0"/>
        <w:jc w:val="both"/>
        <w:rPr>
          <w:rFonts w:ascii="Calibri" w:hAnsi="Calibri" w:cs="Times New Roman"/>
        </w:rPr>
      </w:pPr>
      <w:proofErr w:type="gramStart"/>
      <w:r w:rsidRPr="000A01D5">
        <w:rPr>
          <w:rFonts w:ascii="Calibri" w:hAnsi="Calibri" w:cs="Times New Roman"/>
          <w:b/>
        </w:rPr>
        <w:t>Karar  Alma</w:t>
      </w:r>
      <w:proofErr w:type="gramEnd"/>
      <w:r w:rsidRPr="000A01D5">
        <w:rPr>
          <w:rFonts w:ascii="Calibri" w:hAnsi="Calibri" w:cs="Times New Roman"/>
          <w:b/>
        </w:rPr>
        <w:t>:</w:t>
      </w:r>
      <w:r w:rsidRPr="000A01D5">
        <w:rPr>
          <w:rFonts w:ascii="Calibri" w:hAnsi="Calibri" w:cs="Times New Roman"/>
        </w:rPr>
        <w:t xml:space="preserve">  Kongre  düzenlenmesi  sırasında  işbu  şartnamenin  taraflarından  hiçbiri  yasal  uygulamalara  aykırı bir karar almayacaklardır. </w:t>
      </w:r>
    </w:p>
    <w:p w:rsidR="00075C56" w:rsidRPr="000A01D5" w:rsidRDefault="00075C56" w:rsidP="00075C56">
      <w:pPr>
        <w:pStyle w:val="ListeParagraf"/>
        <w:numPr>
          <w:ilvl w:val="0"/>
          <w:numId w:val="2"/>
        </w:numPr>
        <w:spacing w:before="240" w:after="0"/>
        <w:ind w:left="425" w:hanging="425"/>
        <w:contextualSpacing w:val="0"/>
        <w:jc w:val="both"/>
        <w:rPr>
          <w:rFonts w:ascii="Calibri" w:hAnsi="Calibri" w:cs="Times New Roman"/>
        </w:rPr>
      </w:pPr>
      <w:r w:rsidRPr="000A01D5">
        <w:rPr>
          <w:rFonts w:cs="Times New Roman"/>
          <w:b/>
        </w:rPr>
        <w:t>İşveren:</w:t>
      </w:r>
      <w:r w:rsidRPr="00075C56">
        <w:rPr>
          <w:rFonts w:cs="Times New Roman"/>
        </w:rPr>
        <w:t xml:space="preserve">  </w:t>
      </w:r>
      <w:r w:rsidRPr="000A01D5">
        <w:rPr>
          <w:rFonts w:ascii="Calibri" w:hAnsi="Calibri" w:cs="Times New Roman"/>
        </w:rPr>
        <w:t xml:space="preserve">İşveren,  </w:t>
      </w:r>
      <w:proofErr w:type="gramStart"/>
      <w:r w:rsidRPr="000A01D5">
        <w:rPr>
          <w:rFonts w:ascii="Calibri" w:hAnsi="Calibri" w:cs="Times New Roman"/>
        </w:rPr>
        <w:t>Dernek  Yönetim</w:t>
      </w:r>
      <w:proofErr w:type="gramEnd"/>
      <w:r w:rsidRPr="000A01D5">
        <w:rPr>
          <w:rFonts w:ascii="Calibri" w:hAnsi="Calibri" w:cs="Times New Roman"/>
        </w:rPr>
        <w:t xml:space="preserve">  Kurulu'dur.  </w:t>
      </w:r>
      <w:proofErr w:type="gramStart"/>
      <w:r w:rsidRPr="000A01D5">
        <w:rPr>
          <w:rFonts w:ascii="Calibri" w:hAnsi="Calibri" w:cs="Times New Roman"/>
        </w:rPr>
        <w:t>Kongrenin  hazırlık</w:t>
      </w:r>
      <w:proofErr w:type="gramEnd"/>
      <w:r w:rsidRPr="000A01D5">
        <w:rPr>
          <w:rFonts w:ascii="Calibri" w:hAnsi="Calibri" w:cs="Times New Roman"/>
        </w:rPr>
        <w:t xml:space="preserve">,  uygulama  ve  tasfiye  aşamalarında  Dernek Yönetim Kurulu tam yetkilidir. </w:t>
      </w:r>
    </w:p>
    <w:p w:rsidR="00075C56" w:rsidRPr="000A01D5" w:rsidRDefault="00075C56" w:rsidP="00075C56">
      <w:pPr>
        <w:pStyle w:val="ListeParagraf"/>
        <w:numPr>
          <w:ilvl w:val="0"/>
          <w:numId w:val="2"/>
        </w:numPr>
        <w:spacing w:before="240" w:after="0"/>
        <w:ind w:left="425" w:hanging="425"/>
        <w:contextualSpacing w:val="0"/>
        <w:jc w:val="both"/>
        <w:rPr>
          <w:rFonts w:ascii="Calibri" w:hAnsi="Calibri" w:cs="Times New Roman"/>
        </w:rPr>
      </w:pPr>
      <w:r w:rsidRPr="000A01D5">
        <w:rPr>
          <w:rFonts w:cs="Times New Roman"/>
          <w:b/>
        </w:rPr>
        <w:t>Sözleşme:</w:t>
      </w:r>
      <w:r w:rsidRPr="00075C56">
        <w:rPr>
          <w:rFonts w:cs="Times New Roman"/>
        </w:rPr>
        <w:t xml:space="preserve"> </w:t>
      </w:r>
      <w:r w:rsidRPr="000A01D5">
        <w:rPr>
          <w:rFonts w:ascii="Calibri" w:hAnsi="Calibri" w:cs="Times New Roman"/>
        </w:rPr>
        <w:t xml:space="preserve">Dernek, ihaleyi kazanacak FİRMA ile sözleşme yapacaktır. Hazırlanan bu sözleşme ile ilgili </w:t>
      </w:r>
      <w:proofErr w:type="gramStart"/>
      <w:r w:rsidRPr="000A01D5">
        <w:rPr>
          <w:rFonts w:ascii="Calibri" w:hAnsi="Calibri" w:cs="Times New Roman"/>
        </w:rPr>
        <w:t>tüm  masraflardan</w:t>
      </w:r>
      <w:proofErr w:type="gramEnd"/>
      <w:r w:rsidRPr="000A01D5">
        <w:rPr>
          <w:rFonts w:ascii="Calibri" w:hAnsi="Calibri" w:cs="Times New Roman"/>
        </w:rPr>
        <w:t xml:space="preserve"> ve ortaya çıkacak vergilerden FİRMA sorumludur. </w:t>
      </w:r>
    </w:p>
    <w:p w:rsidR="00075C56" w:rsidRPr="000A01D5" w:rsidRDefault="00075C56" w:rsidP="00075C56">
      <w:pPr>
        <w:pStyle w:val="ListeParagraf"/>
        <w:numPr>
          <w:ilvl w:val="0"/>
          <w:numId w:val="2"/>
        </w:numPr>
        <w:spacing w:before="240" w:after="0"/>
        <w:ind w:left="425" w:hanging="425"/>
        <w:contextualSpacing w:val="0"/>
        <w:jc w:val="both"/>
        <w:rPr>
          <w:rFonts w:ascii="Calibri" w:hAnsi="Calibri" w:cs="Times New Roman"/>
        </w:rPr>
      </w:pPr>
      <w:proofErr w:type="gramStart"/>
      <w:r w:rsidRPr="000A01D5">
        <w:rPr>
          <w:rFonts w:cs="Times New Roman"/>
          <w:b/>
        </w:rPr>
        <w:t>Sözleşme  Yapma</w:t>
      </w:r>
      <w:proofErr w:type="gramEnd"/>
      <w:r w:rsidRPr="000A01D5">
        <w:rPr>
          <w:rFonts w:cs="Times New Roman"/>
          <w:b/>
        </w:rPr>
        <w:t xml:space="preserve">  Yetkisi:  </w:t>
      </w:r>
      <w:r w:rsidRPr="000A01D5">
        <w:rPr>
          <w:rFonts w:ascii="Calibri" w:hAnsi="Calibri" w:cs="Times New Roman"/>
        </w:rPr>
        <w:t xml:space="preserve">Dernek  Başkanı,  Genel  Sekreteri  ve  Saymanı,  birlikte  imzalamak  suretiyle,  uygun  görülen  FİRMA  ile  sözleşme  yapma,  ileride  ortaya  çıkacak  gelişmelere  göre  hizmet  satın  alma  kalemleri ile ücretlerinde, Firma’nın önerileri doğrultusunda Dernek Yönetim Kurulu kararı ile değişiklik  yapma yetkisine sahiptir. </w:t>
      </w:r>
    </w:p>
    <w:p w:rsidR="00075C56" w:rsidRPr="000A01D5" w:rsidRDefault="00075C56" w:rsidP="00075C56">
      <w:pPr>
        <w:pStyle w:val="ListeParagraf"/>
        <w:numPr>
          <w:ilvl w:val="0"/>
          <w:numId w:val="2"/>
        </w:numPr>
        <w:spacing w:before="240" w:after="0"/>
        <w:ind w:left="425" w:hanging="425"/>
        <w:contextualSpacing w:val="0"/>
        <w:jc w:val="both"/>
        <w:rPr>
          <w:rFonts w:ascii="Calibri" w:hAnsi="Calibri" w:cs="Times New Roman"/>
        </w:rPr>
      </w:pPr>
      <w:r w:rsidRPr="000A01D5">
        <w:rPr>
          <w:rFonts w:ascii="Calibri" w:hAnsi="Calibri" w:cs="Times New Roman"/>
          <w:b/>
        </w:rPr>
        <w:t>İhale Başvurularının Teslim Edilmesi:</w:t>
      </w:r>
      <w:r w:rsidRPr="000A01D5">
        <w:rPr>
          <w:rFonts w:ascii="Calibri" w:hAnsi="Calibri" w:cs="Times New Roman"/>
        </w:rPr>
        <w:t xml:space="preserve"> İhale başvurularının teslim işlemi tarihi en geç 5 Mayıs </w:t>
      </w:r>
      <w:proofErr w:type="gramStart"/>
      <w:r w:rsidRPr="000A01D5">
        <w:rPr>
          <w:rFonts w:ascii="Calibri" w:hAnsi="Calibri" w:cs="Times New Roman"/>
        </w:rPr>
        <w:t>2017    günü</w:t>
      </w:r>
      <w:proofErr w:type="gramEnd"/>
      <w:r w:rsidRPr="000A01D5">
        <w:rPr>
          <w:rFonts w:ascii="Calibri" w:hAnsi="Calibri" w:cs="Times New Roman"/>
        </w:rPr>
        <w:t xml:space="preserve"> saat 10:30’dur. Teklif ve Başvuru Dosyaları (</w:t>
      </w:r>
      <w:proofErr w:type="gramStart"/>
      <w:r w:rsidRPr="000A01D5">
        <w:rPr>
          <w:rFonts w:ascii="Calibri" w:hAnsi="Calibri" w:cs="Times New Roman"/>
        </w:rPr>
        <w:t>şartname  içerisinde</w:t>
      </w:r>
      <w:proofErr w:type="gramEnd"/>
      <w:r w:rsidRPr="000A01D5">
        <w:rPr>
          <w:rFonts w:ascii="Calibri" w:hAnsi="Calibri" w:cs="Times New Roman"/>
        </w:rPr>
        <w:t xml:space="preserve">  sıralanan  belgelerin  tümünü içerecek şekilde) ayrı ayrı düzenlenerek, </w:t>
      </w:r>
      <w:proofErr w:type="spellStart"/>
      <w:r w:rsidRPr="000A01D5">
        <w:rPr>
          <w:rFonts w:ascii="Calibri" w:hAnsi="Calibri" w:cs="Times New Roman"/>
        </w:rPr>
        <w:t>Regnum</w:t>
      </w:r>
      <w:proofErr w:type="spellEnd"/>
      <w:r w:rsidRPr="000A01D5">
        <w:rPr>
          <w:rFonts w:ascii="Calibri" w:hAnsi="Calibri" w:cs="Times New Roman"/>
        </w:rPr>
        <w:t xml:space="preserve"> </w:t>
      </w:r>
      <w:proofErr w:type="spellStart"/>
      <w:r w:rsidRPr="000A01D5">
        <w:rPr>
          <w:rFonts w:ascii="Calibri" w:hAnsi="Calibri" w:cs="Times New Roman"/>
        </w:rPr>
        <w:t>Carya</w:t>
      </w:r>
      <w:proofErr w:type="spellEnd"/>
      <w:r w:rsidRPr="000A01D5">
        <w:rPr>
          <w:rFonts w:ascii="Calibri" w:hAnsi="Calibri" w:cs="Times New Roman"/>
        </w:rPr>
        <w:t xml:space="preserve"> Otel’deki ihalenin yapılacağı salonda Türk KBB BBC Derneği yetkilisine imza karşılığında elden teslim edilecektir. </w:t>
      </w:r>
    </w:p>
    <w:p w:rsidR="00075C56" w:rsidRPr="000A01D5" w:rsidRDefault="00075C56" w:rsidP="00075C56">
      <w:pPr>
        <w:pStyle w:val="ListeParagraf"/>
        <w:numPr>
          <w:ilvl w:val="0"/>
          <w:numId w:val="2"/>
        </w:numPr>
        <w:spacing w:before="240" w:after="0"/>
        <w:ind w:left="425" w:hanging="425"/>
        <w:contextualSpacing w:val="0"/>
        <w:jc w:val="both"/>
        <w:rPr>
          <w:rFonts w:ascii="Calibri" w:hAnsi="Calibri" w:cs="Times New Roman"/>
        </w:rPr>
      </w:pPr>
      <w:r w:rsidRPr="000A01D5">
        <w:rPr>
          <w:rFonts w:ascii="Calibri" w:hAnsi="Calibri" w:cs="Times New Roman"/>
          <w:b/>
        </w:rPr>
        <w:t xml:space="preserve">Başvuru Dosyasının İçeriği: </w:t>
      </w:r>
      <w:r w:rsidRPr="000A01D5">
        <w:rPr>
          <w:rFonts w:ascii="Calibri" w:hAnsi="Calibri" w:cs="Times New Roman"/>
        </w:rPr>
        <w:t xml:space="preserve">Başvuru Dosyası üzerine “40. Türk Ulusal Kulak Burun Boğaz ve Baş </w:t>
      </w:r>
      <w:proofErr w:type="gramStart"/>
      <w:r w:rsidRPr="000A01D5">
        <w:rPr>
          <w:rFonts w:ascii="Calibri" w:hAnsi="Calibri" w:cs="Times New Roman"/>
        </w:rPr>
        <w:t>Boyun  Cerrahisi</w:t>
      </w:r>
      <w:proofErr w:type="gramEnd"/>
      <w:r w:rsidRPr="000A01D5">
        <w:rPr>
          <w:rFonts w:ascii="Calibri" w:hAnsi="Calibri" w:cs="Times New Roman"/>
        </w:rPr>
        <w:t xml:space="preserve">  Kongresi  için  Başvuru”  ibaresi  yazılacak  ve  dosya  içinde  aşağıda  gösterilen  belgeler,  yine  aşağıdaki sırayla, bulunacaktır: </w:t>
      </w:r>
    </w:p>
    <w:p w:rsidR="00075C56" w:rsidRPr="00B756AC" w:rsidRDefault="00075C56" w:rsidP="00B756AC">
      <w:pPr>
        <w:pStyle w:val="ListeParagraf"/>
        <w:numPr>
          <w:ilvl w:val="1"/>
          <w:numId w:val="15"/>
        </w:numPr>
        <w:spacing w:before="100" w:beforeAutospacing="1" w:after="100" w:afterAutospacing="1" w:line="252" w:lineRule="atLeast"/>
        <w:ind w:left="993" w:hanging="567"/>
        <w:jc w:val="both"/>
        <w:rPr>
          <w:rFonts w:ascii="Calibri" w:eastAsia="Times New Roman" w:hAnsi="Calibri" w:cs="Helvetica"/>
          <w:lang w:eastAsia="zh-CN"/>
        </w:rPr>
      </w:pPr>
      <w:r w:rsidRPr="00B756AC">
        <w:rPr>
          <w:rFonts w:ascii="Calibri" w:eastAsia="Times New Roman" w:hAnsi="Calibri" w:cs="Helvetica"/>
          <w:lang w:eastAsia="zh-CN"/>
        </w:rPr>
        <w:t xml:space="preserve">Sözleşme yapmaya yetkili FİRMA temsilcisi imza sirküleri,  </w:t>
      </w:r>
    </w:p>
    <w:p w:rsidR="00075C56" w:rsidRPr="00B756AC" w:rsidRDefault="00075C56" w:rsidP="00B756AC">
      <w:pPr>
        <w:pStyle w:val="ListeParagraf"/>
        <w:numPr>
          <w:ilvl w:val="1"/>
          <w:numId w:val="15"/>
        </w:numPr>
        <w:spacing w:before="100" w:beforeAutospacing="1" w:after="100" w:afterAutospacing="1" w:line="252" w:lineRule="atLeast"/>
        <w:ind w:left="993" w:hanging="567"/>
        <w:jc w:val="both"/>
        <w:rPr>
          <w:rFonts w:ascii="Calibri" w:eastAsia="Times New Roman" w:hAnsi="Calibri" w:cs="Helvetica"/>
          <w:lang w:eastAsia="zh-CN"/>
        </w:rPr>
      </w:pPr>
      <w:r w:rsidRPr="00B756AC">
        <w:rPr>
          <w:rFonts w:ascii="Calibri" w:eastAsia="Times New Roman" w:hAnsi="Calibri" w:cs="Helvetica"/>
          <w:lang w:eastAsia="zh-CN"/>
        </w:rPr>
        <w:t xml:space="preserve">Geçerli A grubu seyahat acentesi belgesi  </w:t>
      </w:r>
    </w:p>
    <w:p w:rsidR="00075C56" w:rsidRPr="00B756AC" w:rsidRDefault="00075C56" w:rsidP="00B756AC">
      <w:pPr>
        <w:pStyle w:val="ListeParagraf"/>
        <w:numPr>
          <w:ilvl w:val="1"/>
          <w:numId w:val="15"/>
        </w:numPr>
        <w:spacing w:before="100" w:beforeAutospacing="1" w:after="100" w:afterAutospacing="1" w:line="252" w:lineRule="atLeast"/>
        <w:ind w:left="993" w:hanging="567"/>
        <w:jc w:val="both"/>
        <w:rPr>
          <w:rFonts w:ascii="Calibri" w:eastAsia="Times New Roman" w:hAnsi="Calibri" w:cs="Helvetica"/>
          <w:lang w:eastAsia="zh-CN"/>
        </w:rPr>
      </w:pPr>
      <w:proofErr w:type="gramStart"/>
      <w:r w:rsidRPr="00B756AC">
        <w:rPr>
          <w:rFonts w:ascii="Calibri" w:eastAsia="Times New Roman" w:hAnsi="Calibri" w:cs="Helvetica"/>
          <w:lang w:eastAsia="zh-CN"/>
        </w:rPr>
        <w:t>TÜRSAB  üyelik</w:t>
      </w:r>
      <w:proofErr w:type="gramEnd"/>
      <w:r w:rsidRPr="00B756AC">
        <w:rPr>
          <w:rFonts w:ascii="Calibri" w:eastAsia="Times New Roman" w:hAnsi="Calibri" w:cs="Helvetica"/>
          <w:lang w:eastAsia="zh-CN"/>
        </w:rPr>
        <w:t xml:space="preserve">  belgesi,  Firmanın  uluslararası  profesyonel  kongre  organizatörleri  birliği  IAPCO  ve/veya ICCA ‘ya kurumsal bazda üye olduğunu gösterir belge  </w:t>
      </w:r>
    </w:p>
    <w:p w:rsidR="00075C56" w:rsidRPr="00B756AC" w:rsidRDefault="00075C56" w:rsidP="00B756AC">
      <w:pPr>
        <w:pStyle w:val="ListeParagraf"/>
        <w:numPr>
          <w:ilvl w:val="1"/>
          <w:numId w:val="15"/>
        </w:numPr>
        <w:spacing w:before="100" w:beforeAutospacing="1" w:after="100" w:afterAutospacing="1" w:line="252" w:lineRule="atLeast"/>
        <w:ind w:left="993" w:hanging="567"/>
        <w:jc w:val="both"/>
        <w:rPr>
          <w:rFonts w:ascii="Calibri" w:eastAsia="Times New Roman" w:hAnsi="Calibri" w:cs="Helvetica"/>
          <w:lang w:eastAsia="zh-CN"/>
        </w:rPr>
      </w:pPr>
      <w:r w:rsidRPr="00B756AC">
        <w:rPr>
          <w:rFonts w:ascii="Calibri" w:eastAsia="Times New Roman" w:hAnsi="Calibri" w:cs="Helvetica"/>
          <w:lang w:eastAsia="zh-CN"/>
        </w:rPr>
        <w:t>500000 TL tutarında geçici teminat mektubu veya çeki</w:t>
      </w:r>
    </w:p>
    <w:p w:rsidR="00075C56" w:rsidRPr="00B756AC" w:rsidRDefault="00075C56" w:rsidP="00B756AC">
      <w:pPr>
        <w:pStyle w:val="ListeParagraf"/>
        <w:numPr>
          <w:ilvl w:val="1"/>
          <w:numId w:val="15"/>
        </w:numPr>
        <w:spacing w:before="100" w:beforeAutospacing="1" w:after="100" w:afterAutospacing="1" w:line="252" w:lineRule="atLeast"/>
        <w:ind w:left="993" w:hanging="567"/>
        <w:jc w:val="both"/>
        <w:rPr>
          <w:rFonts w:ascii="Calibri" w:eastAsia="Times New Roman" w:hAnsi="Calibri" w:cs="Helvetica"/>
          <w:lang w:eastAsia="zh-CN"/>
        </w:rPr>
      </w:pPr>
      <w:r w:rsidRPr="00B756AC">
        <w:rPr>
          <w:rFonts w:ascii="Calibri" w:eastAsia="Times New Roman" w:hAnsi="Calibri" w:cs="Helvetica"/>
          <w:lang w:eastAsia="zh-CN"/>
        </w:rPr>
        <w:t xml:space="preserve">7-11 Kasım 2018 tarihleri arasında Antalya’da 4 gün süre ile şartnamedeki koşullara uygun </w:t>
      </w:r>
      <w:proofErr w:type="gramStart"/>
      <w:r w:rsidRPr="00B756AC">
        <w:rPr>
          <w:rFonts w:ascii="Calibri" w:eastAsia="Times New Roman" w:hAnsi="Calibri" w:cs="Helvetica"/>
          <w:lang w:eastAsia="zh-CN"/>
        </w:rPr>
        <w:t>olarak  kongre</w:t>
      </w:r>
      <w:proofErr w:type="gramEnd"/>
      <w:r w:rsidRPr="00B756AC">
        <w:rPr>
          <w:rFonts w:ascii="Calibri" w:eastAsia="Times New Roman" w:hAnsi="Calibri" w:cs="Helvetica"/>
          <w:lang w:eastAsia="zh-CN"/>
        </w:rPr>
        <w:t xml:space="preserve"> merkezi ve kongre otellerinden kongre tarihinin ve oda sayısının belirtildiği rezervasyon yazısı,  </w:t>
      </w:r>
    </w:p>
    <w:p w:rsidR="00075C56" w:rsidRPr="00B756AC" w:rsidRDefault="00075C56" w:rsidP="00B756AC">
      <w:pPr>
        <w:pStyle w:val="ListeParagraf"/>
        <w:numPr>
          <w:ilvl w:val="1"/>
          <w:numId w:val="15"/>
        </w:numPr>
        <w:spacing w:before="100" w:beforeAutospacing="1" w:after="100" w:afterAutospacing="1" w:line="252" w:lineRule="atLeast"/>
        <w:ind w:left="993" w:hanging="567"/>
        <w:jc w:val="both"/>
        <w:rPr>
          <w:rFonts w:ascii="Calibri" w:eastAsia="Times New Roman" w:hAnsi="Calibri" w:cs="Helvetica"/>
          <w:lang w:eastAsia="zh-CN"/>
        </w:rPr>
      </w:pPr>
      <w:r w:rsidRPr="00B756AC">
        <w:rPr>
          <w:rFonts w:ascii="Calibri" w:eastAsia="Times New Roman" w:hAnsi="Calibri" w:cs="Helvetica"/>
          <w:lang w:eastAsia="zh-CN"/>
        </w:rPr>
        <w:t xml:space="preserve">FİRMA ile ilgili kısa tanıtım özeti,  </w:t>
      </w:r>
    </w:p>
    <w:p w:rsidR="00075C56" w:rsidRPr="00B756AC" w:rsidRDefault="00075C56" w:rsidP="00B756AC">
      <w:pPr>
        <w:pStyle w:val="ListeParagraf"/>
        <w:numPr>
          <w:ilvl w:val="1"/>
          <w:numId w:val="15"/>
        </w:numPr>
        <w:spacing w:before="100" w:beforeAutospacing="1" w:after="100" w:afterAutospacing="1" w:line="252" w:lineRule="atLeast"/>
        <w:ind w:left="993" w:hanging="567"/>
        <w:jc w:val="both"/>
        <w:rPr>
          <w:rFonts w:ascii="Calibri" w:eastAsia="Times New Roman" w:hAnsi="Calibri" w:cs="Helvetica"/>
          <w:lang w:eastAsia="zh-CN"/>
        </w:rPr>
      </w:pPr>
      <w:r w:rsidRPr="00B756AC">
        <w:rPr>
          <w:rFonts w:ascii="Calibri" w:eastAsia="Times New Roman" w:hAnsi="Calibri" w:cs="Helvetica"/>
          <w:lang w:eastAsia="zh-CN"/>
        </w:rPr>
        <w:t xml:space="preserve">FİRMA veya yöneticilerinin, son 3 yıl içinde, birinde en az 1.000 aktif katılımcının bulunduğu, en </w:t>
      </w:r>
      <w:proofErr w:type="gramStart"/>
      <w:r w:rsidRPr="00B756AC">
        <w:rPr>
          <w:rFonts w:ascii="Calibri" w:eastAsia="Times New Roman" w:hAnsi="Calibri" w:cs="Helvetica"/>
          <w:lang w:eastAsia="zh-CN"/>
        </w:rPr>
        <w:t>az  3</w:t>
      </w:r>
      <w:proofErr w:type="gramEnd"/>
      <w:r w:rsidRPr="00B756AC">
        <w:rPr>
          <w:rFonts w:ascii="Calibri" w:eastAsia="Times New Roman" w:hAnsi="Calibri" w:cs="Helvetica"/>
          <w:lang w:eastAsia="zh-CN"/>
        </w:rPr>
        <w:t xml:space="preserve">  adet  ulusal  veya  uluslararası  klinik  tıp  kongresi  düzenlemiş  olduğuna  dair  iş  bitirme  belgesi  veya referans mektupları veya faturalar,  </w:t>
      </w:r>
    </w:p>
    <w:p w:rsidR="00075C56" w:rsidRPr="00B756AC" w:rsidRDefault="00075C56" w:rsidP="00B756AC">
      <w:pPr>
        <w:pStyle w:val="ListeParagraf"/>
        <w:numPr>
          <w:ilvl w:val="1"/>
          <w:numId w:val="15"/>
        </w:numPr>
        <w:spacing w:before="100" w:beforeAutospacing="1" w:after="100" w:afterAutospacing="1" w:line="252" w:lineRule="atLeast"/>
        <w:ind w:left="993" w:hanging="567"/>
        <w:jc w:val="both"/>
        <w:rPr>
          <w:rFonts w:ascii="Calibri" w:eastAsia="Times New Roman" w:hAnsi="Calibri" w:cs="Helvetica"/>
          <w:lang w:eastAsia="zh-CN"/>
        </w:rPr>
      </w:pPr>
      <w:r w:rsidRPr="00B756AC">
        <w:rPr>
          <w:rFonts w:ascii="Calibri" w:eastAsia="Times New Roman" w:hAnsi="Calibri" w:cs="Helvetica"/>
          <w:lang w:eastAsia="zh-CN"/>
        </w:rPr>
        <w:t xml:space="preserve">Dernek ‘in,  KONGRE </w:t>
      </w:r>
      <w:proofErr w:type="gramStart"/>
      <w:r w:rsidRPr="00B756AC">
        <w:rPr>
          <w:rFonts w:ascii="Calibri" w:eastAsia="Times New Roman" w:hAnsi="Calibri" w:cs="Helvetica"/>
          <w:lang w:eastAsia="zh-CN"/>
        </w:rPr>
        <w:t>İhalesi  şartnamesinde</w:t>
      </w:r>
      <w:proofErr w:type="gramEnd"/>
      <w:r w:rsidRPr="00B756AC">
        <w:rPr>
          <w:rFonts w:ascii="Calibri" w:eastAsia="Times New Roman" w:hAnsi="Calibri" w:cs="Helvetica"/>
          <w:lang w:eastAsia="zh-CN"/>
        </w:rPr>
        <w:t xml:space="preserve">  bulunan  tüm maddeleri  ve  dernek ‘in  ihaleyi  dilediği  FİRMA  ‘ya  vermek  veya  ihaleyi  iptal  etmekte  serbest  olduğunu  kabul  ettiğini  belirtir,  imza  sirkülerinde belirtilen kişilerce imzalanmış ve üzerinde FİRMA kaşesi bulunan taahhütname.  </w:t>
      </w:r>
    </w:p>
    <w:p w:rsidR="00075C56" w:rsidRPr="00B756AC" w:rsidRDefault="00075C56" w:rsidP="00B756AC">
      <w:pPr>
        <w:pStyle w:val="ListeParagraf"/>
        <w:numPr>
          <w:ilvl w:val="1"/>
          <w:numId w:val="15"/>
        </w:numPr>
        <w:spacing w:before="100" w:beforeAutospacing="1" w:after="100" w:afterAutospacing="1" w:line="252" w:lineRule="atLeast"/>
        <w:ind w:left="993" w:hanging="567"/>
        <w:jc w:val="both"/>
        <w:rPr>
          <w:rFonts w:ascii="Calibri" w:eastAsia="Times New Roman" w:hAnsi="Calibri" w:cs="Helvetica"/>
          <w:lang w:eastAsia="zh-CN"/>
        </w:rPr>
      </w:pPr>
      <w:r w:rsidRPr="00B756AC">
        <w:rPr>
          <w:rFonts w:ascii="Calibri" w:eastAsia="Times New Roman" w:hAnsi="Calibri" w:cs="Helvetica"/>
          <w:lang w:eastAsia="zh-CN"/>
        </w:rPr>
        <w:t xml:space="preserve">İhale şartnamesinin 11.11 </w:t>
      </w:r>
      <w:proofErr w:type="spellStart"/>
      <w:r w:rsidRPr="00B756AC">
        <w:rPr>
          <w:rFonts w:ascii="Calibri" w:eastAsia="Times New Roman" w:hAnsi="Calibri" w:cs="Helvetica"/>
          <w:lang w:eastAsia="zh-CN"/>
        </w:rPr>
        <w:t>nolu</w:t>
      </w:r>
      <w:proofErr w:type="spellEnd"/>
      <w:r w:rsidRPr="00B756AC">
        <w:rPr>
          <w:rFonts w:ascii="Calibri" w:eastAsia="Times New Roman" w:hAnsi="Calibri" w:cs="Helvetica"/>
          <w:lang w:eastAsia="zh-CN"/>
        </w:rPr>
        <w:t xml:space="preserve"> maddesinde yazan koşulların kabul edildiğine dair firmanın </w:t>
      </w:r>
      <w:proofErr w:type="gramStart"/>
      <w:r w:rsidRPr="00B756AC">
        <w:rPr>
          <w:rFonts w:ascii="Calibri" w:eastAsia="Times New Roman" w:hAnsi="Calibri" w:cs="Helvetica"/>
          <w:lang w:eastAsia="zh-CN"/>
        </w:rPr>
        <w:t>yetkili  kişisi</w:t>
      </w:r>
      <w:proofErr w:type="gramEnd"/>
      <w:r w:rsidRPr="00B756AC">
        <w:rPr>
          <w:rFonts w:ascii="Calibri" w:eastAsia="Times New Roman" w:hAnsi="Calibri" w:cs="Helvetica"/>
          <w:lang w:eastAsia="zh-CN"/>
        </w:rPr>
        <w:t xml:space="preserve">  tarafından  imzalanmış  ve  üzerinde  FİRMA  kaşesi  bulunan  taahhütname.  </w:t>
      </w:r>
    </w:p>
    <w:p w:rsidR="00075C56" w:rsidRPr="00B756AC" w:rsidRDefault="00075C56" w:rsidP="00B756AC">
      <w:pPr>
        <w:pStyle w:val="ListeParagraf"/>
        <w:numPr>
          <w:ilvl w:val="1"/>
          <w:numId w:val="15"/>
        </w:numPr>
        <w:spacing w:before="100" w:beforeAutospacing="1" w:after="100" w:afterAutospacing="1" w:line="252" w:lineRule="atLeast"/>
        <w:ind w:left="993" w:hanging="567"/>
        <w:jc w:val="both"/>
        <w:rPr>
          <w:rFonts w:ascii="Calibri" w:eastAsia="Times New Roman" w:hAnsi="Calibri" w:cs="Helvetica"/>
          <w:lang w:eastAsia="zh-CN"/>
        </w:rPr>
      </w:pPr>
      <w:r w:rsidRPr="00B756AC">
        <w:rPr>
          <w:rFonts w:ascii="Calibri" w:eastAsia="Times New Roman" w:hAnsi="Calibri" w:cs="Helvetica"/>
          <w:lang w:eastAsia="zh-CN"/>
        </w:rPr>
        <w:t xml:space="preserve">Tüm teklifler ayrıca CD veya </w:t>
      </w:r>
      <w:proofErr w:type="spellStart"/>
      <w:r w:rsidRPr="00B756AC">
        <w:rPr>
          <w:rFonts w:ascii="Calibri" w:eastAsia="Times New Roman" w:hAnsi="Calibri" w:cs="Helvetica"/>
          <w:lang w:eastAsia="zh-CN"/>
        </w:rPr>
        <w:t>flash</w:t>
      </w:r>
      <w:proofErr w:type="spellEnd"/>
      <w:r w:rsidRPr="00B756AC">
        <w:rPr>
          <w:rFonts w:ascii="Calibri" w:eastAsia="Times New Roman" w:hAnsi="Calibri" w:cs="Helvetica"/>
          <w:lang w:eastAsia="zh-CN"/>
        </w:rPr>
        <w:t xml:space="preserve"> bellek ile de teslim edilecektir.</w:t>
      </w:r>
    </w:p>
    <w:p w:rsidR="00075C56" w:rsidRPr="00075C56" w:rsidRDefault="00075C56" w:rsidP="00075C56">
      <w:pPr>
        <w:rPr>
          <w:rFonts w:cs="Times New Roman"/>
        </w:rPr>
      </w:pPr>
    </w:p>
    <w:p w:rsidR="00DF2CC4" w:rsidRDefault="00075C56" w:rsidP="00075C56">
      <w:pPr>
        <w:pStyle w:val="ListeParagraf"/>
        <w:numPr>
          <w:ilvl w:val="0"/>
          <w:numId w:val="2"/>
        </w:numPr>
        <w:spacing w:before="240" w:after="0"/>
        <w:ind w:left="425" w:hanging="425"/>
        <w:contextualSpacing w:val="0"/>
        <w:jc w:val="both"/>
        <w:rPr>
          <w:rFonts w:cs="Times New Roman"/>
        </w:rPr>
      </w:pPr>
      <w:r w:rsidRPr="00DF2CC4">
        <w:rPr>
          <w:rFonts w:cs="Times New Roman"/>
          <w:b/>
        </w:rPr>
        <w:lastRenderedPageBreak/>
        <w:t>İhale Yönergesi:</w:t>
      </w:r>
      <w:r w:rsidRPr="00075C56">
        <w:rPr>
          <w:rFonts w:cs="Times New Roman"/>
        </w:rPr>
        <w:t xml:space="preserve"> İhale, aşağıda maddeler halinde sıralanmış yönerge doğrultusunda gerçekleştirilir: </w:t>
      </w:r>
    </w:p>
    <w:p w:rsidR="00075C56" w:rsidRPr="00DF2CC4" w:rsidRDefault="00075C56" w:rsidP="00DF2CC4">
      <w:pPr>
        <w:pStyle w:val="ListeParagraf"/>
        <w:numPr>
          <w:ilvl w:val="1"/>
          <w:numId w:val="16"/>
        </w:numPr>
        <w:spacing w:before="100" w:beforeAutospacing="1" w:after="100" w:afterAutospacing="1" w:line="252" w:lineRule="atLeast"/>
        <w:ind w:left="993" w:hanging="567"/>
        <w:jc w:val="both"/>
        <w:rPr>
          <w:rFonts w:ascii="Calibri" w:eastAsia="Times New Roman" w:hAnsi="Calibri" w:cs="Helvetica"/>
          <w:lang w:eastAsia="zh-CN"/>
        </w:rPr>
      </w:pPr>
      <w:r w:rsidRPr="00DF2CC4">
        <w:rPr>
          <w:rFonts w:ascii="Calibri" w:eastAsia="Times New Roman" w:hAnsi="Calibri" w:cs="Helvetica"/>
          <w:lang w:eastAsia="zh-CN"/>
        </w:rPr>
        <w:t xml:space="preserve">Dernek </w:t>
      </w:r>
      <w:proofErr w:type="gramStart"/>
      <w:r w:rsidRPr="00525527">
        <w:rPr>
          <w:rFonts w:ascii="Calibri" w:eastAsia="Times New Roman" w:hAnsi="Calibri" w:cs="Helvetica"/>
          <w:lang w:eastAsia="zh-CN"/>
        </w:rPr>
        <w:t>4734  Kamu</w:t>
      </w:r>
      <w:proofErr w:type="gramEnd"/>
      <w:r w:rsidRPr="00525527">
        <w:rPr>
          <w:rFonts w:ascii="Calibri" w:eastAsia="Times New Roman" w:hAnsi="Calibri" w:cs="Helvetica"/>
          <w:lang w:eastAsia="zh-CN"/>
        </w:rPr>
        <w:t xml:space="preserve"> İhale  Kanunu’na  tabi  olmayıp</w:t>
      </w:r>
      <w:r w:rsidRPr="00DF2CC4">
        <w:rPr>
          <w:rFonts w:ascii="Calibri" w:eastAsia="Times New Roman" w:hAnsi="Calibri" w:cs="Helvetica"/>
          <w:lang w:eastAsia="zh-CN"/>
        </w:rPr>
        <w:t xml:space="preserve"> ihale yapıp yapmamakta,  tekliflerin  tamamını  veya bir kısmını kabul edip etmemekte serbesttir.  </w:t>
      </w:r>
    </w:p>
    <w:p w:rsidR="00075C56" w:rsidRPr="00DF2CC4" w:rsidRDefault="00075C56" w:rsidP="00DF2CC4">
      <w:pPr>
        <w:pStyle w:val="ListeParagraf"/>
        <w:numPr>
          <w:ilvl w:val="1"/>
          <w:numId w:val="16"/>
        </w:numPr>
        <w:spacing w:before="100" w:beforeAutospacing="1" w:after="100" w:afterAutospacing="1" w:line="252" w:lineRule="atLeast"/>
        <w:ind w:left="993" w:hanging="567"/>
        <w:jc w:val="both"/>
        <w:rPr>
          <w:rFonts w:cs="Times New Roman"/>
        </w:rPr>
      </w:pPr>
      <w:proofErr w:type="gramStart"/>
      <w:r w:rsidRPr="00DF2CC4">
        <w:rPr>
          <w:rFonts w:cs="Times New Roman"/>
        </w:rPr>
        <w:t>Dernek  ihaleyi</w:t>
      </w:r>
      <w:proofErr w:type="gramEnd"/>
      <w:r w:rsidRPr="00DF2CC4">
        <w:rPr>
          <w:rFonts w:cs="Times New Roman"/>
        </w:rPr>
        <w:t xml:space="preserve">  herhangi  bir  aşamada  sonlandırarak  uygun  gördüğü  FİRMA  ile  sözleşme  yapma  hakkına sahiptir. Tekliflerin açılmasından ve değerlendirilmesinden sonra teklif şartlarının </w:t>
      </w:r>
      <w:proofErr w:type="gramStart"/>
      <w:r w:rsidRPr="00DF2CC4">
        <w:rPr>
          <w:rFonts w:cs="Times New Roman"/>
        </w:rPr>
        <w:t>olumsuz  veya</w:t>
      </w:r>
      <w:proofErr w:type="gramEnd"/>
      <w:r w:rsidRPr="00DF2CC4">
        <w:rPr>
          <w:rFonts w:cs="Times New Roman"/>
        </w:rPr>
        <w:t xml:space="preserve"> yetersiz görülmesi halinde DERNEK yeniden ihale açmakta serbesttir. Teklif veren istekliler,  </w:t>
      </w:r>
      <w:proofErr w:type="gramStart"/>
      <w:r w:rsidRPr="00DF2CC4">
        <w:rPr>
          <w:rFonts w:cs="Times New Roman"/>
        </w:rPr>
        <w:t>hiçbir  hususta</w:t>
      </w:r>
      <w:proofErr w:type="gramEnd"/>
      <w:r w:rsidRPr="00DF2CC4">
        <w:rPr>
          <w:rFonts w:cs="Times New Roman"/>
        </w:rPr>
        <w:t xml:space="preserve">  DERNEK  tarafından  verilecek  karara  ve  yapılacak  uygulamalara  itiraz  edemeyecekleri gibi hiçbir hak talep edemezler.  </w:t>
      </w:r>
    </w:p>
    <w:p w:rsidR="00075C56" w:rsidRPr="00DF2CC4" w:rsidRDefault="00075C56" w:rsidP="00DF2CC4">
      <w:pPr>
        <w:pStyle w:val="ListeParagraf"/>
        <w:numPr>
          <w:ilvl w:val="1"/>
          <w:numId w:val="16"/>
        </w:numPr>
        <w:spacing w:before="100" w:beforeAutospacing="1" w:after="100" w:afterAutospacing="1" w:line="252" w:lineRule="atLeast"/>
        <w:ind w:left="993" w:hanging="567"/>
        <w:jc w:val="both"/>
        <w:rPr>
          <w:rFonts w:cs="Times New Roman"/>
        </w:rPr>
      </w:pPr>
      <w:proofErr w:type="gramStart"/>
      <w:r w:rsidRPr="00DF2CC4">
        <w:rPr>
          <w:rFonts w:cs="Times New Roman"/>
        </w:rPr>
        <w:t>Tüm  başvuru</w:t>
      </w:r>
      <w:proofErr w:type="gramEnd"/>
      <w:r w:rsidRPr="00DF2CC4">
        <w:rPr>
          <w:rFonts w:cs="Times New Roman"/>
        </w:rPr>
        <w:t xml:space="preserve">  dosyaları  DERNEK  tarafından  ön  değerlendirmeye  tabi  tutulur. </w:t>
      </w:r>
      <w:proofErr w:type="gramStart"/>
      <w:r w:rsidRPr="00DF2CC4">
        <w:rPr>
          <w:rFonts w:cs="Times New Roman"/>
        </w:rPr>
        <w:t>DERNEK  uygun</w:t>
      </w:r>
      <w:proofErr w:type="gramEnd"/>
      <w:r w:rsidRPr="00DF2CC4">
        <w:rPr>
          <w:rFonts w:cs="Times New Roman"/>
        </w:rPr>
        <w:t xml:space="preserve">  gördüğü teklif sahibi FİRMA (</w:t>
      </w:r>
      <w:proofErr w:type="spellStart"/>
      <w:r w:rsidRPr="00DF2CC4">
        <w:rPr>
          <w:rFonts w:cs="Times New Roman"/>
        </w:rPr>
        <w:t>lar</w:t>
      </w:r>
      <w:proofErr w:type="spellEnd"/>
      <w:r w:rsidRPr="00DF2CC4">
        <w:rPr>
          <w:rFonts w:cs="Times New Roman"/>
        </w:rPr>
        <w:t>) ’</w:t>
      </w:r>
      <w:proofErr w:type="spellStart"/>
      <w:r w:rsidRPr="00DF2CC4">
        <w:rPr>
          <w:rFonts w:cs="Times New Roman"/>
        </w:rPr>
        <w:t>yı</w:t>
      </w:r>
      <w:proofErr w:type="spellEnd"/>
      <w:r w:rsidRPr="00DF2CC4">
        <w:rPr>
          <w:rFonts w:cs="Times New Roman"/>
        </w:rPr>
        <w:t xml:space="preserve"> belirler ve FİRMA (</w:t>
      </w:r>
      <w:proofErr w:type="spellStart"/>
      <w:r w:rsidRPr="00DF2CC4">
        <w:rPr>
          <w:rFonts w:cs="Times New Roman"/>
        </w:rPr>
        <w:t>lar</w:t>
      </w:r>
      <w:proofErr w:type="spellEnd"/>
      <w:r w:rsidRPr="00DF2CC4">
        <w:rPr>
          <w:rFonts w:cs="Times New Roman"/>
        </w:rPr>
        <w:t xml:space="preserve">) ’ya bildirir.  </w:t>
      </w:r>
    </w:p>
    <w:p w:rsidR="00075C56" w:rsidRPr="00DF2CC4" w:rsidRDefault="00075C56" w:rsidP="00DF2CC4">
      <w:pPr>
        <w:pStyle w:val="ListeParagraf"/>
        <w:numPr>
          <w:ilvl w:val="1"/>
          <w:numId w:val="16"/>
        </w:numPr>
        <w:spacing w:before="100" w:beforeAutospacing="1" w:after="100" w:afterAutospacing="1" w:line="252" w:lineRule="atLeast"/>
        <w:ind w:left="993" w:hanging="567"/>
        <w:jc w:val="both"/>
        <w:rPr>
          <w:rFonts w:cs="Times New Roman"/>
        </w:rPr>
      </w:pPr>
      <w:proofErr w:type="gramStart"/>
      <w:r w:rsidRPr="00DF2CC4">
        <w:rPr>
          <w:rFonts w:cs="Times New Roman"/>
        </w:rPr>
        <w:t>Dosyalarda  ilk</w:t>
      </w:r>
      <w:proofErr w:type="gramEnd"/>
      <w:r w:rsidRPr="00DF2CC4">
        <w:rPr>
          <w:rFonts w:cs="Times New Roman"/>
        </w:rPr>
        <w:t xml:space="preserve">  önce  şartname  gereği  bulunması  zorunlu  belgelerin  varlığının  tespiti  yapılır.  </w:t>
      </w:r>
      <w:proofErr w:type="gramStart"/>
      <w:r w:rsidRPr="00DF2CC4">
        <w:rPr>
          <w:rFonts w:cs="Times New Roman"/>
        </w:rPr>
        <w:t>Belirtilen  belgelerde</w:t>
      </w:r>
      <w:proofErr w:type="gramEnd"/>
      <w:r w:rsidRPr="00DF2CC4">
        <w:rPr>
          <w:rFonts w:cs="Times New Roman"/>
        </w:rPr>
        <w:t xml:space="preserve">  herhangi  bir  eksikliğin  tespiti  halinde  ihale  komisyon  kararı  ile  bu  FİRMA  ihaleden elenmiş sayılır.  </w:t>
      </w:r>
    </w:p>
    <w:p w:rsidR="00075C56" w:rsidRPr="00DF2CC4" w:rsidRDefault="00075C56" w:rsidP="00DF2CC4">
      <w:pPr>
        <w:pStyle w:val="ListeParagraf"/>
        <w:numPr>
          <w:ilvl w:val="1"/>
          <w:numId w:val="16"/>
        </w:numPr>
        <w:spacing w:before="100" w:beforeAutospacing="1" w:after="100" w:afterAutospacing="1" w:line="252" w:lineRule="atLeast"/>
        <w:ind w:left="993" w:hanging="567"/>
        <w:jc w:val="both"/>
        <w:rPr>
          <w:rFonts w:cs="Times New Roman"/>
        </w:rPr>
      </w:pPr>
      <w:proofErr w:type="gramStart"/>
      <w:r w:rsidRPr="00DF2CC4">
        <w:rPr>
          <w:rFonts w:cs="Times New Roman"/>
        </w:rPr>
        <w:t>Şartname  harici</w:t>
      </w:r>
      <w:proofErr w:type="gramEnd"/>
      <w:r w:rsidRPr="00DF2CC4">
        <w:rPr>
          <w:rFonts w:cs="Times New Roman"/>
        </w:rPr>
        <w:t xml:space="preserve"> gelir ve gider kalemleri söz konusu olduğunda,  firmanın belirttiği tüm ek gelir ve gider  kalemlerinin fiyatı,  yönetim  kurulu  tarafından  yetkilendirilecek kişi/kişiler tarafından onaylanması  halinde  geçerli  olacaktır.  Onay </w:t>
      </w:r>
      <w:proofErr w:type="gramStart"/>
      <w:r w:rsidRPr="00DF2CC4">
        <w:rPr>
          <w:rFonts w:cs="Times New Roman"/>
        </w:rPr>
        <w:t>olmadığı  takdirde</w:t>
      </w:r>
      <w:proofErr w:type="gramEnd"/>
      <w:r w:rsidRPr="00DF2CC4">
        <w:rPr>
          <w:rFonts w:cs="Times New Roman"/>
        </w:rPr>
        <w:t xml:space="preserve">  FİRMA  hiçbir  hak  talep  edemeyecektir.  </w:t>
      </w:r>
      <w:proofErr w:type="gramStart"/>
      <w:r w:rsidRPr="00DF2CC4">
        <w:rPr>
          <w:rFonts w:cs="Times New Roman"/>
        </w:rPr>
        <w:t>Şartname  harici</w:t>
      </w:r>
      <w:proofErr w:type="gramEnd"/>
      <w:r w:rsidRPr="00DF2CC4">
        <w:rPr>
          <w:rFonts w:cs="Times New Roman"/>
        </w:rPr>
        <w:t xml:space="preserve">  yapılan  işler  onay  alınmadan  yapıldığı  takdirde  Firma  bu  bedeli Derneğe ödeyecektir.   </w:t>
      </w:r>
    </w:p>
    <w:p w:rsidR="00075C56" w:rsidRPr="00DF2CC4" w:rsidRDefault="00075C56" w:rsidP="00DF2CC4">
      <w:pPr>
        <w:pStyle w:val="ListeParagraf"/>
        <w:numPr>
          <w:ilvl w:val="1"/>
          <w:numId w:val="16"/>
        </w:numPr>
        <w:spacing w:before="100" w:beforeAutospacing="1" w:after="100" w:afterAutospacing="1" w:line="252" w:lineRule="atLeast"/>
        <w:ind w:left="993" w:hanging="567"/>
        <w:jc w:val="both"/>
        <w:rPr>
          <w:rFonts w:cs="Times New Roman"/>
        </w:rPr>
      </w:pPr>
      <w:proofErr w:type="gramStart"/>
      <w:r w:rsidRPr="00525527">
        <w:rPr>
          <w:rFonts w:cs="Times New Roman"/>
        </w:rPr>
        <w:t>İhale  toplantısı</w:t>
      </w:r>
      <w:proofErr w:type="gramEnd"/>
      <w:r w:rsidRPr="00525527">
        <w:rPr>
          <w:rFonts w:cs="Times New Roman"/>
        </w:rPr>
        <w:t xml:space="preserve">  DERNEK  Yönetim  Kurulu  Başkanı,  UKOK  Başkanı,  Genel  Sekreteri  ve  Saymanı  zorunlu  olmak  üzere  isteyen  Yönetim  Kurulu  Üyeleri  ile  birlikte,</w:t>
      </w:r>
      <w:r w:rsidRPr="00DF2CC4">
        <w:rPr>
          <w:rFonts w:cs="Times New Roman"/>
        </w:rPr>
        <w:t xml:space="preserve">  </w:t>
      </w:r>
      <w:r w:rsidRPr="00525527">
        <w:rPr>
          <w:rFonts w:cs="Times New Roman"/>
        </w:rPr>
        <w:t>5 Mayıs 2017  t</w:t>
      </w:r>
      <w:r w:rsidRPr="00DF2CC4">
        <w:rPr>
          <w:rFonts w:cs="Times New Roman"/>
        </w:rPr>
        <w:t xml:space="preserve">arihinde  saat  11.00’de  Antalya </w:t>
      </w:r>
      <w:proofErr w:type="spellStart"/>
      <w:r w:rsidRPr="00DF2CC4">
        <w:rPr>
          <w:rFonts w:cs="Times New Roman"/>
        </w:rPr>
        <w:t>Regnum</w:t>
      </w:r>
      <w:proofErr w:type="spellEnd"/>
      <w:r w:rsidRPr="00DF2CC4">
        <w:rPr>
          <w:rFonts w:cs="Times New Roman"/>
        </w:rPr>
        <w:t xml:space="preserve"> </w:t>
      </w:r>
      <w:proofErr w:type="spellStart"/>
      <w:r w:rsidRPr="00DF2CC4">
        <w:rPr>
          <w:rFonts w:cs="Times New Roman"/>
        </w:rPr>
        <w:t>Carya</w:t>
      </w:r>
      <w:proofErr w:type="spellEnd"/>
      <w:r w:rsidRPr="00DF2CC4">
        <w:rPr>
          <w:rFonts w:cs="Times New Roman"/>
        </w:rPr>
        <w:t xml:space="preserve"> Oteli veya Derneğin belirleyeceği bir  mekanda, davet edilen FİRMA (</w:t>
      </w:r>
      <w:proofErr w:type="spellStart"/>
      <w:r w:rsidRPr="00DF2CC4">
        <w:rPr>
          <w:rFonts w:cs="Times New Roman"/>
        </w:rPr>
        <w:t>lar</w:t>
      </w:r>
      <w:proofErr w:type="spellEnd"/>
      <w:r w:rsidRPr="00DF2CC4">
        <w:rPr>
          <w:rFonts w:cs="Times New Roman"/>
        </w:rPr>
        <w:t>)’</w:t>
      </w:r>
      <w:proofErr w:type="spellStart"/>
      <w:r w:rsidRPr="00DF2CC4">
        <w:rPr>
          <w:rFonts w:cs="Times New Roman"/>
        </w:rPr>
        <w:t>ın</w:t>
      </w:r>
      <w:proofErr w:type="spellEnd"/>
      <w:r w:rsidRPr="00DF2CC4">
        <w:rPr>
          <w:rFonts w:cs="Times New Roman"/>
        </w:rPr>
        <w:t xml:space="preserve"> katılımları ile gerçekleştirilecektir.  </w:t>
      </w:r>
    </w:p>
    <w:p w:rsidR="00075C56" w:rsidRPr="00DF2CC4" w:rsidRDefault="00075C56" w:rsidP="00DF2CC4">
      <w:pPr>
        <w:pStyle w:val="ListeParagraf"/>
        <w:numPr>
          <w:ilvl w:val="1"/>
          <w:numId w:val="16"/>
        </w:numPr>
        <w:spacing w:before="100" w:beforeAutospacing="1" w:after="100" w:afterAutospacing="1" w:line="252" w:lineRule="atLeast"/>
        <w:ind w:left="993" w:hanging="567"/>
        <w:jc w:val="both"/>
        <w:rPr>
          <w:rFonts w:cs="Times New Roman"/>
        </w:rPr>
      </w:pPr>
      <w:r w:rsidRPr="00DF2CC4">
        <w:rPr>
          <w:rFonts w:cs="Times New Roman"/>
        </w:rPr>
        <w:t xml:space="preserve">İhaleye katılan firmalar, her otel için ayrı teklif verecektir. Komisyon 4 otel için 4 ayrı teklif içeren zarfları açar. Komisyon, teklifleri okuduktan sonra ayrıca toplanarak otel ya da otelleri belirler. Daha sonra, ihaleyi vermeyi düşündüğü aday firmalardan bir ya da daha fazlasını çağırır ve seçilen otellerle pazarlık yapmasını isteyerek </w:t>
      </w:r>
      <w:proofErr w:type="gramStart"/>
      <w:r w:rsidRPr="00DF2CC4">
        <w:rPr>
          <w:rFonts w:cs="Times New Roman"/>
        </w:rPr>
        <w:t>ikinci  tur</w:t>
      </w:r>
      <w:proofErr w:type="gramEnd"/>
      <w:r w:rsidRPr="00DF2CC4">
        <w:rPr>
          <w:rFonts w:cs="Times New Roman"/>
        </w:rPr>
        <w:t xml:space="preserve">  teklif  alabilir.  </w:t>
      </w:r>
    </w:p>
    <w:p w:rsidR="00075C56" w:rsidRPr="00DF2CC4" w:rsidRDefault="00075C56" w:rsidP="00DF2CC4">
      <w:pPr>
        <w:pStyle w:val="ListeParagraf"/>
        <w:numPr>
          <w:ilvl w:val="1"/>
          <w:numId w:val="16"/>
        </w:numPr>
        <w:spacing w:before="100" w:beforeAutospacing="1" w:after="100" w:afterAutospacing="1" w:line="252" w:lineRule="atLeast"/>
        <w:ind w:left="993" w:hanging="567"/>
        <w:jc w:val="both"/>
        <w:rPr>
          <w:rFonts w:cs="Times New Roman"/>
        </w:rPr>
      </w:pPr>
      <w:r w:rsidRPr="00DF2CC4">
        <w:rPr>
          <w:rFonts w:cs="Times New Roman"/>
        </w:rPr>
        <w:t>DERNEK gerekli gördüğü takdirde bu FİRMA(</w:t>
      </w:r>
      <w:proofErr w:type="spellStart"/>
      <w:r w:rsidRPr="00DF2CC4">
        <w:rPr>
          <w:rFonts w:cs="Times New Roman"/>
        </w:rPr>
        <w:t>lar</w:t>
      </w:r>
      <w:proofErr w:type="spellEnd"/>
      <w:r w:rsidRPr="00DF2CC4">
        <w:rPr>
          <w:rFonts w:cs="Times New Roman"/>
        </w:rPr>
        <w:t xml:space="preserve">) ile nihai karardan evvel açık pazarlık yaparak </w:t>
      </w:r>
      <w:proofErr w:type="gramStart"/>
      <w:r w:rsidRPr="00DF2CC4">
        <w:rPr>
          <w:rFonts w:cs="Times New Roman"/>
        </w:rPr>
        <w:t>veya  uygun</w:t>
      </w:r>
      <w:proofErr w:type="gramEnd"/>
      <w:r w:rsidRPr="00DF2CC4">
        <w:rPr>
          <w:rFonts w:cs="Times New Roman"/>
        </w:rPr>
        <w:t xml:space="preserve"> göreceği FİRMA’(</w:t>
      </w:r>
      <w:proofErr w:type="spellStart"/>
      <w:r w:rsidRPr="00DF2CC4">
        <w:rPr>
          <w:rFonts w:cs="Times New Roman"/>
        </w:rPr>
        <w:t>ları</w:t>
      </w:r>
      <w:proofErr w:type="spellEnd"/>
      <w:r w:rsidRPr="00DF2CC4">
        <w:rPr>
          <w:rFonts w:cs="Times New Roman"/>
        </w:rPr>
        <w:t>)</w:t>
      </w:r>
      <w:proofErr w:type="spellStart"/>
      <w:r w:rsidRPr="00DF2CC4">
        <w:rPr>
          <w:rFonts w:cs="Times New Roman"/>
        </w:rPr>
        <w:t>yı</w:t>
      </w:r>
      <w:proofErr w:type="spellEnd"/>
      <w:r w:rsidRPr="00DF2CC4">
        <w:rPr>
          <w:rFonts w:cs="Times New Roman"/>
        </w:rPr>
        <w:t xml:space="preserve">  pazarlığa davet ederek, ihaleyi kazanan </w:t>
      </w:r>
      <w:proofErr w:type="spellStart"/>
      <w:r w:rsidRPr="00DF2CC4">
        <w:rPr>
          <w:rFonts w:cs="Times New Roman"/>
        </w:rPr>
        <w:t>FİRMA’yı</w:t>
      </w:r>
      <w:proofErr w:type="spellEnd"/>
      <w:r w:rsidRPr="00DF2CC4">
        <w:rPr>
          <w:rFonts w:cs="Times New Roman"/>
        </w:rPr>
        <w:t xml:space="preserve"> belirleyebilir.  </w:t>
      </w:r>
    </w:p>
    <w:p w:rsidR="00DF2CC4" w:rsidRDefault="00075C56" w:rsidP="00DF2CC4">
      <w:pPr>
        <w:pStyle w:val="ListeParagraf"/>
        <w:numPr>
          <w:ilvl w:val="1"/>
          <w:numId w:val="16"/>
        </w:numPr>
        <w:spacing w:before="100" w:beforeAutospacing="1" w:after="100" w:afterAutospacing="1" w:line="252" w:lineRule="atLeast"/>
        <w:ind w:left="993" w:hanging="567"/>
        <w:jc w:val="both"/>
        <w:rPr>
          <w:rFonts w:cs="Times New Roman"/>
        </w:rPr>
      </w:pPr>
      <w:r w:rsidRPr="00DF2CC4">
        <w:rPr>
          <w:rFonts w:cs="Times New Roman"/>
        </w:rPr>
        <w:t>DERNEK gerekli görmesi durumunda yeni bir tarih ve adres belirleyerek FİRMA’(</w:t>
      </w:r>
      <w:proofErr w:type="spellStart"/>
      <w:r w:rsidRPr="00DF2CC4">
        <w:rPr>
          <w:rFonts w:cs="Times New Roman"/>
        </w:rPr>
        <w:t>lara</w:t>
      </w:r>
      <w:proofErr w:type="spellEnd"/>
      <w:r w:rsidRPr="00DF2CC4">
        <w:rPr>
          <w:rFonts w:cs="Times New Roman"/>
        </w:rPr>
        <w:t xml:space="preserve">)ya bildirebilir.  </w:t>
      </w:r>
    </w:p>
    <w:p w:rsidR="00075C56" w:rsidRPr="00DF2CC4" w:rsidRDefault="00075C56" w:rsidP="00DF2CC4">
      <w:pPr>
        <w:pStyle w:val="ListeParagraf"/>
        <w:numPr>
          <w:ilvl w:val="1"/>
          <w:numId w:val="16"/>
        </w:numPr>
        <w:spacing w:before="100" w:beforeAutospacing="1" w:after="100" w:afterAutospacing="1" w:line="252" w:lineRule="atLeast"/>
        <w:ind w:left="993" w:hanging="567"/>
        <w:jc w:val="both"/>
        <w:rPr>
          <w:rFonts w:cs="Times New Roman"/>
        </w:rPr>
      </w:pPr>
      <w:r w:rsidRPr="00DF2CC4">
        <w:rPr>
          <w:rFonts w:cs="Times New Roman"/>
        </w:rPr>
        <w:t xml:space="preserve">DERNEK ihaleyi kazanan FİRMA ile 15 gün içinde sözleşme imzalar.  </w:t>
      </w:r>
    </w:p>
    <w:p w:rsidR="00075C56" w:rsidRPr="00DF2CC4" w:rsidRDefault="00075C56" w:rsidP="00DF2CC4">
      <w:pPr>
        <w:pStyle w:val="ListeParagraf"/>
        <w:numPr>
          <w:ilvl w:val="1"/>
          <w:numId w:val="16"/>
        </w:numPr>
        <w:spacing w:before="100" w:beforeAutospacing="1" w:after="100" w:afterAutospacing="1" w:line="252" w:lineRule="atLeast"/>
        <w:ind w:left="993" w:hanging="567"/>
        <w:jc w:val="both"/>
        <w:rPr>
          <w:rFonts w:cs="Times New Roman"/>
        </w:rPr>
      </w:pPr>
      <w:r w:rsidRPr="00DF2CC4">
        <w:rPr>
          <w:rFonts w:cs="Times New Roman"/>
        </w:rPr>
        <w:t xml:space="preserve">Firma’nın, ihaleyi kazandığı takdirde, sonradan sözleşme yapmaktan </w:t>
      </w:r>
      <w:proofErr w:type="gramStart"/>
      <w:r w:rsidRPr="00DF2CC4">
        <w:rPr>
          <w:rFonts w:cs="Times New Roman"/>
        </w:rPr>
        <w:t>vazgeçmesi  durumunda</w:t>
      </w:r>
      <w:proofErr w:type="gramEnd"/>
      <w:r w:rsidRPr="00DF2CC4">
        <w:rPr>
          <w:rFonts w:cs="Times New Roman"/>
        </w:rPr>
        <w:t>, teminat çeki veya mektubu nakde çevrilerek dernek hesabına aktarılır.</w:t>
      </w:r>
    </w:p>
    <w:p w:rsidR="00075C56" w:rsidRPr="00DF2CC4" w:rsidRDefault="00075C56" w:rsidP="003B5487">
      <w:pPr>
        <w:pStyle w:val="ListeParagraf"/>
        <w:ind w:left="993"/>
        <w:rPr>
          <w:rFonts w:cs="Times New Roman"/>
        </w:rPr>
      </w:pPr>
      <w:proofErr w:type="gramStart"/>
      <w:r w:rsidRPr="00DF2CC4">
        <w:rPr>
          <w:rFonts w:cs="Times New Roman"/>
        </w:rPr>
        <w:t>Sözleşme  ancak</w:t>
      </w:r>
      <w:proofErr w:type="gramEnd"/>
      <w:r w:rsidRPr="00DF2CC4">
        <w:rPr>
          <w:rFonts w:cs="Times New Roman"/>
        </w:rPr>
        <w:t xml:space="preserve">  iki  tarafın  da  rızası  ile  fesih  edilebilir.  </w:t>
      </w:r>
      <w:proofErr w:type="gramStart"/>
      <w:r w:rsidRPr="00DF2CC4">
        <w:rPr>
          <w:rFonts w:cs="Times New Roman"/>
        </w:rPr>
        <w:t>DERNEK  tarafından</w:t>
      </w:r>
      <w:proofErr w:type="gramEnd"/>
      <w:r w:rsidRPr="00DF2CC4">
        <w:rPr>
          <w:rFonts w:cs="Times New Roman"/>
        </w:rPr>
        <w:t xml:space="preserve">  tek  taraflı  fesih  durumunda (mücbir sebepler dışında) FİRMA’ ya ihale bedelinin %10’u ödenir. Sözleşmenin </w:t>
      </w:r>
      <w:proofErr w:type="gramStart"/>
      <w:r w:rsidRPr="00DF2CC4">
        <w:rPr>
          <w:rFonts w:cs="Times New Roman"/>
        </w:rPr>
        <w:t>FİRMA  tarafından</w:t>
      </w:r>
      <w:proofErr w:type="gramEnd"/>
      <w:r w:rsidRPr="00DF2CC4">
        <w:rPr>
          <w:rFonts w:cs="Times New Roman"/>
        </w:rPr>
        <w:t xml:space="preserve"> (mücbir sebepler dışında) tek taraflı fesih edilmesi durumunda, teminat çeki veya teminat mektubu derneğe gelir olarak alınır ve</w:t>
      </w:r>
    </w:p>
    <w:p w:rsidR="00075C56" w:rsidRPr="00DF2CC4" w:rsidRDefault="00075C56" w:rsidP="003B5487">
      <w:pPr>
        <w:pStyle w:val="ListeParagraf"/>
        <w:ind w:left="993"/>
        <w:rPr>
          <w:rFonts w:cs="Times New Roman"/>
        </w:rPr>
      </w:pPr>
      <w:r w:rsidRPr="00DF2CC4">
        <w:rPr>
          <w:rFonts w:cs="Times New Roman"/>
        </w:rPr>
        <w:t xml:space="preserve">Firmanın derneğe o güne kadar ödemiş olduğu taksitler firmaya geri verilmez.  O zamana kadar firma tarafından derneğe herhangi bir ödeme yapılmamışsa, teminat çeki veya teminat mektubu derneğe gelir olarak alınır ve firma, </w:t>
      </w:r>
      <w:proofErr w:type="gramStart"/>
      <w:r w:rsidRPr="00DF2CC4">
        <w:rPr>
          <w:rFonts w:cs="Times New Roman"/>
        </w:rPr>
        <w:t>ihale  sonucu</w:t>
      </w:r>
      <w:proofErr w:type="gramEnd"/>
      <w:r w:rsidRPr="00DF2CC4">
        <w:rPr>
          <w:rFonts w:cs="Times New Roman"/>
        </w:rPr>
        <w:t xml:space="preserve">  derneğe  ödeyeceği  ihale bedelinin %10’u kadar  tutarı  ceza  olarak  ödemeyi  kabul  eder.</w:t>
      </w:r>
    </w:p>
    <w:p w:rsidR="00075C56" w:rsidRPr="00DF2CC4" w:rsidRDefault="00075C56" w:rsidP="00F22803">
      <w:pPr>
        <w:pStyle w:val="ListeParagraf"/>
        <w:numPr>
          <w:ilvl w:val="1"/>
          <w:numId w:val="16"/>
        </w:numPr>
        <w:spacing w:before="100" w:beforeAutospacing="1" w:after="100" w:afterAutospacing="1" w:line="252" w:lineRule="atLeast"/>
        <w:ind w:left="993" w:hanging="567"/>
        <w:jc w:val="both"/>
        <w:rPr>
          <w:rFonts w:cs="Times New Roman"/>
        </w:rPr>
      </w:pPr>
      <w:r w:rsidRPr="00DF2CC4">
        <w:rPr>
          <w:rFonts w:cs="Times New Roman"/>
        </w:rPr>
        <w:t xml:space="preserve">FİRMA;  </w:t>
      </w:r>
      <w:proofErr w:type="gramStart"/>
      <w:r w:rsidRPr="00DF2CC4">
        <w:rPr>
          <w:rFonts w:cs="Times New Roman"/>
        </w:rPr>
        <w:t>bu  sözleşme</w:t>
      </w:r>
      <w:proofErr w:type="gramEnd"/>
      <w:r w:rsidRPr="00DF2CC4">
        <w:rPr>
          <w:rFonts w:cs="Times New Roman"/>
        </w:rPr>
        <w:t xml:space="preserve"> ile DERNEK adına yaptığı,  bütün  ticari  faaliyetlerle ilgili gelirlerin ve yapılan  harcamaların  dökümünü  bilgilendirme  amacıyla  kongre  bitiminden  sonra, en geç Ocak 2019’a kadar DERNEK’ e verir.  </w:t>
      </w:r>
    </w:p>
    <w:p w:rsidR="00075C56" w:rsidRPr="00DF2CC4" w:rsidRDefault="00075C56" w:rsidP="00F22803">
      <w:pPr>
        <w:pStyle w:val="ListeParagraf"/>
        <w:numPr>
          <w:ilvl w:val="1"/>
          <w:numId w:val="16"/>
        </w:numPr>
        <w:spacing w:before="100" w:beforeAutospacing="1" w:after="100" w:afterAutospacing="1" w:line="252" w:lineRule="atLeast"/>
        <w:ind w:left="993" w:hanging="567"/>
        <w:jc w:val="both"/>
        <w:rPr>
          <w:rFonts w:cs="Times New Roman"/>
        </w:rPr>
      </w:pPr>
      <w:proofErr w:type="gramStart"/>
      <w:r w:rsidRPr="00DF2CC4">
        <w:rPr>
          <w:rFonts w:cs="Times New Roman"/>
        </w:rPr>
        <w:t>DERNEK  ve</w:t>
      </w:r>
      <w:proofErr w:type="gramEnd"/>
      <w:r w:rsidRPr="00DF2CC4">
        <w:rPr>
          <w:rFonts w:cs="Times New Roman"/>
        </w:rPr>
        <w:t xml:space="preserve">  FİRMA  karşılıklı  dürüstlük  ve  uyum  anlayışı  içerisinde  çalışmayı  prensip  olarak  kabul  ederler.  </w:t>
      </w:r>
    </w:p>
    <w:p w:rsidR="00075C56" w:rsidRDefault="00075C56" w:rsidP="00F22803">
      <w:pPr>
        <w:pStyle w:val="ListeParagraf"/>
        <w:numPr>
          <w:ilvl w:val="1"/>
          <w:numId w:val="16"/>
        </w:numPr>
        <w:spacing w:before="100" w:beforeAutospacing="1" w:after="100" w:afterAutospacing="1" w:line="252" w:lineRule="atLeast"/>
        <w:ind w:left="993" w:hanging="567"/>
        <w:jc w:val="both"/>
        <w:rPr>
          <w:rFonts w:cs="Times New Roman"/>
        </w:rPr>
      </w:pPr>
      <w:r w:rsidRPr="00DF2CC4">
        <w:rPr>
          <w:rFonts w:cs="Times New Roman"/>
        </w:rPr>
        <w:lastRenderedPageBreak/>
        <w:t xml:space="preserve">KONGRE’  </w:t>
      </w:r>
      <w:proofErr w:type="spellStart"/>
      <w:proofErr w:type="gramStart"/>
      <w:r w:rsidRPr="00DF2CC4">
        <w:rPr>
          <w:rFonts w:cs="Times New Roman"/>
        </w:rPr>
        <w:t>nin</w:t>
      </w:r>
      <w:proofErr w:type="spellEnd"/>
      <w:r w:rsidRPr="00DF2CC4">
        <w:rPr>
          <w:rFonts w:cs="Times New Roman"/>
        </w:rPr>
        <w:t xml:space="preserve">  sonuçlandırılmasından</w:t>
      </w:r>
      <w:proofErr w:type="gramEnd"/>
      <w:r w:rsidRPr="00DF2CC4">
        <w:rPr>
          <w:rFonts w:cs="Times New Roman"/>
        </w:rPr>
        <w:t xml:space="preserve">  sonra,  DERNEK  alınan  hizmetten  memnun  kalırsa,  yönetim  kurulu Firmadan aynı hizmeti bir sonraki Kongre için aynı şartlarla alabilmesi için gelecek yönetim  kuruluna tavsiyede bulunabilir.  </w:t>
      </w:r>
    </w:p>
    <w:p w:rsidR="004B25F1" w:rsidRPr="00DF2CC4" w:rsidRDefault="004B25F1" w:rsidP="004B25F1">
      <w:pPr>
        <w:pStyle w:val="ListeParagraf"/>
        <w:spacing w:before="100" w:beforeAutospacing="1" w:after="100" w:afterAutospacing="1" w:line="252" w:lineRule="atLeast"/>
        <w:ind w:left="993"/>
        <w:jc w:val="both"/>
        <w:rPr>
          <w:rFonts w:cs="Times New Roman"/>
        </w:rPr>
      </w:pPr>
    </w:p>
    <w:p w:rsidR="004B25F1" w:rsidRPr="001D462E" w:rsidRDefault="00075C56" w:rsidP="001D462E">
      <w:pPr>
        <w:pStyle w:val="ListeParagraf"/>
        <w:numPr>
          <w:ilvl w:val="0"/>
          <w:numId w:val="2"/>
        </w:numPr>
        <w:spacing w:before="100" w:beforeAutospacing="1" w:after="100" w:afterAutospacing="1" w:line="252" w:lineRule="atLeast"/>
        <w:ind w:left="426" w:hanging="426"/>
        <w:jc w:val="both"/>
        <w:rPr>
          <w:rFonts w:ascii="Calibri" w:eastAsia="Times New Roman" w:hAnsi="Calibri" w:cs="Helvetica"/>
          <w:b/>
          <w:lang w:eastAsia="zh-CN"/>
        </w:rPr>
      </w:pPr>
      <w:r w:rsidRPr="003B5487">
        <w:rPr>
          <w:rFonts w:ascii="Calibri" w:eastAsia="Times New Roman" w:hAnsi="Calibri" w:cs="Helvetica"/>
          <w:b/>
          <w:lang w:eastAsia="zh-CN"/>
        </w:rPr>
        <w:t xml:space="preserve">Genel Maddeler:  </w:t>
      </w:r>
    </w:p>
    <w:p w:rsidR="00075C56" w:rsidRPr="003B5487" w:rsidRDefault="00075C56" w:rsidP="003B5487">
      <w:pPr>
        <w:pStyle w:val="ListeParagraf"/>
        <w:numPr>
          <w:ilvl w:val="1"/>
          <w:numId w:val="17"/>
        </w:numPr>
        <w:spacing w:before="100" w:beforeAutospacing="1" w:after="100" w:afterAutospacing="1" w:line="252" w:lineRule="atLeast"/>
        <w:ind w:left="993" w:hanging="567"/>
        <w:jc w:val="both"/>
        <w:rPr>
          <w:rFonts w:cs="Times New Roman"/>
        </w:rPr>
      </w:pPr>
      <w:proofErr w:type="gramStart"/>
      <w:r w:rsidRPr="003B5487">
        <w:rPr>
          <w:rFonts w:cs="Times New Roman"/>
        </w:rPr>
        <w:t>Bu  şartnamenin</w:t>
      </w:r>
      <w:proofErr w:type="gramEnd"/>
      <w:r w:rsidRPr="003B5487">
        <w:rPr>
          <w:rFonts w:cs="Times New Roman"/>
        </w:rPr>
        <w:t xml:space="preserve">  konusu  DERNEK  ev  sahipliğinde,  7-11 Kasım 2018 tarihlerinde  yapılacak  “Kongrenin’’  organizasyonu  ile  ilgili  olarak,  DERNEK  ve  FİRMA  arasındaki  işbirliği  koşullarını  içermektedir.  </w:t>
      </w:r>
    </w:p>
    <w:p w:rsidR="00075C56" w:rsidRPr="003B5487" w:rsidRDefault="00075C56" w:rsidP="003B5487">
      <w:pPr>
        <w:pStyle w:val="ListeParagraf"/>
        <w:numPr>
          <w:ilvl w:val="1"/>
          <w:numId w:val="17"/>
        </w:numPr>
        <w:spacing w:before="100" w:beforeAutospacing="1" w:after="100" w:afterAutospacing="1" w:line="252" w:lineRule="atLeast"/>
        <w:ind w:left="993" w:hanging="567"/>
        <w:jc w:val="both"/>
        <w:rPr>
          <w:rFonts w:cs="Times New Roman"/>
        </w:rPr>
      </w:pPr>
      <w:proofErr w:type="gramStart"/>
      <w:r w:rsidRPr="003B5487">
        <w:rPr>
          <w:rFonts w:cs="Times New Roman"/>
        </w:rPr>
        <w:t>Kongre  yeri</w:t>
      </w:r>
      <w:proofErr w:type="gramEnd"/>
      <w:r w:rsidRPr="003B5487">
        <w:rPr>
          <w:rFonts w:cs="Times New Roman"/>
        </w:rPr>
        <w:t xml:space="preserve">  belirlendikten  sonra  15  gün  içinde  FİRMA,  gerçekleştirilmesi  planlanan  organizasyonda ‘İş</w:t>
      </w:r>
      <w:r w:rsidRPr="003B5487">
        <w:rPr>
          <w:rFonts w:cs="Cambria Math"/>
        </w:rPr>
        <w:t>‐</w:t>
      </w:r>
      <w:r w:rsidRPr="003B5487">
        <w:rPr>
          <w:rFonts w:cs="Times New Roman"/>
        </w:rPr>
        <w:t xml:space="preserve">Zaman Çizelgesi’ hazırlayarak vereceği hizmetlerin  zaman dilimindeki dağılımı  hakkında bilgi verecektir.  </w:t>
      </w:r>
    </w:p>
    <w:p w:rsidR="00075C56" w:rsidRPr="00525527" w:rsidRDefault="00075C56" w:rsidP="003B5487">
      <w:pPr>
        <w:pStyle w:val="ListeParagraf"/>
        <w:numPr>
          <w:ilvl w:val="1"/>
          <w:numId w:val="17"/>
        </w:numPr>
        <w:spacing w:before="100" w:beforeAutospacing="1" w:after="100" w:afterAutospacing="1" w:line="252" w:lineRule="atLeast"/>
        <w:ind w:left="993" w:hanging="567"/>
        <w:jc w:val="both"/>
        <w:rPr>
          <w:rFonts w:cs="Times New Roman"/>
        </w:rPr>
      </w:pPr>
      <w:proofErr w:type="gramStart"/>
      <w:r w:rsidRPr="003B5487">
        <w:rPr>
          <w:rFonts w:cs="Times New Roman"/>
        </w:rPr>
        <w:t>Kongre  ile</w:t>
      </w:r>
      <w:proofErr w:type="gramEnd"/>
      <w:r w:rsidRPr="003B5487">
        <w:rPr>
          <w:rFonts w:cs="Times New Roman"/>
        </w:rPr>
        <w:t xml:space="preserve">  ilgili  tüm  işlemler  UKOK önerisi ve DERNEK  onayı  alınması  kaydı  ile  FİRMA  tarafından  yürütülecektir.  Bu  kapsama,  kayıt,  konaklama,  hizmetleri,  sosyal  programlar,  transferler,  kongre  otelindeki  sponsorluk  ve  sergi  hizmetleri,  konferans  hizmetleri  ve  lojistik  destekler  </w:t>
      </w:r>
      <w:proofErr w:type="spellStart"/>
      <w:proofErr w:type="gramStart"/>
      <w:r w:rsidRPr="003B5487">
        <w:rPr>
          <w:rFonts w:cs="Times New Roman"/>
        </w:rPr>
        <w:t>dâhildir</w:t>
      </w:r>
      <w:r w:rsidR="003B5487" w:rsidRPr="00525527">
        <w:rPr>
          <w:rFonts w:cs="Times New Roman"/>
        </w:rPr>
        <w:t>.</w:t>
      </w:r>
      <w:r w:rsidRPr="00525527">
        <w:rPr>
          <w:rFonts w:cs="Times New Roman"/>
        </w:rPr>
        <w:t>Şartname</w:t>
      </w:r>
      <w:proofErr w:type="spellEnd"/>
      <w:proofErr w:type="gramEnd"/>
      <w:r w:rsidRPr="00525527">
        <w:rPr>
          <w:rFonts w:cs="Times New Roman"/>
        </w:rPr>
        <w:t xml:space="preserve"> dışındaki harcamalar için Dernek Yönetim Kurulunun yazılı onayı şarttır.  </w:t>
      </w:r>
    </w:p>
    <w:p w:rsidR="00075C56" w:rsidRPr="003B5487" w:rsidRDefault="00075C56" w:rsidP="003B5487">
      <w:pPr>
        <w:pStyle w:val="ListeParagraf"/>
        <w:numPr>
          <w:ilvl w:val="1"/>
          <w:numId w:val="17"/>
        </w:numPr>
        <w:spacing w:before="100" w:beforeAutospacing="1" w:after="100" w:afterAutospacing="1" w:line="252" w:lineRule="atLeast"/>
        <w:ind w:left="993" w:hanging="567"/>
        <w:jc w:val="both"/>
        <w:rPr>
          <w:rFonts w:cs="Times New Roman"/>
        </w:rPr>
      </w:pPr>
      <w:proofErr w:type="gramStart"/>
      <w:r w:rsidRPr="003B5487">
        <w:rPr>
          <w:rFonts w:cs="Times New Roman"/>
        </w:rPr>
        <w:t>Kongre  kapsamında</w:t>
      </w:r>
      <w:proofErr w:type="gramEnd"/>
      <w:r w:rsidRPr="003B5487">
        <w:rPr>
          <w:rFonts w:cs="Times New Roman"/>
        </w:rPr>
        <w:t xml:space="preserve">  aşağıda  koşulları  ve  özellikleri  sıralanan  hizmetler  FİRMA  tarafından  gerçekleştirilecektir.  </w:t>
      </w:r>
      <w:proofErr w:type="gramStart"/>
      <w:r w:rsidRPr="003B5487">
        <w:rPr>
          <w:rFonts w:cs="Times New Roman"/>
        </w:rPr>
        <w:t>Ayrıca  FİRMA</w:t>
      </w:r>
      <w:proofErr w:type="gramEnd"/>
      <w:r w:rsidRPr="003B5487">
        <w:rPr>
          <w:rFonts w:cs="Times New Roman"/>
        </w:rPr>
        <w:t xml:space="preserve">  istenen  hizmetler  dışındaki alternatif  hizmet  tekliflerini  ya  da  organizasyonun  başarısı  açısından  gerekli  gördükleri  hizmetleri  ek  olarak  ayrı  bir  bölümde  belirtecektir. Bu ek hizmetleri Dernek onay verip vermemekte serbest olup, Onay Dernek </w:t>
      </w:r>
      <w:proofErr w:type="gramStart"/>
      <w:r w:rsidRPr="003B5487">
        <w:rPr>
          <w:rFonts w:cs="Times New Roman"/>
        </w:rPr>
        <w:t>Yönetim  Kurulu</w:t>
      </w:r>
      <w:proofErr w:type="gramEnd"/>
      <w:r w:rsidRPr="003B5487">
        <w:rPr>
          <w:rFonts w:cs="Times New Roman"/>
        </w:rPr>
        <w:t xml:space="preserve"> tarafından yazılı olarak verilmelidir.  </w:t>
      </w:r>
    </w:p>
    <w:p w:rsidR="00075C56" w:rsidRDefault="00075C56" w:rsidP="00075C56">
      <w:pPr>
        <w:pStyle w:val="ListeParagraf"/>
        <w:numPr>
          <w:ilvl w:val="1"/>
          <w:numId w:val="17"/>
        </w:numPr>
        <w:spacing w:before="100" w:beforeAutospacing="1" w:after="100" w:afterAutospacing="1" w:line="252" w:lineRule="atLeast"/>
        <w:ind w:left="993" w:hanging="567"/>
        <w:jc w:val="both"/>
        <w:rPr>
          <w:rFonts w:cs="Times New Roman"/>
        </w:rPr>
      </w:pPr>
      <w:r w:rsidRPr="003B5487">
        <w:rPr>
          <w:rFonts w:cs="Times New Roman"/>
        </w:rPr>
        <w:t xml:space="preserve">DERNEK,  </w:t>
      </w:r>
      <w:proofErr w:type="gramStart"/>
      <w:r w:rsidRPr="003B5487">
        <w:rPr>
          <w:rFonts w:cs="Times New Roman"/>
        </w:rPr>
        <w:t>hizmet  kalemleri</w:t>
      </w:r>
      <w:proofErr w:type="gramEnd"/>
      <w:r w:rsidRPr="003B5487">
        <w:rPr>
          <w:rFonts w:cs="Times New Roman"/>
        </w:rPr>
        <w:t xml:space="preserve">  arasında  mali  gelir  ve  giderler  açısından  kaydırma  yapma  hakkına  sahiptir.  </w:t>
      </w:r>
    </w:p>
    <w:p w:rsidR="00EC2A54" w:rsidRPr="00EC2A54" w:rsidRDefault="00EC2A54" w:rsidP="00EC2A54">
      <w:pPr>
        <w:pStyle w:val="ListeParagraf"/>
        <w:spacing w:before="100" w:beforeAutospacing="1" w:after="100" w:afterAutospacing="1" w:line="252" w:lineRule="atLeast"/>
        <w:ind w:left="993"/>
        <w:jc w:val="both"/>
        <w:rPr>
          <w:rFonts w:cs="Times New Roman"/>
        </w:rPr>
      </w:pPr>
    </w:p>
    <w:p w:rsidR="00075C56" w:rsidRPr="003B5487" w:rsidRDefault="00075C56" w:rsidP="003B5487">
      <w:pPr>
        <w:pStyle w:val="ListeParagraf"/>
        <w:numPr>
          <w:ilvl w:val="0"/>
          <w:numId w:val="2"/>
        </w:numPr>
        <w:spacing w:before="100" w:beforeAutospacing="1" w:after="100" w:afterAutospacing="1" w:line="252" w:lineRule="atLeast"/>
        <w:ind w:left="426" w:hanging="426"/>
        <w:jc w:val="both"/>
        <w:rPr>
          <w:rFonts w:ascii="Calibri" w:eastAsia="Times New Roman" w:hAnsi="Calibri" w:cs="Helvetica"/>
          <w:b/>
          <w:lang w:eastAsia="zh-CN"/>
        </w:rPr>
      </w:pPr>
      <w:r w:rsidRPr="003B5487">
        <w:rPr>
          <w:rFonts w:ascii="Calibri" w:eastAsia="Times New Roman" w:hAnsi="Calibri" w:cs="Helvetica"/>
          <w:b/>
          <w:lang w:eastAsia="zh-CN"/>
        </w:rPr>
        <w:t xml:space="preserve">Hizmet Alımı ve Teknik Detaylarla İlgili Maddeler:  </w:t>
      </w:r>
    </w:p>
    <w:p w:rsidR="00075C56" w:rsidRPr="003B5487" w:rsidRDefault="00075C56" w:rsidP="003B5487">
      <w:pPr>
        <w:pStyle w:val="ListeParagraf"/>
        <w:numPr>
          <w:ilvl w:val="1"/>
          <w:numId w:val="18"/>
        </w:numPr>
        <w:spacing w:before="100" w:beforeAutospacing="1" w:after="0" w:line="240" w:lineRule="auto"/>
        <w:ind w:left="992" w:hanging="567"/>
        <w:jc w:val="both"/>
        <w:rPr>
          <w:rFonts w:cs="Times New Roman"/>
        </w:rPr>
      </w:pPr>
      <w:r w:rsidRPr="003B5487">
        <w:rPr>
          <w:rFonts w:cs="Times New Roman"/>
        </w:rPr>
        <w:t xml:space="preserve">Kongre ilk açılış günü hariç 3 tam günde gerçekleşecektir (4 gece Konaklama). Kongre tarihleri </w:t>
      </w:r>
      <w:proofErr w:type="gramStart"/>
      <w:r w:rsidRPr="003B5487">
        <w:rPr>
          <w:rFonts w:cs="Times New Roman"/>
        </w:rPr>
        <w:t xml:space="preserve">olan  </w:t>
      </w:r>
      <w:r w:rsidRPr="00525527">
        <w:rPr>
          <w:rFonts w:cs="Times New Roman"/>
        </w:rPr>
        <w:t>7</w:t>
      </w:r>
      <w:proofErr w:type="gramEnd"/>
      <w:r w:rsidRPr="00525527">
        <w:rPr>
          <w:rFonts w:cs="Times New Roman"/>
        </w:rPr>
        <w:t>-11 Kasım 2018</w:t>
      </w:r>
      <w:r w:rsidRPr="003B5487">
        <w:rPr>
          <w:rFonts w:cs="Times New Roman"/>
        </w:rPr>
        <w:t xml:space="preserve">   tarihlerinde kongre için uygun görülen ana oteller </w:t>
      </w:r>
      <w:proofErr w:type="spellStart"/>
      <w:r w:rsidRPr="003B5487">
        <w:rPr>
          <w:rFonts w:cs="Times New Roman"/>
        </w:rPr>
        <w:t>Regnum</w:t>
      </w:r>
      <w:proofErr w:type="spellEnd"/>
      <w:r w:rsidRPr="003B5487">
        <w:rPr>
          <w:rFonts w:cs="Times New Roman"/>
        </w:rPr>
        <w:t xml:space="preserve"> </w:t>
      </w:r>
      <w:proofErr w:type="spellStart"/>
      <w:r w:rsidRPr="003B5487">
        <w:rPr>
          <w:rFonts w:cs="Times New Roman"/>
        </w:rPr>
        <w:t>Carya</w:t>
      </w:r>
      <w:proofErr w:type="spellEnd"/>
      <w:r w:rsidRPr="003B5487">
        <w:rPr>
          <w:rFonts w:cs="Times New Roman"/>
        </w:rPr>
        <w:t xml:space="preserve">, </w:t>
      </w:r>
      <w:proofErr w:type="spellStart"/>
      <w:r w:rsidRPr="003B5487">
        <w:rPr>
          <w:rFonts w:cs="Times New Roman"/>
        </w:rPr>
        <w:t>Sueno</w:t>
      </w:r>
      <w:proofErr w:type="spellEnd"/>
      <w:r w:rsidRPr="003B5487">
        <w:rPr>
          <w:rFonts w:cs="Times New Roman"/>
        </w:rPr>
        <w:t xml:space="preserve">  Deluxe Otel, </w:t>
      </w:r>
      <w:proofErr w:type="spellStart"/>
      <w:r w:rsidRPr="003B5487">
        <w:rPr>
          <w:rFonts w:cs="Times New Roman"/>
        </w:rPr>
        <w:t>Titanic</w:t>
      </w:r>
      <w:proofErr w:type="spellEnd"/>
      <w:r w:rsidRPr="003B5487">
        <w:rPr>
          <w:rFonts w:cs="Times New Roman"/>
        </w:rPr>
        <w:t xml:space="preserve"> Deluxe Otel  ve </w:t>
      </w:r>
      <w:proofErr w:type="spellStart"/>
      <w:r w:rsidRPr="003B5487">
        <w:rPr>
          <w:rFonts w:cs="Times New Roman"/>
        </w:rPr>
        <w:t>Maxx</w:t>
      </w:r>
      <w:proofErr w:type="spellEnd"/>
      <w:r w:rsidRPr="003B5487">
        <w:rPr>
          <w:rFonts w:cs="Times New Roman"/>
        </w:rPr>
        <w:t xml:space="preserve">  </w:t>
      </w:r>
      <w:proofErr w:type="spellStart"/>
      <w:r w:rsidRPr="003B5487">
        <w:rPr>
          <w:rFonts w:cs="Times New Roman"/>
        </w:rPr>
        <w:t>Royal</w:t>
      </w:r>
      <w:proofErr w:type="spellEnd"/>
      <w:r w:rsidRPr="003B5487">
        <w:rPr>
          <w:rFonts w:cs="Times New Roman"/>
        </w:rPr>
        <w:t xml:space="preserve"> Belek'tir. </w:t>
      </w:r>
    </w:p>
    <w:p w:rsidR="00075C56" w:rsidRPr="00075C56" w:rsidRDefault="00075C56" w:rsidP="003B5487">
      <w:pPr>
        <w:pStyle w:val="ListeParagraf"/>
        <w:spacing w:line="240" w:lineRule="auto"/>
        <w:ind w:left="992"/>
        <w:rPr>
          <w:rFonts w:cs="Times New Roman"/>
        </w:rPr>
      </w:pPr>
      <w:r w:rsidRPr="003B5487">
        <w:rPr>
          <w:rFonts w:cs="Times New Roman"/>
        </w:rPr>
        <w:t xml:space="preserve">Teklif </w:t>
      </w:r>
      <w:proofErr w:type="gramStart"/>
      <w:r w:rsidRPr="003B5487">
        <w:rPr>
          <w:rFonts w:cs="Times New Roman"/>
        </w:rPr>
        <w:t>edilecek  yan</w:t>
      </w:r>
      <w:proofErr w:type="gramEnd"/>
      <w:r w:rsidRPr="003B5487">
        <w:rPr>
          <w:rFonts w:cs="Times New Roman"/>
        </w:rPr>
        <w:t xml:space="preserve">  oteller  ise; </w:t>
      </w:r>
      <w:proofErr w:type="spellStart"/>
      <w:r w:rsidRPr="003B5487">
        <w:rPr>
          <w:rFonts w:cs="Times New Roman"/>
        </w:rPr>
        <w:t>Regnum</w:t>
      </w:r>
      <w:proofErr w:type="spellEnd"/>
      <w:r w:rsidRPr="003B5487">
        <w:rPr>
          <w:rFonts w:cs="Times New Roman"/>
        </w:rPr>
        <w:t xml:space="preserve"> </w:t>
      </w:r>
      <w:proofErr w:type="spellStart"/>
      <w:r w:rsidRPr="003B5487">
        <w:rPr>
          <w:rFonts w:cs="Times New Roman"/>
        </w:rPr>
        <w:t>Carya</w:t>
      </w:r>
      <w:proofErr w:type="spellEnd"/>
      <w:r w:rsidRPr="003B5487">
        <w:rPr>
          <w:rFonts w:cs="Times New Roman"/>
        </w:rPr>
        <w:t xml:space="preserve"> Otel için Kaya  </w:t>
      </w:r>
      <w:proofErr w:type="spellStart"/>
      <w:r w:rsidRPr="003B5487">
        <w:rPr>
          <w:rFonts w:cs="Times New Roman"/>
        </w:rPr>
        <w:t>Palazzo</w:t>
      </w:r>
      <w:proofErr w:type="spellEnd"/>
      <w:r w:rsidRPr="003B5487">
        <w:rPr>
          <w:rFonts w:cs="Times New Roman"/>
        </w:rPr>
        <w:t xml:space="preserve"> Otel  ve </w:t>
      </w:r>
      <w:proofErr w:type="spellStart"/>
      <w:r w:rsidRPr="003B5487">
        <w:rPr>
          <w:rFonts w:cs="Times New Roman"/>
        </w:rPr>
        <w:t>Calista</w:t>
      </w:r>
      <w:proofErr w:type="spellEnd"/>
      <w:r w:rsidRPr="003B5487">
        <w:rPr>
          <w:rFonts w:cs="Times New Roman"/>
        </w:rPr>
        <w:t xml:space="preserve"> Otel; </w:t>
      </w:r>
      <w:proofErr w:type="spellStart"/>
      <w:r w:rsidRPr="003B5487">
        <w:rPr>
          <w:rFonts w:cs="Times New Roman"/>
        </w:rPr>
        <w:t>Sueno</w:t>
      </w:r>
      <w:proofErr w:type="spellEnd"/>
      <w:r w:rsidRPr="003B5487">
        <w:rPr>
          <w:rFonts w:cs="Times New Roman"/>
        </w:rPr>
        <w:t xml:space="preserve"> Deluxe Hotel için </w:t>
      </w:r>
      <w:proofErr w:type="spellStart"/>
      <w:r w:rsidRPr="003B5487">
        <w:rPr>
          <w:rFonts w:cs="Times New Roman"/>
        </w:rPr>
        <w:t>Calista</w:t>
      </w:r>
      <w:proofErr w:type="spellEnd"/>
      <w:r w:rsidRPr="003B5487">
        <w:rPr>
          <w:rFonts w:cs="Times New Roman"/>
        </w:rPr>
        <w:t xml:space="preserve"> Otel ve </w:t>
      </w:r>
      <w:proofErr w:type="spellStart"/>
      <w:r w:rsidRPr="003B5487">
        <w:rPr>
          <w:rFonts w:cs="Times New Roman"/>
        </w:rPr>
        <w:t>Cornelia</w:t>
      </w:r>
      <w:proofErr w:type="spellEnd"/>
      <w:r w:rsidRPr="003B5487">
        <w:rPr>
          <w:rFonts w:cs="Times New Roman"/>
        </w:rPr>
        <w:t xml:space="preserve"> </w:t>
      </w:r>
      <w:proofErr w:type="spellStart"/>
      <w:r w:rsidRPr="003B5487">
        <w:rPr>
          <w:rFonts w:cs="Times New Roman"/>
        </w:rPr>
        <w:t>Diamond</w:t>
      </w:r>
      <w:proofErr w:type="spellEnd"/>
      <w:r w:rsidRPr="003B5487">
        <w:rPr>
          <w:rFonts w:cs="Times New Roman"/>
        </w:rPr>
        <w:t xml:space="preserve"> Otel; </w:t>
      </w:r>
      <w:proofErr w:type="spellStart"/>
      <w:r w:rsidRPr="003B5487">
        <w:rPr>
          <w:rFonts w:cs="Times New Roman"/>
        </w:rPr>
        <w:t>Titanic</w:t>
      </w:r>
      <w:proofErr w:type="spellEnd"/>
      <w:r w:rsidRPr="003B5487">
        <w:rPr>
          <w:rFonts w:cs="Times New Roman"/>
        </w:rPr>
        <w:t xml:space="preserve"> Deluxe Otel  için </w:t>
      </w:r>
      <w:proofErr w:type="spellStart"/>
      <w:r w:rsidRPr="003B5487">
        <w:rPr>
          <w:rFonts w:cs="Times New Roman"/>
        </w:rPr>
        <w:t>Calista</w:t>
      </w:r>
      <w:proofErr w:type="spellEnd"/>
      <w:r w:rsidRPr="003B5487">
        <w:rPr>
          <w:rFonts w:cs="Times New Roman"/>
        </w:rPr>
        <w:t xml:space="preserve"> ve Kaya </w:t>
      </w:r>
      <w:proofErr w:type="spellStart"/>
      <w:r w:rsidRPr="003B5487">
        <w:rPr>
          <w:rFonts w:cs="Times New Roman"/>
        </w:rPr>
        <w:t>Riu</w:t>
      </w:r>
      <w:proofErr w:type="spellEnd"/>
      <w:r w:rsidRPr="003B5487">
        <w:rPr>
          <w:rFonts w:cs="Times New Roman"/>
        </w:rPr>
        <w:t xml:space="preserve"> Otel; </w:t>
      </w:r>
      <w:proofErr w:type="spellStart"/>
      <w:r w:rsidRPr="003B5487">
        <w:rPr>
          <w:rFonts w:cs="Times New Roman"/>
        </w:rPr>
        <w:t>Maxx</w:t>
      </w:r>
      <w:proofErr w:type="spellEnd"/>
      <w:r w:rsidRPr="003B5487">
        <w:rPr>
          <w:rFonts w:cs="Times New Roman"/>
        </w:rPr>
        <w:t xml:space="preserve"> </w:t>
      </w:r>
      <w:proofErr w:type="spellStart"/>
      <w:r w:rsidRPr="003B5487">
        <w:rPr>
          <w:rFonts w:cs="Times New Roman"/>
        </w:rPr>
        <w:t>Royal</w:t>
      </w:r>
      <w:proofErr w:type="spellEnd"/>
      <w:r w:rsidRPr="003B5487">
        <w:rPr>
          <w:rFonts w:cs="Times New Roman"/>
        </w:rPr>
        <w:t xml:space="preserve"> Belek için  </w:t>
      </w:r>
      <w:proofErr w:type="spellStart"/>
      <w:r w:rsidRPr="003B5487">
        <w:rPr>
          <w:rFonts w:cs="Times New Roman"/>
        </w:rPr>
        <w:t>Voyage</w:t>
      </w:r>
      <w:proofErr w:type="spellEnd"/>
      <w:r w:rsidRPr="003B5487">
        <w:rPr>
          <w:rFonts w:cs="Times New Roman"/>
        </w:rPr>
        <w:t xml:space="preserve"> ve  Adam &amp; Eve  Otel’dir.  </w:t>
      </w:r>
    </w:p>
    <w:p w:rsidR="00075C56" w:rsidRPr="003B5487" w:rsidRDefault="00075C56" w:rsidP="003B5487">
      <w:pPr>
        <w:pStyle w:val="ListeParagraf"/>
        <w:spacing w:line="240" w:lineRule="auto"/>
        <w:ind w:left="992"/>
        <w:rPr>
          <w:rFonts w:cs="Times New Roman"/>
        </w:rPr>
      </w:pPr>
      <w:proofErr w:type="gramStart"/>
      <w:r w:rsidRPr="003B5487">
        <w:rPr>
          <w:rFonts w:cs="Times New Roman"/>
        </w:rPr>
        <w:t>Belirtilen  konaklama</w:t>
      </w:r>
      <w:proofErr w:type="gramEnd"/>
      <w:r w:rsidRPr="003B5487">
        <w:rPr>
          <w:rFonts w:cs="Times New Roman"/>
        </w:rPr>
        <w:t xml:space="preserve">  otellerinin  oda  sayılarının  yeterli  olmaması  durumunda  firma  ek  yan  konaklama oteli önerebilir. Yukarıda belirtilen oteller dışında farklı bir yan otel kullanılması gerektiğinde, UKOK önerisi ile dernek yönetim kurulunun yazılı onayı gerekecektir. </w:t>
      </w:r>
    </w:p>
    <w:p w:rsidR="00075C56" w:rsidRPr="003B5487" w:rsidRDefault="00075C56" w:rsidP="003B5487">
      <w:pPr>
        <w:pStyle w:val="ListeParagraf"/>
        <w:ind w:left="992"/>
        <w:rPr>
          <w:rFonts w:cs="Times New Roman"/>
        </w:rPr>
      </w:pPr>
      <w:r w:rsidRPr="003B5487">
        <w:rPr>
          <w:rFonts w:cs="Times New Roman"/>
        </w:rPr>
        <w:t xml:space="preserve">Tüm bu oteller için satış ücreti erken kayıtta en yüksek 190 Euro + KDV, geç kayıtta en yüksek 200 Euro + KDV'dir. Aynı odada kalacak olan refakatçi için uygulanacak en yüksek bedel 100 </w:t>
      </w:r>
      <w:proofErr w:type="spellStart"/>
      <w:r w:rsidRPr="003B5487">
        <w:rPr>
          <w:rFonts w:cs="Times New Roman"/>
        </w:rPr>
        <w:t>Euro+KDV</w:t>
      </w:r>
      <w:proofErr w:type="spellEnd"/>
      <w:r w:rsidRPr="003B5487">
        <w:rPr>
          <w:rFonts w:cs="Times New Roman"/>
        </w:rPr>
        <w:t xml:space="preserve"> olacaktır. </w:t>
      </w:r>
    </w:p>
    <w:p w:rsidR="00075C56" w:rsidRPr="003B5487" w:rsidRDefault="00075C56" w:rsidP="003B5487">
      <w:pPr>
        <w:pStyle w:val="ListeParagraf"/>
        <w:numPr>
          <w:ilvl w:val="1"/>
          <w:numId w:val="18"/>
        </w:numPr>
        <w:spacing w:before="100" w:beforeAutospacing="1" w:after="0" w:line="252" w:lineRule="atLeast"/>
        <w:ind w:left="992" w:hanging="567"/>
        <w:jc w:val="both"/>
        <w:rPr>
          <w:rFonts w:cs="Times New Roman"/>
        </w:rPr>
      </w:pPr>
      <w:proofErr w:type="gramStart"/>
      <w:r w:rsidRPr="003B5487">
        <w:rPr>
          <w:rFonts w:cs="Times New Roman"/>
        </w:rPr>
        <w:t>Yan  oteller</w:t>
      </w:r>
      <w:proofErr w:type="gramEnd"/>
      <w:r w:rsidRPr="003B5487">
        <w:rPr>
          <w:rFonts w:cs="Times New Roman"/>
        </w:rPr>
        <w:t xml:space="preserve">  için  dış  katılımcı  ücreti  veya  başka  bir  isim  altında  herhangi  bir  ücret  talep  edilmeyecektir.  </w:t>
      </w:r>
    </w:p>
    <w:p w:rsidR="00075C56" w:rsidRPr="003B5487" w:rsidRDefault="00075C56" w:rsidP="003B5487">
      <w:pPr>
        <w:pStyle w:val="ListeParagraf"/>
        <w:numPr>
          <w:ilvl w:val="1"/>
          <w:numId w:val="18"/>
        </w:numPr>
        <w:spacing w:before="100" w:beforeAutospacing="1" w:after="0" w:line="252" w:lineRule="atLeast"/>
        <w:ind w:left="992" w:hanging="567"/>
        <w:jc w:val="both"/>
        <w:rPr>
          <w:rFonts w:cs="Times New Roman"/>
        </w:rPr>
      </w:pPr>
      <w:r w:rsidRPr="003B5487">
        <w:rPr>
          <w:rFonts w:cs="Times New Roman"/>
        </w:rPr>
        <w:t xml:space="preserve">Konaklama hizmetini firmadan almayanlar için günlük dış katılım ücreti 70 Euro+ KDV’ </w:t>
      </w:r>
      <w:proofErr w:type="spellStart"/>
      <w:r w:rsidRPr="003B5487">
        <w:rPr>
          <w:rFonts w:cs="Times New Roman"/>
        </w:rPr>
        <w:t>dir</w:t>
      </w:r>
      <w:proofErr w:type="spellEnd"/>
      <w:r w:rsidRPr="003B5487">
        <w:rPr>
          <w:rFonts w:cs="Times New Roman"/>
        </w:rPr>
        <w:t xml:space="preserve">.  </w:t>
      </w:r>
    </w:p>
    <w:p w:rsidR="00075C56" w:rsidRPr="003B5487" w:rsidRDefault="00075C56" w:rsidP="003B5487">
      <w:pPr>
        <w:pStyle w:val="ListeParagraf"/>
        <w:numPr>
          <w:ilvl w:val="1"/>
          <w:numId w:val="18"/>
        </w:numPr>
        <w:spacing w:before="100" w:beforeAutospacing="1" w:after="0" w:line="252" w:lineRule="atLeast"/>
        <w:ind w:left="992" w:hanging="567"/>
        <w:jc w:val="both"/>
        <w:rPr>
          <w:rFonts w:cs="Times New Roman"/>
        </w:rPr>
      </w:pPr>
      <w:r w:rsidRPr="003B5487">
        <w:rPr>
          <w:rFonts w:cs="Times New Roman"/>
        </w:rPr>
        <w:t xml:space="preserve">Talep edilecek transfer ücreti çift yön olarak en fazla 300 TL+ KDV'dir.  </w:t>
      </w:r>
    </w:p>
    <w:p w:rsidR="00075C56" w:rsidRPr="003B5487" w:rsidRDefault="00075C56" w:rsidP="003B5487">
      <w:pPr>
        <w:pStyle w:val="ListeParagraf"/>
        <w:numPr>
          <w:ilvl w:val="1"/>
          <w:numId w:val="18"/>
        </w:numPr>
        <w:spacing w:before="100" w:beforeAutospacing="1" w:after="0" w:line="252" w:lineRule="atLeast"/>
        <w:ind w:left="992" w:hanging="567"/>
        <w:jc w:val="both"/>
        <w:rPr>
          <w:rFonts w:cs="Times New Roman"/>
        </w:rPr>
      </w:pPr>
      <w:r w:rsidRPr="003B5487">
        <w:rPr>
          <w:rFonts w:cs="Times New Roman"/>
        </w:rPr>
        <w:t xml:space="preserve">İhale en uygun teklifi veren firmaya verilecektir.  </w:t>
      </w:r>
    </w:p>
    <w:p w:rsidR="00075C56" w:rsidRPr="00525527" w:rsidRDefault="00075C56" w:rsidP="003B5487">
      <w:pPr>
        <w:pStyle w:val="ListeParagraf"/>
        <w:numPr>
          <w:ilvl w:val="1"/>
          <w:numId w:val="18"/>
        </w:numPr>
        <w:spacing w:before="100" w:beforeAutospacing="1" w:after="0" w:line="252" w:lineRule="atLeast"/>
        <w:ind w:left="992" w:hanging="567"/>
        <w:jc w:val="both"/>
        <w:rPr>
          <w:rFonts w:cs="Times New Roman"/>
        </w:rPr>
      </w:pPr>
      <w:proofErr w:type="gramStart"/>
      <w:r w:rsidRPr="00525527">
        <w:rPr>
          <w:rFonts w:cs="Times New Roman"/>
        </w:rPr>
        <w:t>İhalenin  şartname</w:t>
      </w:r>
      <w:proofErr w:type="gramEnd"/>
      <w:r w:rsidRPr="00525527">
        <w:rPr>
          <w:rFonts w:cs="Times New Roman"/>
        </w:rPr>
        <w:t xml:space="preserve">  de  isimleri  verilen dört  ana  otelden  hangisinde  düzenleneceğine  ve  yan  otellerin  seçimine  karar  verme  yetkisi  UKOK  önerisi i</w:t>
      </w:r>
      <w:r w:rsidR="001D462E" w:rsidRPr="00525527">
        <w:rPr>
          <w:rFonts w:cs="Times New Roman"/>
        </w:rPr>
        <w:t>le Dernek Yönetim Kurulu’ndadır.</w:t>
      </w:r>
    </w:p>
    <w:p w:rsidR="00075C56" w:rsidRPr="003B5487" w:rsidRDefault="00075C56" w:rsidP="003B5487">
      <w:pPr>
        <w:pStyle w:val="ListeParagraf"/>
        <w:numPr>
          <w:ilvl w:val="1"/>
          <w:numId w:val="18"/>
        </w:numPr>
        <w:spacing w:before="100" w:beforeAutospacing="1" w:after="0" w:line="252" w:lineRule="atLeast"/>
        <w:ind w:left="992" w:hanging="567"/>
        <w:jc w:val="both"/>
        <w:rPr>
          <w:rFonts w:cs="Times New Roman"/>
        </w:rPr>
      </w:pPr>
      <w:r w:rsidRPr="003B5487">
        <w:rPr>
          <w:rFonts w:cs="Times New Roman"/>
        </w:rPr>
        <w:t>Kongre kapsamında tam sayılarına Türk Kulak Burun Boğaz ve Baş Boyun Cerrahisi Derneği (TKBB</w:t>
      </w:r>
      <w:r w:rsidRPr="003B5487">
        <w:rPr>
          <w:rFonts w:cs="Cambria Math"/>
        </w:rPr>
        <w:t>‐</w:t>
      </w:r>
      <w:r w:rsidRPr="003B5487">
        <w:rPr>
          <w:rFonts w:cs="Times New Roman"/>
        </w:rPr>
        <w:t xml:space="preserve"> BBCD)  </w:t>
      </w:r>
      <w:proofErr w:type="gramStart"/>
      <w:r w:rsidRPr="003B5487">
        <w:rPr>
          <w:rFonts w:cs="Times New Roman"/>
        </w:rPr>
        <w:t>Düzenleme  Kurulu</w:t>
      </w:r>
      <w:proofErr w:type="gramEnd"/>
      <w:r w:rsidRPr="003B5487">
        <w:rPr>
          <w:rFonts w:cs="Times New Roman"/>
        </w:rPr>
        <w:t xml:space="preserve">  tarafından  daha  sonra  karar  verilmek  üzere  yaklaşık  80  konferans  30  panel, 135 serbest tebliğ sunusu, 350 poster ve e</w:t>
      </w:r>
      <w:r w:rsidRPr="003B5487">
        <w:rPr>
          <w:rFonts w:cs="Cambria Math"/>
        </w:rPr>
        <w:t>‐</w:t>
      </w:r>
      <w:r w:rsidRPr="003B5487">
        <w:rPr>
          <w:rFonts w:cs="Times New Roman"/>
        </w:rPr>
        <w:t xml:space="preserve">poster sunumu, 5 </w:t>
      </w:r>
      <w:r w:rsidRPr="003B5487">
        <w:rPr>
          <w:rFonts w:cs="Times New Roman"/>
        </w:rPr>
        <w:lastRenderedPageBreak/>
        <w:t xml:space="preserve">uydu sempozyum, 90 </w:t>
      </w:r>
      <w:proofErr w:type="gramStart"/>
      <w:r w:rsidRPr="003B5487">
        <w:rPr>
          <w:rFonts w:cs="Times New Roman"/>
        </w:rPr>
        <w:t>eğitsel  kurs</w:t>
      </w:r>
      <w:proofErr w:type="gramEnd"/>
      <w:r w:rsidRPr="003B5487">
        <w:rPr>
          <w:rFonts w:cs="Times New Roman"/>
        </w:rPr>
        <w:t xml:space="preserve">  düzenlenmesi  ön  görülmektedir.  </w:t>
      </w:r>
      <w:proofErr w:type="gramStart"/>
      <w:r w:rsidRPr="003B5487">
        <w:rPr>
          <w:rFonts w:cs="Times New Roman"/>
        </w:rPr>
        <w:t>UKOK  günün</w:t>
      </w:r>
      <w:proofErr w:type="gramEnd"/>
      <w:r w:rsidRPr="003B5487">
        <w:rPr>
          <w:rFonts w:cs="Times New Roman"/>
        </w:rPr>
        <w:t xml:space="preserve">  değişik  saatlerinde  ilave  bilimsel  toplantılar  düzenleyebilir.  </w:t>
      </w:r>
    </w:p>
    <w:p w:rsidR="00075C56" w:rsidRPr="003B5487" w:rsidRDefault="00075C56" w:rsidP="003B5487">
      <w:pPr>
        <w:pStyle w:val="ListeParagraf"/>
        <w:numPr>
          <w:ilvl w:val="1"/>
          <w:numId w:val="18"/>
        </w:numPr>
        <w:spacing w:before="100" w:beforeAutospacing="1" w:after="0" w:line="252" w:lineRule="atLeast"/>
        <w:ind w:left="992" w:hanging="567"/>
        <w:jc w:val="both"/>
        <w:rPr>
          <w:rFonts w:cs="Times New Roman"/>
        </w:rPr>
      </w:pPr>
      <w:r w:rsidRPr="003B5487">
        <w:rPr>
          <w:rFonts w:cs="Times New Roman"/>
        </w:rPr>
        <w:t xml:space="preserve">Kongre kapsamında gerçekleşecek olan “eğitsel kurslar” ve diğer eğitim faaliyetleri, Dernek yönetim kurulunun onayı ile </w:t>
      </w:r>
      <w:proofErr w:type="spellStart"/>
      <w:proofErr w:type="gramStart"/>
      <w:r w:rsidRPr="003B5487">
        <w:rPr>
          <w:rFonts w:cs="Times New Roman"/>
        </w:rPr>
        <w:t>UKOK’un</w:t>
      </w:r>
      <w:proofErr w:type="spellEnd"/>
      <w:r w:rsidRPr="003B5487">
        <w:rPr>
          <w:rFonts w:cs="Times New Roman"/>
        </w:rPr>
        <w:t xml:space="preserve">  ön</w:t>
      </w:r>
      <w:proofErr w:type="gramEnd"/>
      <w:r w:rsidRPr="003B5487">
        <w:rPr>
          <w:rFonts w:cs="Times New Roman"/>
        </w:rPr>
        <w:t xml:space="preserve"> gördüğü kurum ve organlar tarafından  düzenlenecek  ve  tam  sayısı  daha  sonra  belirlenecektir.  </w:t>
      </w:r>
    </w:p>
    <w:p w:rsidR="00075C56" w:rsidRDefault="00075C56" w:rsidP="00075C56">
      <w:pPr>
        <w:pStyle w:val="ListeParagraf"/>
        <w:numPr>
          <w:ilvl w:val="1"/>
          <w:numId w:val="18"/>
        </w:numPr>
        <w:spacing w:before="100" w:beforeAutospacing="1" w:after="0" w:line="252" w:lineRule="atLeast"/>
        <w:ind w:left="992" w:hanging="567"/>
        <w:jc w:val="both"/>
        <w:rPr>
          <w:rFonts w:cs="Times New Roman"/>
        </w:rPr>
      </w:pPr>
      <w:r w:rsidRPr="003B5487">
        <w:rPr>
          <w:rFonts w:cs="Times New Roman"/>
        </w:rPr>
        <w:t xml:space="preserve">Kongre programı açılış günü hariç aşağıdaki tabloda verilmiştir.  </w:t>
      </w:r>
    </w:p>
    <w:p w:rsidR="0003358C" w:rsidRDefault="00160565" w:rsidP="0003358C">
      <w:pPr>
        <w:pStyle w:val="ListeParagraf"/>
        <w:spacing w:before="100" w:beforeAutospacing="1" w:after="0" w:line="252" w:lineRule="atLeast"/>
        <w:ind w:left="992"/>
        <w:jc w:val="both"/>
        <w:rPr>
          <w:rFonts w:cs="Times New Roman"/>
        </w:rPr>
      </w:pPr>
      <w:r>
        <w:rPr>
          <w:rFonts w:cs="Times New Roman"/>
          <w:noProof/>
          <w:lang w:eastAsia="tr-TR"/>
        </w:rPr>
        <mc:AlternateContent>
          <mc:Choice Requires="wps">
            <w:drawing>
              <wp:anchor distT="0" distB="0" distL="114300" distR="114300" simplePos="0" relativeHeight="251669504" behindDoc="0" locked="0" layoutInCell="1" allowOverlap="1" wp14:anchorId="48F73C72" wp14:editId="4FD6CB23">
                <wp:simplePos x="0" y="0"/>
                <wp:positionH relativeFrom="column">
                  <wp:posOffset>3977005</wp:posOffset>
                </wp:positionH>
                <wp:positionV relativeFrom="paragraph">
                  <wp:posOffset>2084070</wp:posOffset>
                </wp:positionV>
                <wp:extent cx="768350" cy="196850"/>
                <wp:effectExtent l="0" t="0" r="0" b="0"/>
                <wp:wrapNone/>
                <wp:docPr id="11" name="Metin Kutusu 11"/>
                <wp:cNvGraphicFramePr/>
                <a:graphic xmlns:a="http://schemas.openxmlformats.org/drawingml/2006/main">
                  <a:graphicData uri="http://schemas.microsoft.com/office/word/2010/wordprocessingShape">
                    <wps:wsp>
                      <wps:cNvSpPr txBox="1"/>
                      <wps:spPr>
                        <a:xfrm>
                          <a:off x="0" y="0"/>
                          <a:ext cx="7683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358C" w:rsidRPr="0003358C" w:rsidRDefault="0003358C" w:rsidP="0003358C">
                            <w:pPr>
                              <w:rPr>
                                <w:rFonts w:ascii="Calibri" w:hAnsi="Calibri"/>
                                <w:sz w:val="14"/>
                                <w:szCs w:val="14"/>
                              </w:rPr>
                            </w:pPr>
                            <w:r>
                              <w:rPr>
                                <w:rFonts w:ascii="Calibri" w:hAnsi="Calibri"/>
                                <w:sz w:val="14"/>
                                <w:szCs w:val="14"/>
                              </w:rPr>
                              <w:t>Eğitsel Kurs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Metin Kutusu 11" o:spid="_x0000_s1026" type="#_x0000_t202" style="position:absolute;left:0;text-align:left;margin-left:313.15pt;margin-top:164.1pt;width:60.5pt;height:1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" fillcolor="white [3201]" stroked="f" strokeweight=".5pt">
                <v:textbox>
                  <w:txbxContent>
                    <w:p w:rsidR="0003358C" w:rsidRPr="0003358C" w:rsidRDefault="0003358C" w:rsidP="0003358C">
                      <w:pPr>
                        <w:rPr>
                          <w:rFonts w:ascii="Calibri" w:hAnsi="Calibri"/>
                          <w:sz w:val="14"/>
                          <w:szCs w:val="14"/>
                        </w:rPr>
                      </w:pPr>
                      <w:r>
                        <w:rPr>
                          <w:rFonts w:ascii="Calibri" w:hAnsi="Calibri"/>
                          <w:sz w:val="14"/>
                          <w:szCs w:val="14"/>
                        </w:rPr>
                        <w:t>Eğitsel Kurs</w:t>
                      </w:r>
                    </w:p>
                  </w:txbxContent>
                </v:textbox>
              </v:shape>
            </w:pict>
          </mc:Fallback>
        </mc:AlternateContent>
      </w:r>
      <w:r w:rsidR="0003358C">
        <w:rPr>
          <w:rFonts w:cs="Times New Roman"/>
          <w:noProof/>
          <w:lang w:eastAsia="tr-TR"/>
        </w:rPr>
        <mc:AlternateContent>
          <mc:Choice Requires="wps">
            <w:drawing>
              <wp:anchor distT="0" distB="0" distL="114300" distR="114300" simplePos="0" relativeHeight="251671552" behindDoc="0" locked="0" layoutInCell="1" allowOverlap="1" wp14:anchorId="2ECB6083" wp14:editId="4B4248FF">
                <wp:simplePos x="0" y="0"/>
                <wp:positionH relativeFrom="column">
                  <wp:posOffset>4853305</wp:posOffset>
                </wp:positionH>
                <wp:positionV relativeFrom="paragraph">
                  <wp:posOffset>2084070</wp:posOffset>
                </wp:positionV>
                <wp:extent cx="1085850" cy="196850"/>
                <wp:effectExtent l="0" t="0" r="0" b="0"/>
                <wp:wrapNone/>
                <wp:docPr id="12" name="Metin Kutusu 12"/>
                <wp:cNvGraphicFramePr/>
                <a:graphic xmlns:a="http://schemas.openxmlformats.org/drawingml/2006/main">
                  <a:graphicData uri="http://schemas.microsoft.com/office/word/2010/wordprocessingShape">
                    <wps:wsp>
                      <wps:cNvSpPr txBox="1"/>
                      <wps:spPr>
                        <a:xfrm>
                          <a:off x="0" y="0"/>
                          <a:ext cx="10858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358C" w:rsidRPr="0003358C" w:rsidRDefault="0003358C" w:rsidP="00160565">
                            <w:pPr>
                              <w:jc w:val="center"/>
                              <w:rPr>
                                <w:rFonts w:ascii="Calibri" w:hAnsi="Calibri"/>
                                <w:sz w:val="14"/>
                                <w:szCs w:val="14"/>
                              </w:rPr>
                            </w:pPr>
                            <w:r>
                              <w:rPr>
                                <w:rFonts w:ascii="Calibri" w:hAnsi="Calibri"/>
                                <w:sz w:val="14"/>
                                <w:szCs w:val="14"/>
                              </w:rPr>
                              <w:t>Eğitsel Kurs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Metin Kutusu 12" o:spid="_x0000_s1027" type="#_x0000_t202" style="position:absolute;left:0;text-align:left;margin-left:382.15pt;margin-top:164.1pt;width:85.5pt;height:1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" fillcolor="white [3201]" stroked="f" strokeweight=".5pt">
                <v:textbox>
                  <w:txbxContent>
                    <w:p w:rsidR="0003358C" w:rsidRPr="0003358C" w:rsidRDefault="0003358C" w:rsidP="00160565">
                      <w:pPr>
                        <w:jc w:val="center"/>
                        <w:rPr>
                          <w:rFonts w:ascii="Calibri" w:hAnsi="Calibri"/>
                          <w:sz w:val="14"/>
                          <w:szCs w:val="14"/>
                        </w:rPr>
                      </w:pPr>
                      <w:r>
                        <w:rPr>
                          <w:rFonts w:ascii="Calibri" w:hAnsi="Calibri"/>
                          <w:sz w:val="14"/>
                          <w:szCs w:val="14"/>
                        </w:rPr>
                        <w:t>Eğitsel Kurs</w:t>
                      </w:r>
                    </w:p>
                  </w:txbxContent>
                </v:textbox>
              </v:shape>
            </w:pict>
          </mc:Fallback>
        </mc:AlternateContent>
      </w:r>
      <w:r w:rsidR="0003358C">
        <w:rPr>
          <w:rFonts w:cs="Times New Roman"/>
          <w:noProof/>
          <w:lang w:eastAsia="tr-TR"/>
        </w:rPr>
        <mc:AlternateContent>
          <mc:Choice Requires="wps">
            <w:drawing>
              <wp:anchor distT="0" distB="0" distL="114300" distR="114300" simplePos="0" relativeHeight="251667456" behindDoc="0" locked="0" layoutInCell="1" allowOverlap="1" wp14:anchorId="1DA5B46D" wp14:editId="79077670">
                <wp:simplePos x="0" y="0"/>
                <wp:positionH relativeFrom="column">
                  <wp:posOffset>3056255</wp:posOffset>
                </wp:positionH>
                <wp:positionV relativeFrom="paragraph">
                  <wp:posOffset>2084070</wp:posOffset>
                </wp:positionV>
                <wp:extent cx="800100" cy="196850"/>
                <wp:effectExtent l="0" t="0" r="0" b="0"/>
                <wp:wrapNone/>
                <wp:docPr id="10" name="Metin Kutusu 10"/>
                <wp:cNvGraphicFramePr/>
                <a:graphic xmlns:a="http://schemas.openxmlformats.org/drawingml/2006/main">
                  <a:graphicData uri="http://schemas.microsoft.com/office/word/2010/wordprocessingShape">
                    <wps:wsp>
                      <wps:cNvSpPr txBox="1"/>
                      <wps:spPr>
                        <a:xfrm>
                          <a:off x="0" y="0"/>
                          <a:ext cx="80010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358C" w:rsidRPr="0003358C" w:rsidRDefault="0003358C" w:rsidP="0003358C">
                            <w:pPr>
                              <w:rPr>
                                <w:rFonts w:ascii="Calibri" w:hAnsi="Calibri"/>
                                <w:sz w:val="14"/>
                                <w:szCs w:val="14"/>
                              </w:rPr>
                            </w:pPr>
                            <w:r>
                              <w:rPr>
                                <w:rFonts w:ascii="Calibri" w:hAnsi="Calibri"/>
                                <w:sz w:val="14"/>
                                <w:szCs w:val="14"/>
                              </w:rPr>
                              <w:t>Eğitsel Kurs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10" o:spid="_x0000_s1028" type="#_x0000_t202" style="position:absolute;left:0;text-align:left;margin-left:240.65pt;margin-top:164.1pt;width:63pt;height:1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" fillcolor="white [3201]" stroked="f" strokeweight=".5pt">
                <v:textbox>
                  <w:txbxContent>
                    <w:p w:rsidR="0003358C" w:rsidRPr="0003358C" w:rsidRDefault="0003358C" w:rsidP="0003358C">
                      <w:pPr>
                        <w:rPr>
                          <w:rFonts w:ascii="Calibri" w:hAnsi="Calibri"/>
                          <w:sz w:val="14"/>
                          <w:szCs w:val="14"/>
                        </w:rPr>
                      </w:pPr>
                      <w:r>
                        <w:rPr>
                          <w:rFonts w:ascii="Calibri" w:hAnsi="Calibri"/>
                          <w:sz w:val="14"/>
                          <w:szCs w:val="14"/>
                        </w:rPr>
                        <w:t>Eğitsel Kurs</w:t>
                      </w:r>
                    </w:p>
                  </w:txbxContent>
                </v:textbox>
              </v:shape>
            </w:pict>
          </mc:Fallback>
        </mc:AlternateContent>
      </w:r>
      <w:r w:rsidR="0003358C">
        <w:rPr>
          <w:rFonts w:cs="Times New Roman"/>
          <w:noProof/>
          <w:lang w:eastAsia="tr-TR"/>
        </w:rPr>
        <mc:AlternateContent>
          <mc:Choice Requires="wps">
            <w:drawing>
              <wp:anchor distT="0" distB="0" distL="114300" distR="114300" simplePos="0" relativeHeight="251665408" behindDoc="0" locked="0" layoutInCell="1" allowOverlap="1" wp14:anchorId="2E579EE9" wp14:editId="72782862">
                <wp:simplePos x="0" y="0"/>
                <wp:positionH relativeFrom="column">
                  <wp:posOffset>1233805</wp:posOffset>
                </wp:positionH>
                <wp:positionV relativeFrom="paragraph">
                  <wp:posOffset>2084070</wp:posOffset>
                </wp:positionV>
                <wp:extent cx="800100" cy="196850"/>
                <wp:effectExtent l="0" t="0" r="0" b="0"/>
                <wp:wrapNone/>
                <wp:docPr id="9" name="Metin Kutusu 9"/>
                <wp:cNvGraphicFramePr/>
                <a:graphic xmlns:a="http://schemas.openxmlformats.org/drawingml/2006/main">
                  <a:graphicData uri="http://schemas.microsoft.com/office/word/2010/wordprocessingShape">
                    <wps:wsp>
                      <wps:cNvSpPr txBox="1"/>
                      <wps:spPr>
                        <a:xfrm>
                          <a:off x="0" y="0"/>
                          <a:ext cx="80010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358C" w:rsidRPr="0003358C" w:rsidRDefault="0003358C" w:rsidP="0003358C">
                            <w:pPr>
                              <w:rPr>
                                <w:rFonts w:ascii="Calibri" w:hAnsi="Calibri"/>
                                <w:sz w:val="14"/>
                                <w:szCs w:val="14"/>
                              </w:rPr>
                            </w:pPr>
                            <w:r>
                              <w:rPr>
                                <w:rFonts w:ascii="Calibri" w:hAnsi="Calibri"/>
                                <w:sz w:val="14"/>
                                <w:szCs w:val="14"/>
                              </w:rPr>
                              <w:t>Eğitsel Kurs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9" o:spid="_x0000_s1029" type="#_x0000_t202" style="position:absolute;left:0;text-align:left;margin-left:97.15pt;margin-top:164.1pt;width:63pt;height:1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" fillcolor="white [3201]" stroked="f" strokeweight=".5pt">
                <v:textbox>
                  <w:txbxContent>
                    <w:p w:rsidR="0003358C" w:rsidRPr="0003358C" w:rsidRDefault="0003358C" w:rsidP="0003358C">
                      <w:pPr>
                        <w:rPr>
                          <w:rFonts w:ascii="Calibri" w:hAnsi="Calibri"/>
                          <w:sz w:val="14"/>
                          <w:szCs w:val="14"/>
                        </w:rPr>
                      </w:pPr>
                      <w:r>
                        <w:rPr>
                          <w:rFonts w:ascii="Calibri" w:hAnsi="Calibri"/>
                          <w:sz w:val="14"/>
                          <w:szCs w:val="14"/>
                        </w:rPr>
                        <w:t>Eğitsel Kurs</w:t>
                      </w:r>
                    </w:p>
                  </w:txbxContent>
                </v:textbox>
              </v:shape>
            </w:pict>
          </mc:Fallback>
        </mc:AlternateContent>
      </w:r>
      <w:r w:rsidR="0003358C">
        <w:rPr>
          <w:rFonts w:cs="Times New Roman"/>
          <w:noProof/>
          <w:lang w:eastAsia="tr-TR"/>
        </w:rPr>
        <mc:AlternateContent>
          <mc:Choice Requires="wps">
            <w:drawing>
              <wp:anchor distT="0" distB="0" distL="114300" distR="114300" simplePos="0" relativeHeight="251663360" behindDoc="0" locked="0" layoutInCell="1" allowOverlap="1" wp14:anchorId="06B22C58" wp14:editId="7C5BDF71">
                <wp:simplePos x="0" y="0"/>
                <wp:positionH relativeFrom="column">
                  <wp:posOffset>2122805</wp:posOffset>
                </wp:positionH>
                <wp:positionV relativeFrom="paragraph">
                  <wp:posOffset>2084070</wp:posOffset>
                </wp:positionV>
                <wp:extent cx="800100" cy="196850"/>
                <wp:effectExtent l="0" t="0" r="0" b="0"/>
                <wp:wrapNone/>
                <wp:docPr id="8" name="Metin Kutusu 8"/>
                <wp:cNvGraphicFramePr/>
                <a:graphic xmlns:a="http://schemas.openxmlformats.org/drawingml/2006/main">
                  <a:graphicData uri="http://schemas.microsoft.com/office/word/2010/wordprocessingShape">
                    <wps:wsp>
                      <wps:cNvSpPr txBox="1"/>
                      <wps:spPr>
                        <a:xfrm>
                          <a:off x="0" y="0"/>
                          <a:ext cx="80010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358C" w:rsidRPr="0003358C" w:rsidRDefault="0003358C">
                            <w:pPr>
                              <w:rPr>
                                <w:rFonts w:ascii="Calibri" w:hAnsi="Calibri"/>
                                <w:sz w:val="14"/>
                                <w:szCs w:val="14"/>
                              </w:rPr>
                            </w:pPr>
                            <w:r>
                              <w:rPr>
                                <w:rFonts w:ascii="Calibri" w:hAnsi="Calibri"/>
                                <w:sz w:val="14"/>
                                <w:szCs w:val="14"/>
                              </w:rPr>
                              <w:t>Eğitsel Kurs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8" o:spid="_x0000_s1030" type="#_x0000_t202" style="position:absolute;left:0;text-align:left;margin-left:167.15pt;margin-top:164.1pt;width:63pt;height:1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" fillcolor="white [3201]" stroked="f" strokeweight=".5pt">
                <v:textbox>
                  <w:txbxContent>
                    <w:p w:rsidR="0003358C" w:rsidRPr="0003358C" w:rsidRDefault="0003358C">
                      <w:pPr>
                        <w:rPr>
                          <w:rFonts w:ascii="Calibri" w:hAnsi="Calibri"/>
                          <w:sz w:val="14"/>
                          <w:szCs w:val="14"/>
                        </w:rPr>
                      </w:pPr>
                      <w:r>
                        <w:rPr>
                          <w:rFonts w:ascii="Calibri" w:hAnsi="Calibri"/>
                          <w:sz w:val="14"/>
                          <w:szCs w:val="14"/>
                        </w:rPr>
                        <w:t>Eğitsel Kurs</w:t>
                      </w:r>
                    </w:p>
                  </w:txbxContent>
                </v:textbox>
              </v:shape>
            </w:pict>
          </mc:Fallback>
        </mc:AlternateContent>
      </w:r>
      <w:r w:rsidR="0003358C">
        <w:rPr>
          <w:rFonts w:ascii="Calibri" w:hAnsi="Calibri"/>
          <w:noProof/>
          <w:lang w:eastAsia="tr-TR"/>
        </w:rPr>
        <mc:AlternateContent>
          <mc:Choice Requires="wps">
            <w:drawing>
              <wp:anchor distT="0" distB="0" distL="114300" distR="114300" simplePos="0" relativeHeight="251660288" behindDoc="0" locked="0" layoutInCell="1" allowOverlap="1" wp14:anchorId="6B97EA15" wp14:editId="3DFC2788">
                <wp:simplePos x="0" y="0"/>
                <wp:positionH relativeFrom="column">
                  <wp:posOffset>2835275</wp:posOffset>
                </wp:positionH>
                <wp:positionV relativeFrom="paragraph">
                  <wp:posOffset>5914390</wp:posOffset>
                </wp:positionV>
                <wp:extent cx="638810" cy="201295"/>
                <wp:effectExtent l="0" t="0" r="8890" b="8255"/>
                <wp:wrapNone/>
                <wp:docPr id="7" name="Metin Kutusu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 cy="201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58C" w:rsidRPr="00C20DA0" w:rsidRDefault="0003358C" w:rsidP="00C20DA0">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7" o:spid="_x0000_s1031" type="#_x0000_t202" style="position:absolute;left:0;text-align:left;margin-left:223.25pt;margin-top:465.7pt;width:50.3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" stroked="f">
                <v:textbox>
                  <w:txbxContent>
                    <w:p w:rsidR="0003358C" w:rsidRPr="00C20DA0" w:rsidRDefault="0003358C" w:rsidP="00C20DA0">
                      <w:pPr>
                        <w:rPr>
                          <w:sz w:val="14"/>
                        </w:rPr>
                      </w:pPr>
                    </w:p>
                  </w:txbxContent>
                </v:textbox>
              </v:shape>
            </w:pict>
          </mc:Fallback>
        </mc:AlternateContent>
      </w:r>
      <w:r w:rsidR="0003358C" w:rsidRPr="001A6494">
        <w:rPr>
          <w:rFonts w:ascii="Calibri" w:hAnsi="Calibri"/>
          <w:noProof/>
          <w:lang w:eastAsia="tr-TR"/>
        </w:rPr>
        <w:drawing>
          <wp:inline distT="0" distB="0" distL="0" distR="0" wp14:anchorId="11C57BBF" wp14:editId="6028FA4B">
            <wp:extent cx="5341620" cy="2314755"/>
            <wp:effectExtent l="0" t="0" r="0" b="9525"/>
            <wp:docPr id="1" name="Resim 1" descr="http://www.kbb.org.tr/images/tab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bb.org.tr/images/tablo.png"/>
                    <pic:cNvPicPr>
                      <a:picLocks noChangeAspect="1" noChangeArrowheads="1"/>
                    </pic:cNvPicPr>
                  </pic:nvPicPr>
                  <pic:blipFill>
                    <a:blip r:embed="rId7" cstate="print"/>
                    <a:srcRect/>
                    <a:stretch>
                      <a:fillRect/>
                    </a:stretch>
                  </pic:blipFill>
                  <pic:spPr bwMode="auto">
                    <a:xfrm>
                      <a:off x="0" y="0"/>
                      <a:ext cx="5341620" cy="2314755"/>
                    </a:xfrm>
                    <a:prstGeom prst="rect">
                      <a:avLst/>
                    </a:prstGeom>
                    <a:noFill/>
                    <a:ln w="9525">
                      <a:noFill/>
                      <a:miter lim="800000"/>
                      <a:headEnd/>
                      <a:tailEnd/>
                    </a:ln>
                  </pic:spPr>
                </pic:pic>
              </a:graphicData>
            </a:graphic>
          </wp:inline>
        </w:drawing>
      </w:r>
    </w:p>
    <w:p w:rsidR="0003358C" w:rsidRPr="003B5487" w:rsidRDefault="0003358C" w:rsidP="0003358C">
      <w:pPr>
        <w:pStyle w:val="ListeParagraf"/>
        <w:spacing w:before="100" w:beforeAutospacing="1" w:after="0" w:line="252" w:lineRule="atLeast"/>
        <w:ind w:left="992"/>
        <w:jc w:val="both"/>
        <w:rPr>
          <w:rFonts w:cs="Times New Roman"/>
        </w:rPr>
      </w:pPr>
    </w:p>
    <w:p w:rsidR="00075C56" w:rsidRPr="003B5487" w:rsidRDefault="00075C56" w:rsidP="003B5487">
      <w:pPr>
        <w:pStyle w:val="ListeParagraf"/>
        <w:numPr>
          <w:ilvl w:val="1"/>
          <w:numId w:val="18"/>
        </w:numPr>
        <w:spacing w:before="100" w:beforeAutospacing="1" w:after="0" w:line="252" w:lineRule="atLeast"/>
        <w:ind w:left="992" w:hanging="567"/>
        <w:jc w:val="both"/>
        <w:rPr>
          <w:rFonts w:cs="Times New Roman"/>
        </w:rPr>
      </w:pPr>
      <w:proofErr w:type="gramStart"/>
      <w:r w:rsidRPr="003B5487">
        <w:rPr>
          <w:rFonts w:cs="Times New Roman"/>
        </w:rPr>
        <w:t>Bilimsel  program</w:t>
      </w:r>
      <w:proofErr w:type="gramEnd"/>
      <w:r w:rsidRPr="003B5487">
        <w:rPr>
          <w:rFonts w:cs="Times New Roman"/>
        </w:rPr>
        <w:t xml:space="preserve">  çerçevesinde  toplantı  ve  çeşitli  amaçlarla  ihtiyaç  duyulacak  mekanların  fiziki  yeterlilikleri aşağıdaki gibi olmalıdır:  </w:t>
      </w:r>
    </w:p>
    <w:p w:rsidR="00075C56" w:rsidRPr="00075C56" w:rsidRDefault="00075C56" w:rsidP="0004110D">
      <w:pPr>
        <w:pStyle w:val="ListeParagraf"/>
        <w:numPr>
          <w:ilvl w:val="1"/>
          <w:numId w:val="19"/>
        </w:numPr>
        <w:spacing w:before="100" w:beforeAutospacing="1" w:after="100" w:afterAutospacing="1" w:line="252" w:lineRule="atLeast"/>
        <w:ind w:left="1843" w:hanging="850"/>
        <w:jc w:val="both"/>
        <w:rPr>
          <w:rFonts w:cs="Times New Roman"/>
        </w:rPr>
      </w:pPr>
      <w:r w:rsidRPr="00075C56">
        <w:rPr>
          <w:rFonts w:cs="Times New Roman"/>
        </w:rPr>
        <w:t xml:space="preserve">Tiyatro düzeninde minimum 800 kişi kapasiteli 1 adet ana salon, paralel oturum </w:t>
      </w:r>
      <w:proofErr w:type="gramStart"/>
      <w:r w:rsidRPr="00075C56">
        <w:rPr>
          <w:rFonts w:cs="Times New Roman"/>
        </w:rPr>
        <w:t>şeklinde  düzenlenecek</w:t>
      </w:r>
      <w:proofErr w:type="gramEnd"/>
      <w:r w:rsidRPr="00075C56">
        <w:rPr>
          <w:rFonts w:cs="Times New Roman"/>
        </w:rPr>
        <w:t xml:space="preserve">  konferans  ve  panel  oturumlar  sırasında  kullanılmak  üzere  tiyatro  düzeninden 5 adet en az 200 kişi kapasiteli salon ve bunlara ilaveten yine paralel olarak  sözel bildiriler ve eğitici kurslar için 25</w:t>
      </w:r>
      <w:r w:rsidRPr="00075C56">
        <w:rPr>
          <w:rFonts w:cs="Cambria Math"/>
        </w:rPr>
        <w:t>‐</w:t>
      </w:r>
      <w:r w:rsidRPr="00075C56">
        <w:rPr>
          <w:rFonts w:cs="Times New Roman"/>
        </w:rPr>
        <w:t xml:space="preserve">50 kişi kapasiteli 8 adet salon (Toplam 14 salon)  </w:t>
      </w:r>
    </w:p>
    <w:p w:rsidR="00075C56" w:rsidRPr="00075C56" w:rsidRDefault="00075C56" w:rsidP="0004110D">
      <w:pPr>
        <w:pStyle w:val="ListeParagraf"/>
        <w:numPr>
          <w:ilvl w:val="1"/>
          <w:numId w:val="19"/>
        </w:numPr>
        <w:spacing w:before="100" w:beforeAutospacing="1" w:after="100" w:afterAutospacing="1" w:line="252" w:lineRule="atLeast"/>
        <w:ind w:left="1843" w:hanging="850"/>
        <w:jc w:val="both"/>
        <w:rPr>
          <w:rFonts w:cs="Times New Roman"/>
        </w:rPr>
      </w:pPr>
      <w:r w:rsidRPr="00075C56">
        <w:rPr>
          <w:rFonts w:cs="Times New Roman"/>
        </w:rPr>
        <w:t>En az 100 adet 3mx2m standın yerleşeceği, 1500 kişiye rahat dolaşım alanı ve çay/</w:t>
      </w:r>
      <w:proofErr w:type="gramStart"/>
      <w:r w:rsidRPr="00075C56">
        <w:rPr>
          <w:rFonts w:cs="Times New Roman"/>
        </w:rPr>
        <w:t>kahve  ikramının</w:t>
      </w:r>
      <w:proofErr w:type="gramEnd"/>
      <w:r w:rsidRPr="00075C56">
        <w:rPr>
          <w:rFonts w:cs="Times New Roman"/>
        </w:rPr>
        <w:t xml:space="preserve"> sağlanabileceği </w:t>
      </w:r>
      <w:proofErr w:type="spellStart"/>
      <w:r w:rsidRPr="00075C56">
        <w:rPr>
          <w:rFonts w:cs="Times New Roman"/>
        </w:rPr>
        <w:t>stand</w:t>
      </w:r>
      <w:proofErr w:type="spellEnd"/>
      <w:r w:rsidRPr="00075C56">
        <w:rPr>
          <w:rFonts w:cs="Times New Roman"/>
        </w:rPr>
        <w:t xml:space="preserve"> alanı ( Yaklaşık 1600 m2)  </w:t>
      </w:r>
    </w:p>
    <w:p w:rsidR="00075C56" w:rsidRPr="00075C56" w:rsidRDefault="00075C56" w:rsidP="0004110D">
      <w:pPr>
        <w:pStyle w:val="ListeParagraf"/>
        <w:numPr>
          <w:ilvl w:val="1"/>
          <w:numId w:val="19"/>
        </w:numPr>
        <w:spacing w:before="100" w:beforeAutospacing="1" w:after="100" w:afterAutospacing="1" w:line="252" w:lineRule="atLeast"/>
        <w:ind w:left="1843" w:hanging="850"/>
        <w:jc w:val="both"/>
        <w:rPr>
          <w:rFonts w:cs="Times New Roman"/>
        </w:rPr>
      </w:pPr>
      <w:proofErr w:type="gramStart"/>
      <w:r w:rsidRPr="00075C56">
        <w:rPr>
          <w:rFonts w:cs="Times New Roman"/>
        </w:rPr>
        <w:t>1  adet</w:t>
      </w:r>
      <w:proofErr w:type="gramEnd"/>
      <w:r w:rsidRPr="00075C56">
        <w:rPr>
          <w:rFonts w:cs="Times New Roman"/>
        </w:rPr>
        <w:t xml:space="preserve">  120  bildirinin  günlük  olarak  değişeceği  sunumlarına  ait  posterlerin  asılacağı  panolar için poster alanı  </w:t>
      </w:r>
    </w:p>
    <w:p w:rsidR="00075C56" w:rsidRPr="00075C56" w:rsidRDefault="00075C56" w:rsidP="0004110D">
      <w:pPr>
        <w:pStyle w:val="ListeParagraf"/>
        <w:numPr>
          <w:ilvl w:val="1"/>
          <w:numId w:val="19"/>
        </w:numPr>
        <w:spacing w:before="100" w:beforeAutospacing="1" w:after="100" w:afterAutospacing="1" w:line="252" w:lineRule="atLeast"/>
        <w:ind w:left="1843" w:hanging="850"/>
        <w:jc w:val="both"/>
        <w:rPr>
          <w:rFonts w:cs="Times New Roman"/>
        </w:rPr>
      </w:pPr>
      <w:proofErr w:type="gramStart"/>
      <w:r w:rsidRPr="00075C56">
        <w:rPr>
          <w:rFonts w:cs="Times New Roman"/>
        </w:rPr>
        <w:t>1  adet</w:t>
      </w:r>
      <w:proofErr w:type="gramEnd"/>
      <w:r w:rsidRPr="00075C56">
        <w:rPr>
          <w:rFonts w:cs="Times New Roman"/>
        </w:rPr>
        <w:t xml:space="preserve">  8  istasyonda  yer  alacak  hızlı  internet  erişimine  sahip  bilgisayardan  oluşacak  internet </w:t>
      </w:r>
      <w:proofErr w:type="spellStart"/>
      <w:r w:rsidRPr="00075C56">
        <w:rPr>
          <w:rFonts w:cs="Times New Roman"/>
        </w:rPr>
        <w:t>cafe</w:t>
      </w:r>
      <w:proofErr w:type="spellEnd"/>
      <w:r w:rsidRPr="00075C56">
        <w:rPr>
          <w:rFonts w:cs="Times New Roman"/>
        </w:rPr>
        <w:t xml:space="preserve"> için gerekli alan  </w:t>
      </w:r>
    </w:p>
    <w:p w:rsidR="00075C56" w:rsidRPr="00075C56" w:rsidRDefault="00075C56" w:rsidP="0004110D">
      <w:pPr>
        <w:pStyle w:val="ListeParagraf"/>
        <w:numPr>
          <w:ilvl w:val="1"/>
          <w:numId w:val="19"/>
        </w:numPr>
        <w:spacing w:before="100" w:beforeAutospacing="1" w:after="100" w:afterAutospacing="1" w:line="252" w:lineRule="atLeast"/>
        <w:ind w:left="1843" w:hanging="850"/>
        <w:jc w:val="both"/>
        <w:rPr>
          <w:rFonts w:cs="Times New Roman"/>
        </w:rPr>
      </w:pPr>
      <w:r w:rsidRPr="00075C56">
        <w:rPr>
          <w:rFonts w:cs="Times New Roman"/>
        </w:rPr>
        <w:t>Yaklaşık 100 e</w:t>
      </w:r>
      <w:r w:rsidRPr="00075C56">
        <w:rPr>
          <w:rFonts w:cs="Cambria Math"/>
        </w:rPr>
        <w:t>‐</w:t>
      </w:r>
      <w:r w:rsidRPr="00075C56">
        <w:rPr>
          <w:rFonts w:cs="Times New Roman"/>
        </w:rPr>
        <w:t xml:space="preserve">poster sunumunun yapılabileceği 8 istasyonlu bilgisayar alanı  </w:t>
      </w:r>
    </w:p>
    <w:p w:rsidR="00075C56" w:rsidRPr="00075C56" w:rsidRDefault="00075C56" w:rsidP="0004110D">
      <w:pPr>
        <w:pStyle w:val="ListeParagraf"/>
        <w:numPr>
          <w:ilvl w:val="1"/>
          <w:numId w:val="19"/>
        </w:numPr>
        <w:spacing w:before="100" w:beforeAutospacing="1" w:after="100" w:afterAutospacing="1" w:line="252" w:lineRule="atLeast"/>
        <w:ind w:left="1843" w:hanging="850"/>
        <w:jc w:val="both"/>
        <w:rPr>
          <w:rFonts w:cs="Times New Roman"/>
        </w:rPr>
      </w:pPr>
      <w:r w:rsidRPr="00075C56">
        <w:rPr>
          <w:rFonts w:cs="Times New Roman"/>
        </w:rPr>
        <w:t xml:space="preserve">Yaklaşık 1000 kişinin katılacağı kokteyl </w:t>
      </w:r>
      <w:proofErr w:type="spellStart"/>
      <w:r w:rsidRPr="00075C56">
        <w:rPr>
          <w:rFonts w:cs="Times New Roman"/>
        </w:rPr>
        <w:t>prolonje</w:t>
      </w:r>
      <w:proofErr w:type="spellEnd"/>
      <w:r w:rsidRPr="00075C56">
        <w:rPr>
          <w:rFonts w:cs="Times New Roman"/>
        </w:rPr>
        <w:t xml:space="preserve"> için açılış gününde kullanılmak üzere alan  </w:t>
      </w:r>
    </w:p>
    <w:p w:rsidR="00075C56" w:rsidRPr="00075C56" w:rsidRDefault="00075C56" w:rsidP="0004110D">
      <w:pPr>
        <w:pStyle w:val="ListeParagraf"/>
        <w:numPr>
          <w:ilvl w:val="1"/>
          <w:numId w:val="19"/>
        </w:numPr>
        <w:spacing w:before="100" w:beforeAutospacing="1" w:after="100" w:afterAutospacing="1" w:line="252" w:lineRule="atLeast"/>
        <w:ind w:left="1843" w:hanging="850"/>
        <w:jc w:val="both"/>
        <w:rPr>
          <w:rFonts w:cs="Times New Roman"/>
        </w:rPr>
      </w:pPr>
      <w:r w:rsidRPr="00075C56">
        <w:rPr>
          <w:rFonts w:cs="Times New Roman"/>
        </w:rPr>
        <w:t xml:space="preserve">Yaklaşık 1000 kişinin katılacağı kongrenin son gecesinde gerçekleşebilecek gala yemeği veya benzeri sosyal etkinlik </w:t>
      </w:r>
      <w:proofErr w:type="gramStart"/>
      <w:r w:rsidRPr="00075C56">
        <w:rPr>
          <w:rFonts w:cs="Times New Roman"/>
        </w:rPr>
        <w:t>için  alan</w:t>
      </w:r>
      <w:proofErr w:type="gramEnd"/>
      <w:r w:rsidRPr="00075C56">
        <w:rPr>
          <w:rFonts w:cs="Times New Roman"/>
        </w:rPr>
        <w:t xml:space="preserve">  </w:t>
      </w:r>
    </w:p>
    <w:p w:rsidR="00075C56" w:rsidRPr="00075C56" w:rsidRDefault="00075C56" w:rsidP="0004110D">
      <w:pPr>
        <w:pStyle w:val="ListeParagraf"/>
        <w:numPr>
          <w:ilvl w:val="1"/>
          <w:numId w:val="19"/>
        </w:numPr>
        <w:spacing w:before="100" w:beforeAutospacing="1" w:after="100" w:afterAutospacing="1" w:line="252" w:lineRule="atLeast"/>
        <w:ind w:left="1843" w:hanging="850"/>
        <w:jc w:val="both"/>
        <w:rPr>
          <w:rFonts w:cs="Times New Roman"/>
        </w:rPr>
      </w:pPr>
      <w:proofErr w:type="gramStart"/>
      <w:r w:rsidRPr="00075C56">
        <w:rPr>
          <w:rFonts w:cs="Times New Roman"/>
        </w:rPr>
        <w:t>Yaklaşık  1000</w:t>
      </w:r>
      <w:proofErr w:type="gramEnd"/>
      <w:r w:rsidRPr="00075C56">
        <w:rPr>
          <w:rFonts w:cs="Times New Roman"/>
        </w:rPr>
        <w:t xml:space="preserve">  kişinin  tercihen  açık  büfe  ve  oturmalı  düzende  alacağı  günlük  öğle  yemekleri için gerekli alan  </w:t>
      </w:r>
    </w:p>
    <w:p w:rsidR="00075C56" w:rsidRDefault="00075C56" w:rsidP="00075C56">
      <w:pPr>
        <w:pStyle w:val="ListeParagraf"/>
        <w:numPr>
          <w:ilvl w:val="1"/>
          <w:numId w:val="19"/>
        </w:numPr>
        <w:spacing w:before="100" w:beforeAutospacing="1" w:after="100" w:afterAutospacing="1" w:line="252" w:lineRule="atLeast"/>
        <w:ind w:left="1843" w:hanging="850"/>
        <w:jc w:val="both"/>
        <w:rPr>
          <w:rFonts w:cs="Times New Roman"/>
        </w:rPr>
      </w:pPr>
      <w:r w:rsidRPr="00075C56">
        <w:rPr>
          <w:rFonts w:cs="Times New Roman"/>
        </w:rPr>
        <w:t xml:space="preserve">Ana kongre merkezi ve yan otellerin tümünde ayrı ayrı açılacak olan kayıt ve </w:t>
      </w:r>
      <w:proofErr w:type="gramStart"/>
      <w:r w:rsidRPr="00075C56">
        <w:rPr>
          <w:rFonts w:cs="Times New Roman"/>
        </w:rPr>
        <w:t>konaklama  masaları</w:t>
      </w:r>
      <w:proofErr w:type="gramEnd"/>
      <w:r w:rsidRPr="00075C56">
        <w:rPr>
          <w:rFonts w:cs="Times New Roman"/>
        </w:rPr>
        <w:t xml:space="preserve"> için alan olması ön görülmektir.  </w:t>
      </w:r>
    </w:p>
    <w:p w:rsidR="001D462E" w:rsidRPr="008325BE" w:rsidRDefault="001D462E" w:rsidP="001D462E">
      <w:pPr>
        <w:pStyle w:val="ListeParagraf"/>
        <w:spacing w:before="100" w:beforeAutospacing="1" w:after="100" w:afterAutospacing="1" w:line="252" w:lineRule="atLeast"/>
        <w:ind w:left="1843"/>
        <w:jc w:val="both"/>
        <w:rPr>
          <w:rFonts w:cs="Times New Roman"/>
        </w:rPr>
      </w:pPr>
    </w:p>
    <w:p w:rsidR="001D462E" w:rsidRPr="001D462E" w:rsidRDefault="00075C56" w:rsidP="001D462E">
      <w:pPr>
        <w:pStyle w:val="ListeParagraf"/>
        <w:numPr>
          <w:ilvl w:val="0"/>
          <w:numId w:val="2"/>
        </w:numPr>
        <w:spacing w:before="240" w:after="0"/>
        <w:ind w:left="425" w:hanging="425"/>
        <w:contextualSpacing w:val="0"/>
        <w:jc w:val="both"/>
        <w:rPr>
          <w:rFonts w:cs="Times New Roman"/>
          <w:b/>
        </w:rPr>
      </w:pPr>
      <w:r w:rsidRPr="008325BE">
        <w:rPr>
          <w:rFonts w:cs="Times New Roman"/>
          <w:b/>
        </w:rPr>
        <w:t xml:space="preserve">Bilimsel </w:t>
      </w:r>
      <w:proofErr w:type="spellStart"/>
      <w:r w:rsidRPr="008325BE">
        <w:rPr>
          <w:rFonts w:cs="Times New Roman"/>
          <w:b/>
        </w:rPr>
        <w:t>Sekreterya</w:t>
      </w:r>
      <w:proofErr w:type="spellEnd"/>
    </w:p>
    <w:p w:rsidR="00075C56" w:rsidRPr="008325BE" w:rsidRDefault="00075C56" w:rsidP="008325BE">
      <w:pPr>
        <w:pStyle w:val="ListeParagraf"/>
        <w:numPr>
          <w:ilvl w:val="1"/>
          <w:numId w:val="20"/>
        </w:numPr>
        <w:spacing w:before="100" w:beforeAutospacing="1" w:after="100" w:afterAutospacing="1" w:line="240" w:lineRule="auto"/>
        <w:ind w:left="993" w:hanging="567"/>
        <w:jc w:val="both"/>
        <w:rPr>
          <w:rFonts w:cs="Times New Roman"/>
        </w:rPr>
      </w:pPr>
      <w:r w:rsidRPr="008325BE">
        <w:rPr>
          <w:rFonts w:cs="Times New Roman"/>
        </w:rPr>
        <w:t xml:space="preserve">FİRMA,  </w:t>
      </w:r>
      <w:proofErr w:type="gramStart"/>
      <w:r w:rsidRPr="008325BE">
        <w:rPr>
          <w:rFonts w:cs="Times New Roman"/>
        </w:rPr>
        <w:t>Ulusal  Kongre</w:t>
      </w:r>
      <w:proofErr w:type="gramEnd"/>
      <w:r w:rsidRPr="008325BE">
        <w:rPr>
          <w:rFonts w:cs="Times New Roman"/>
        </w:rPr>
        <w:t xml:space="preserve">  Organizasyon  Komitesi  (UKOK)’  un  belirlediği  bilimsel  programın  gerçekleştirilmesi için gerekli her türlü sekretarya hizmetini verecektir. Bu kapsamda FİRMA </w:t>
      </w:r>
      <w:proofErr w:type="gramStart"/>
      <w:r w:rsidRPr="008325BE">
        <w:rPr>
          <w:rFonts w:cs="Times New Roman"/>
        </w:rPr>
        <w:t>UKOK  ile</w:t>
      </w:r>
      <w:proofErr w:type="gramEnd"/>
      <w:r w:rsidRPr="008325BE">
        <w:rPr>
          <w:rFonts w:cs="Times New Roman"/>
        </w:rPr>
        <w:t xml:space="preserve"> sürekli irtibatta olacaktır.  </w:t>
      </w:r>
    </w:p>
    <w:p w:rsidR="00075C56" w:rsidRPr="008325BE" w:rsidRDefault="00075C56" w:rsidP="008325BE">
      <w:pPr>
        <w:pStyle w:val="ListeParagraf"/>
        <w:numPr>
          <w:ilvl w:val="1"/>
          <w:numId w:val="20"/>
        </w:numPr>
        <w:spacing w:before="100" w:beforeAutospacing="1" w:after="100" w:afterAutospacing="1" w:line="240" w:lineRule="auto"/>
        <w:ind w:left="993" w:hanging="567"/>
        <w:jc w:val="both"/>
        <w:rPr>
          <w:rFonts w:cs="Times New Roman"/>
        </w:rPr>
      </w:pPr>
      <w:r w:rsidRPr="008325BE">
        <w:rPr>
          <w:rFonts w:cs="Times New Roman"/>
        </w:rPr>
        <w:t xml:space="preserve">Belirlenmiş tüm konuşmacıların görev yazılarını iletecek ve sunumları sırasındaki </w:t>
      </w:r>
      <w:proofErr w:type="gramStart"/>
      <w:r w:rsidRPr="008325BE">
        <w:rPr>
          <w:rFonts w:cs="Times New Roman"/>
        </w:rPr>
        <w:t>gereksinimlerini  kendilerinden</w:t>
      </w:r>
      <w:proofErr w:type="gramEnd"/>
      <w:r w:rsidRPr="008325BE">
        <w:rPr>
          <w:rFonts w:cs="Times New Roman"/>
        </w:rPr>
        <w:t xml:space="preserve"> öğrenip temin edecektir.  </w:t>
      </w:r>
    </w:p>
    <w:p w:rsidR="00075C56" w:rsidRPr="008325BE" w:rsidRDefault="00075C56" w:rsidP="008325BE">
      <w:pPr>
        <w:pStyle w:val="ListeParagraf"/>
        <w:numPr>
          <w:ilvl w:val="1"/>
          <w:numId w:val="20"/>
        </w:numPr>
        <w:spacing w:before="100" w:beforeAutospacing="1" w:after="100" w:afterAutospacing="1" w:line="240" w:lineRule="auto"/>
        <w:ind w:left="993" w:hanging="567"/>
        <w:jc w:val="both"/>
        <w:rPr>
          <w:rFonts w:cs="Times New Roman"/>
        </w:rPr>
      </w:pPr>
      <w:r w:rsidRPr="008325BE">
        <w:rPr>
          <w:rFonts w:cs="Times New Roman"/>
        </w:rPr>
        <w:t xml:space="preserve">Tüm konuşmacılardan konuşma metinlerini dijital ortamda temin edecektir.  </w:t>
      </w:r>
    </w:p>
    <w:p w:rsidR="00075C56" w:rsidRPr="008325BE" w:rsidRDefault="00075C56" w:rsidP="008325BE">
      <w:pPr>
        <w:pStyle w:val="ListeParagraf"/>
        <w:numPr>
          <w:ilvl w:val="1"/>
          <w:numId w:val="20"/>
        </w:numPr>
        <w:spacing w:before="100" w:beforeAutospacing="1" w:after="100" w:afterAutospacing="1" w:line="240" w:lineRule="auto"/>
        <w:ind w:left="993" w:hanging="567"/>
        <w:jc w:val="both"/>
        <w:rPr>
          <w:rFonts w:cs="Times New Roman"/>
        </w:rPr>
      </w:pPr>
      <w:r w:rsidRPr="008325BE">
        <w:rPr>
          <w:rFonts w:cs="Times New Roman"/>
        </w:rPr>
        <w:lastRenderedPageBreak/>
        <w:t>FİRMA TKBB</w:t>
      </w:r>
      <w:r w:rsidRPr="008325BE">
        <w:rPr>
          <w:rFonts w:cs="Cambria Math"/>
        </w:rPr>
        <w:t>‐</w:t>
      </w:r>
      <w:r w:rsidRPr="008325BE">
        <w:rPr>
          <w:rFonts w:cs="Times New Roman"/>
        </w:rPr>
        <w:t xml:space="preserve">BBC Derneği </w:t>
      </w:r>
      <w:proofErr w:type="gramStart"/>
      <w:r w:rsidRPr="008325BE">
        <w:rPr>
          <w:rFonts w:cs="Times New Roman"/>
        </w:rPr>
        <w:t>Yönetim  Kurulu</w:t>
      </w:r>
      <w:proofErr w:type="gramEnd"/>
      <w:r w:rsidRPr="008325BE">
        <w:rPr>
          <w:rFonts w:cs="Times New Roman"/>
        </w:rPr>
        <w:t xml:space="preserve"> ve/veya  düzenleme kurulunun  (UKOK)  kongre  ile ilgili  olarak  yapacağı  dört  adet  ön  toplantıyı  düzenleyecektir;  Bu  toplantıların  en  az  ikisi  Dernek  Yönetim  Kurulu  ve  UKOK’  un  ortak  toplantısı  olacaktır.  </w:t>
      </w:r>
      <w:proofErr w:type="gramStart"/>
      <w:r w:rsidRPr="008325BE">
        <w:rPr>
          <w:rFonts w:cs="Times New Roman"/>
        </w:rPr>
        <w:t>Bu  toplantıların</w:t>
      </w:r>
      <w:proofErr w:type="gramEnd"/>
      <w:r w:rsidRPr="008325BE">
        <w:rPr>
          <w:rFonts w:cs="Times New Roman"/>
        </w:rPr>
        <w:t xml:space="preserve">  en  az  ikisi  kongrenin  yapılacağı  otelde yapılacaktır.  Kongre </w:t>
      </w:r>
      <w:proofErr w:type="gramStart"/>
      <w:r w:rsidRPr="008325BE">
        <w:rPr>
          <w:rFonts w:cs="Times New Roman"/>
        </w:rPr>
        <w:t>merkezi  dışındaki</w:t>
      </w:r>
      <w:proofErr w:type="gramEnd"/>
      <w:r w:rsidRPr="008325BE">
        <w:rPr>
          <w:rFonts w:cs="Times New Roman"/>
        </w:rPr>
        <w:t xml:space="preserve">  diğer toplantı yerlerini  seçmede geceliği  130  </w:t>
      </w:r>
      <w:proofErr w:type="spellStart"/>
      <w:r w:rsidRPr="008325BE">
        <w:rPr>
          <w:rFonts w:cs="Times New Roman"/>
        </w:rPr>
        <w:t>Euro+KDV’yi</w:t>
      </w:r>
      <w:proofErr w:type="spellEnd"/>
      <w:r w:rsidRPr="008325BE">
        <w:rPr>
          <w:rFonts w:cs="Times New Roman"/>
        </w:rPr>
        <w:t xml:space="preserve">  geçmemek  kaydıyla  DERNEK  Yönetim  Kurulu  yetkilidir.  </w:t>
      </w:r>
      <w:proofErr w:type="gramStart"/>
      <w:r w:rsidRPr="008325BE">
        <w:rPr>
          <w:rFonts w:cs="Times New Roman"/>
        </w:rPr>
        <w:t>Bu  toplantılara</w:t>
      </w:r>
      <w:proofErr w:type="gramEnd"/>
      <w:r w:rsidRPr="008325BE">
        <w:rPr>
          <w:rFonts w:cs="Times New Roman"/>
        </w:rPr>
        <w:t xml:space="preserve">  ait  yol,  konaklama, toplantı salonu, transfer gibi tüm masraflar FİRMA tarafından karşılanacaktır.  </w:t>
      </w:r>
    </w:p>
    <w:p w:rsidR="00075C56" w:rsidRPr="008325BE" w:rsidRDefault="00075C56" w:rsidP="008325BE">
      <w:pPr>
        <w:pStyle w:val="ListeParagraf"/>
        <w:numPr>
          <w:ilvl w:val="1"/>
          <w:numId w:val="20"/>
        </w:numPr>
        <w:spacing w:before="100" w:beforeAutospacing="1" w:after="100" w:afterAutospacing="1" w:line="240" w:lineRule="auto"/>
        <w:ind w:left="993" w:hanging="567"/>
        <w:jc w:val="both"/>
        <w:rPr>
          <w:rFonts w:cs="Times New Roman"/>
        </w:rPr>
      </w:pPr>
      <w:proofErr w:type="gramStart"/>
      <w:r w:rsidRPr="008325BE">
        <w:rPr>
          <w:rFonts w:cs="Times New Roman"/>
        </w:rPr>
        <w:t>Potansiyel  kongre</w:t>
      </w:r>
      <w:proofErr w:type="gramEnd"/>
      <w:r w:rsidRPr="008325BE">
        <w:rPr>
          <w:rFonts w:cs="Times New Roman"/>
        </w:rPr>
        <w:t xml:space="preserve">  katılımcılarına  yönelik  periyodik  olarak  elektronik  bülten  ile  bilgilendirme  mesajları gönderimi yapacaktır.  </w:t>
      </w:r>
    </w:p>
    <w:p w:rsidR="00075C56" w:rsidRPr="008325BE" w:rsidRDefault="00075C56" w:rsidP="008325BE">
      <w:pPr>
        <w:pStyle w:val="ListeParagraf"/>
        <w:numPr>
          <w:ilvl w:val="1"/>
          <w:numId w:val="20"/>
        </w:numPr>
        <w:spacing w:before="100" w:beforeAutospacing="1" w:after="100" w:afterAutospacing="1" w:line="240" w:lineRule="auto"/>
        <w:ind w:left="993" w:hanging="567"/>
        <w:jc w:val="both"/>
        <w:rPr>
          <w:rFonts w:cs="Times New Roman"/>
        </w:rPr>
      </w:pPr>
      <w:proofErr w:type="gramStart"/>
      <w:r w:rsidRPr="008325BE">
        <w:rPr>
          <w:rFonts w:cs="Times New Roman"/>
        </w:rPr>
        <w:t>Uydu  Sempozyumları</w:t>
      </w:r>
      <w:proofErr w:type="gramEnd"/>
      <w:r w:rsidRPr="008325BE">
        <w:rPr>
          <w:rFonts w:cs="Times New Roman"/>
        </w:rPr>
        <w:t xml:space="preserve">  için  firmalarca  ön  görülen  konu  ve  konuşmacıların  takibi,  onayı  ve  firmalardan gelecek taleplerin karşılayacaktır.  </w:t>
      </w:r>
    </w:p>
    <w:p w:rsidR="00075C56" w:rsidRPr="008325BE" w:rsidRDefault="00075C56" w:rsidP="008325BE">
      <w:pPr>
        <w:pStyle w:val="ListeParagraf"/>
        <w:numPr>
          <w:ilvl w:val="1"/>
          <w:numId w:val="20"/>
        </w:numPr>
        <w:spacing w:before="100" w:beforeAutospacing="1" w:after="100" w:afterAutospacing="1" w:line="240" w:lineRule="auto"/>
        <w:ind w:left="993" w:hanging="567"/>
        <w:jc w:val="both"/>
        <w:rPr>
          <w:rFonts w:cs="Times New Roman"/>
        </w:rPr>
      </w:pPr>
      <w:proofErr w:type="gramStart"/>
      <w:r w:rsidRPr="008325BE">
        <w:rPr>
          <w:rFonts w:cs="Times New Roman"/>
        </w:rPr>
        <w:t>UKOK  tarafından</w:t>
      </w:r>
      <w:proofErr w:type="gramEnd"/>
      <w:r w:rsidRPr="008325BE">
        <w:rPr>
          <w:rFonts w:cs="Times New Roman"/>
        </w:rPr>
        <w:t xml:space="preserve">  program  içerisine  alınabilecek  sosyal  konulu  oturumlar  için  gelecek  bilgi  ve  koordinasyon taleplerini sağlayacak ve yerine getirecektir.  </w:t>
      </w:r>
    </w:p>
    <w:p w:rsidR="00075C56" w:rsidRPr="008325BE" w:rsidRDefault="00075C56" w:rsidP="008325BE">
      <w:pPr>
        <w:pStyle w:val="ListeParagraf"/>
        <w:numPr>
          <w:ilvl w:val="1"/>
          <w:numId w:val="20"/>
        </w:numPr>
        <w:spacing w:before="100" w:beforeAutospacing="1" w:after="100" w:afterAutospacing="1" w:line="240" w:lineRule="auto"/>
        <w:ind w:left="993" w:hanging="567"/>
        <w:jc w:val="both"/>
        <w:rPr>
          <w:rFonts w:cs="Times New Roman"/>
        </w:rPr>
      </w:pPr>
      <w:proofErr w:type="gramStart"/>
      <w:r w:rsidRPr="008325BE">
        <w:rPr>
          <w:rFonts w:cs="Times New Roman"/>
        </w:rPr>
        <w:t>Bilimsel  ve</w:t>
      </w:r>
      <w:proofErr w:type="gramEnd"/>
      <w:r w:rsidRPr="008325BE">
        <w:rPr>
          <w:rFonts w:cs="Times New Roman"/>
        </w:rPr>
        <w:t xml:space="preserve">  sosyal  program  çerçevesinde  yer  alacak  yerli  ve  yabancı  davetlilerin  tüm  iletişim  ve  seyahat angajmanlarını sağlayacaktır  </w:t>
      </w:r>
    </w:p>
    <w:p w:rsidR="00075C56" w:rsidRPr="008325BE" w:rsidRDefault="00075C56" w:rsidP="008325BE">
      <w:pPr>
        <w:pStyle w:val="ListeParagraf"/>
        <w:numPr>
          <w:ilvl w:val="1"/>
          <w:numId w:val="20"/>
        </w:numPr>
        <w:spacing w:before="100" w:beforeAutospacing="1" w:after="100" w:afterAutospacing="1" w:line="240" w:lineRule="auto"/>
        <w:ind w:left="993" w:hanging="567"/>
        <w:jc w:val="both"/>
        <w:rPr>
          <w:rFonts w:cs="Times New Roman"/>
        </w:rPr>
      </w:pPr>
      <w:proofErr w:type="gramStart"/>
      <w:r w:rsidRPr="008325BE">
        <w:rPr>
          <w:rFonts w:cs="Times New Roman"/>
        </w:rPr>
        <w:t>Bildiri  Değerlendirme</w:t>
      </w:r>
      <w:proofErr w:type="gramEnd"/>
      <w:r w:rsidRPr="008325BE">
        <w:rPr>
          <w:rFonts w:cs="Times New Roman"/>
        </w:rPr>
        <w:t xml:space="preserve">  Kurulu  (BDK)’  </w:t>
      </w:r>
      <w:proofErr w:type="spellStart"/>
      <w:r w:rsidRPr="008325BE">
        <w:rPr>
          <w:rFonts w:cs="Times New Roman"/>
        </w:rPr>
        <w:t>nun</w:t>
      </w:r>
      <w:proofErr w:type="spellEnd"/>
      <w:r w:rsidRPr="008325BE">
        <w:rPr>
          <w:rFonts w:cs="Times New Roman"/>
        </w:rPr>
        <w:t xml:space="preserve">  kongre  bildirileri  ile  ilgili  sekretarya  işlerini  yapacaktır:  Bildiri başvurularını kongre internet sitesi aracılığıyla toplayacak, BDK başkanının talimatına uygun  olarak sınıflanması, BDK’ </w:t>
      </w:r>
      <w:proofErr w:type="spellStart"/>
      <w:r w:rsidRPr="008325BE">
        <w:rPr>
          <w:rFonts w:cs="Times New Roman"/>
        </w:rPr>
        <w:t>na</w:t>
      </w:r>
      <w:proofErr w:type="spellEnd"/>
      <w:r w:rsidRPr="008325BE">
        <w:rPr>
          <w:rFonts w:cs="Times New Roman"/>
        </w:rPr>
        <w:t xml:space="preserve"> dağıtımı ve geri  toplanması işlerini yapacak, kabul ve ret mesajlarını  başvuru sahiplerine iletecektir.  </w:t>
      </w:r>
    </w:p>
    <w:p w:rsidR="00075C56" w:rsidRPr="008325BE" w:rsidRDefault="00075C56" w:rsidP="008325BE">
      <w:pPr>
        <w:pStyle w:val="ListeParagraf"/>
        <w:numPr>
          <w:ilvl w:val="1"/>
          <w:numId w:val="20"/>
        </w:numPr>
        <w:spacing w:before="100" w:beforeAutospacing="1" w:after="100" w:afterAutospacing="1" w:line="240" w:lineRule="auto"/>
        <w:ind w:left="993" w:hanging="567"/>
        <w:jc w:val="both"/>
        <w:rPr>
          <w:rFonts w:cs="Times New Roman"/>
        </w:rPr>
      </w:pPr>
      <w:r w:rsidRPr="008325BE">
        <w:rPr>
          <w:rFonts w:cs="Times New Roman"/>
        </w:rPr>
        <w:t xml:space="preserve">Toplantı programının oluşturulmasında sekreterlik desteği verecektir.  </w:t>
      </w:r>
    </w:p>
    <w:p w:rsidR="00075C56" w:rsidRPr="008325BE" w:rsidRDefault="00075C56" w:rsidP="008325BE">
      <w:pPr>
        <w:pStyle w:val="ListeParagraf"/>
        <w:numPr>
          <w:ilvl w:val="1"/>
          <w:numId w:val="20"/>
        </w:numPr>
        <w:spacing w:before="100" w:beforeAutospacing="1" w:after="100" w:afterAutospacing="1" w:line="240" w:lineRule="auto"/>
        <w:ind w:left="993" w:hanging="567"/>
        <w:jc w:val="both"/>
        <w:rPr>
          <w:rFonts w:cs="Times New Roman"/>
        </w:rPr>
      </w:pPr>
      <w:proofErr w:type="gramStart"/>
      <w:r w:rsidRPr="008325BE">
        <w:rPr>
          <w:rFonts w:cs="Times New Roman"/>
        </w:rPr>
        <w:t>Kongre  hazırlık</w:t>
      </w:r>
      <w:proofErr w:type="gramEnd"/>
      <w:r w:rsidRPr="008325BE">
        <w:rPr>
          <w:rFonts w:cs="Times New Roman"/>
        </w:rPr>
        <w:t xml:space="preserve">  süreci  içerisinde  toplam  5  defa  1500  telefon  kaydının  bulunduğu  telefon  veri  bankasına hatırlatıcı SMS </w:t>
      </w:r>
      <w:proofErr w:type="spellStart"/>
      <w:r w:rsidRPr="008325BE">
        <w:rPr>
          <w:rFonts w:cs="Times New Roman"/>
        </w:rPr>
        <w:t>ler</w:t>
      </w:r>
      <w:proofErr w:type="spellEnd"/>
      <w:r w:rsidRPr="008325BE">
        <w:rPr>
          <w:rFonts w:cs="Times New Roman"/>
        </w:rPr>
        <w:t xml:space="preserve"> gönderilecektir. Toplamda 7500 SMS gönderilecektir.  </w:t>
      </w:r>
    </w:p>
    <w:p w:rsidR="00075C56" w:rsidRPr="008325BE" w:rsidRDefault="00075C56" w:rsidP="008325BE">
      <w:pPr>
        <w:pStyle w:val="ListeParagraf"/>
        <w:numPr>
          <w:ilvl w:val="1"/>
          <w:numId w:val="20"/>
        </w:numPr>
        <w:spacing w:before="100" w:beforeAutospacing="1" w:after="100" w:afterAutospacing="1" w:line="240" w:lineRule="auto"/>
        <w:ind w:left="993" w:hanging="567"/>
        <w:jc w:val="both"/>
        <w:rPr>
          <w:rFonts w:cs="Times New Roman"/>
        </w:rPr>
      </w:pPr>
      <w:proofErr w:type="gramStart"/>
      <w:r w:rsidRPr="008325BE">
        <w:rPr>
          <w:rFonts w:cs="Times New Roman"/>
        </w:rPr>
        <w:t>DERNEK  tarafından</w:t>
      </w:r>
      <w:proofErr w:type="gramEnd"/>
      <w:r w:rsidRPr="008325BE">
        <w:rPr>
          <w:rFonts w:cs="Times New Roman"/>
        </w:rPr>
        <w:t xml:space="preserve">  program  içerisine  alınabilecek  sosyal  konulu  oturumlar  için  gelecek  bilgi  ve  koordinasyon  taleplerini  masraflar  FİRMA’  ya  ait  olmak  üzere  sağlayacak  ve  yerine  getirecektir.  Toplantı programının oluşturulmasında sekreterlik desteği verecektir.  </w:t>
      </w:r>
    </w:p>
    <w:p w:rsidR="00075C56" w:rsidRDefault="00075C56" w:rsidP="008325BE">
      <w:pPr>
        <w:pStyle w:val="ListeParagraf"/>
        <w:numPr>
          <w:ilvl w:val="1"/>
          <w:numId w:val="20"/>
        </w:numPr>
        <w:spacing w:before="100" w:beforeAutospacing="1" w:after="100" w:afterAutospacing="1" w:line="240" w:lineRule="auto"/>
        <w:ind w:left="993" w:hanging="567"/>
        <w:jc w:val="both"/>
        <w:rPr>
          <w:rFonts w:cs="Times New Roman"/>
        </w:rPr>
      </w:pPr>
      <w:proofErr w:type="gramStart"/>
      <w:r w:rsidRPr="008325BE">
        <w:rPr>
          <w:rFonts w:cs="Times New Roman"/>
        </w:rPr>
        <w:t>FİRMA  tarafından</w:t>
      </w:r>
      <w:proofErr w:type="gramEnd"/>
      <w:r w:rsidRPr="008325BE">
        <w:rPr>
          <w:rFonts w:cs="Times New Roman"/>
        </w:rPr>
        <w:t xml:space="preserve"> bu kongrede görevlendirilecek en az iki kişi, kongre  tarihine 6 ay kalmasından  itibaren başka hiç bir toplantı ve/veya kongrede FİRMA tarafından görevlendirilemeyecektir.  </w:t>
      </w:r>
    </w:p>
    <w:p w:rsidR="001D462E" w:rsidRPr="008325BE" w:rsidRDefault="001D462E" w:rsidP="001D462E">
      <w:pPr>
        <w:pStyle w:val="ListeParagraf"/>
        <w:spacing w:before="100" w:beforeAutospacing="1" w:after="100" w:afterAutospacing="1" w:line="240" w:lineRule="auto"/>
        <w:ind w:left="993"/>
        <w:jc w:val="both"/>
        <w:rPr>
          <w:rFonts w:cs="Times New Roman"/>
        </w:rPr>
      </w:pPr>
    </w:p>
    <w:p w:rsidR="001D462E" w:rsidRDefault="00075C56" w:rsidP="001D462E">
      <w:pPr>
        <w:pStyle w:val="ListeParagraf"/>
        <w:numPr>
          <w:ilvl w:val="0"/>
          <w:numId w:val="2"/>
        </w:numPr>
        <w:spacing w:before="240" w:after="0"/>
        <w:ind w:left="425" w:hanging="425"/>
        <w:contextualSpacing w:val="0"/>
        <w:jc w:val="both"/>
        <w:rPr>
          <w:rFonts w:cs="Times New Roman"/>
        </w:rPr>
      </w:pPr>
      <w:r w:rsidRPr="008325BE">
        <w:rPr>
          <w:rFonts w:cs="Times New Roman"/>
          <w:b/>
        </w:rPr>
        <w:t>Baskılı ve Benzeri Materyaller:</w:t>
      </w:r>
      <w:r w:rsidRPr="00075C56">
        <w:rPr>
          <w:rFonts w:cs="Times New Roman"/>
        </w:rPr>
        <w:t xml:space="preserve">  </w:t>
      </w:r>
    </w:p>
    <w:p w:rsidR="00075C56" w:rsidRPr="001D462E" w:rsidRDefault="00075C56" w:rsidP="001D462E">
      <w:pPr>
        <w:pStyle w:val="ListeParagraf"/>
        <w:spacing w:before="240" w:after="0"/>
        <w:ind w:left="425"/>
        <w:contextualSpacing w:val="0"/>
        <w:jc w:val="both"/>
        <w:rPr>
          <w:rFonts w:cs="Times New Roman"/>
        </w:rPr>
      </w:pPr>
      <w:r w:rsidRPr="001D462E">
        <w:rPr>
          <w:rFonts w:cs="Times New Roman"/>
        </w:rPr>
        <w:t xml:space="preserve">FİRMA;  </w:t>
      </w:r>
      <w:proofErr w:type="gramStart"/>
      <w:r w:rsidRPr="001D462E">
        <w:rPr>
          <w:rFonts w:cs="Times New Roman"/>
        </w:rPr>
        <w:t>kongre  için</w:t>
      </w:r>
      <w:proofErr w:type="gramEnd"/>
      <w:r w:rsidRPr="001D462E">
        <w:rPr>
          <w:rFonts w:cs="Times New Roman"/>
        </w:rPr>
        <w:t xml:space="preserve">  ihtiyaç  duyulan,  aşağıda  sıralanan  materyallerin  basımı  ve/veya  teminini  ve/veya  dağıtımını yapacaktır. Kullanılacak malzemelerin teknik özellikleri: 220gr mat kuşe selofan kapak, 160gr </w:t>
      </w:r>
      <w:proofErr w:type="gramStart"/>
      <w:r w:rsidRPr="001D462E">
        <w:rPr>
          <w:rFonts w:cs="Times New Roman"/>
        </w:rPr>
        <w:t>mat  kuşe</w:t>
      </w:r>
      <w:proofErr w:type="gramEnd"/>
      <w:r w:rsidRPr="001D462E">
        <w:rPr>
          <w:rFonts w:cs="Times New Roman"/>
        </w:rPr>
        <w:t xml:space="preserve"> 4+4 renk iç sayfa, 110 gr 4+4 renk mat kuşe antetli kağıt kullanılacaktır. Dağıtımlar adrese ve isme </w:t>
      </w:r>
      <w:proofErr w:type="gramStart"/>
      <w:r w:rsidRPr="001D462E">
        <w:rPr>
          <w:rFonts w:cs="Times New Roman"/>
        </w:rPr>
        <w:t>özel  dağıtım</w:t>
      </w:r>
      <w:proofErr w:type="gramEnd"/>
      <w:r w:rsidRPr="001D462E">
        <w:rPr>
          <w:rFonts w:cs="Times New Roman"/>
        </w:rPr>
        <w:t xml:space="preserve"> şirketi ile yapılabilir.  </w:t>
      </w:r>
    </w:p>
    <w:p w:rsidR="00075C56" w:rsidRPr="00215873" w:rsidRDefault="00075C56" w:rsidP="00215873">
      <w:pPr>
        <w:pStyle w:val="ListeParagraf"/>
        <w:numPr>
          <w:ilvl w:val="1"/>
          <w:numId w:val="21"/>
        </w:numPr>
        <w:spacing w:before="100" w:beforeAutospacing="1" w:after="100" w:afterAutospacing="1" w:line="252" w:lineRule="atLeast"/>
        <w:ind w:left="993" w:hanging="567"/>
        <w:jc w:val="both"/>
        <w:rPr>
          <w:rFonts w:cs="Times New Roman"/>
        </w:rPr>
      </w:pPr>
      <w:r w:rsidRPr="00215873">
        <w:rPr>
          <w:rFonts w:cs="Times New Roman"/>
        </w:rPr>
        <w:t xml:space="preserve">Ön </w:t>
      </w:r>
      <w:proofErr w:type="spellStart"/>
      <w:r w:rsidRPr="00215873">
        <w:rPr>
          <w:rFonts w:cs="Times New Roman"/>
        </w:rPr>
        <w:t>flyer</w:t>
      </w:r>
      <w:proofErr w:type="spellEnd"/>
      <w:r w:rsidRPr="00215873">
        <w:rPr>
          <w:rFonts w:cs="Times New Roman"/>
        </w:rPr>
        <w:t xml:space="preserve"> – 5000 adet  </w:t>
      </w:r>
    </w:p>
    <w:p w:rsidR="00075C56" w:rsidRPr="00215873" w:rsidRDefault="00075C56" w:rsidP="00215873">
      <w:pPr>
        <w:pStyle w:val="ListeParagraf"/>
        <w:numPr>
          <w:ilvl w:val="1"/>
          <w:numId w:val="21"/>
        </w:numPr>
        <w:spacing w:before="100" w:beforeAutospacing="1" w:after="100" w:afterAutospacing="1" w:line="252" w:lineRule="atLeast"/>
        <w:ind w:left="993" w:hanging="567"/>
        <w:jc w:val="both"/>
        <w:rPr>
          <w:rFonts w:cs="Times New Roman"/>
        </w:rPr>
      </w:pPr>
      <w:r w:rsidRPr="00215873">
        <w:rPr>
          <w:rFonts w:cs="Times New Roman"/>
        </w:rPr>
        <w:t xml:space="preserve">Birinci duyuru – 5000 adet, her biri 8 sayfa  </w:t>
      </w:r>
    </w:p>
    <w:p w:rsidR="00075C56" w:rsidRPr="00215873" w:rsidRDefault="00075C56" w:rsidP="00215873">
      <w:pPr>
        <w:pStyle w:val="ListeParagraf"/>
        <w:numPr>
          <w:ilvl w:val="1"/>
          <w:numId w:val="21"/>
        </w:numPr>
        <w:spacing w:before="100" w:beforeAutospacing="1" w:after="100" w:afterAutospacing="1" w:line="252" w:lineRule="atLeast"/>
        <w:ind w:left="993" w:hanging="567"/>
        <w:jc w:val="both"/>
        <w:rPr>
          <w:rFonts w:cs="Times New Roman"/>
        </w:rPr>
      </w:pPr>
      <w:r w:rsidRPr="00215873">
        <w:rPr>
          <w:rFonts w:cs="Times New Roman"/>
        </w:rPr>
        <w:t xml:space="preserve">İkinci duyuru – 5000 adet, her biri 12 sayfa  </w:t>
      </w:r>
    </w:p>
    <w:p w:rsidR="00075C56" w:rsidRPr="00215873" w:rsidRDefault="00075C56" w:rsidP="00215873">
      <w:pPr>
        <w:pStyle w:val="ListeParagraf"/>
        <w:numPr>
          <w:ilvl w:val="1"/>
          <w:numId w:val="21"/>
        </w:numPr>
        <w:spacing w:before="100" w:beforeAutospacing="1" w:after="100" w:afterAutospacing="1" w:line="252" w:lineRule="atLeast"/>
        <w:ind w:left="993" w:hanging="567"/>
        <w:jc w:val="both"/>
        <w:rPr>
          <w:rFonts w:cs="Times New Roman"/>
        </w:rPr>
      </w:pPr>
      <w:r w:rsidRPr="00215873">
        <w:rPr>
          <w:rFonts w:cs="Times New Roman"/>
        </w:rPr>
        <w:t xml:space="preserve">Kongre program kitabı, 1500 tane, her biri 100 sayfa  </w:t>
      </w:r>
    </w:p>
    <w:p w:rsidR="00075C56" w:rsidRPr="00215873" w:rsidRDefault="00075C56" w:rsidP="00215873">
      <w:pPr>
        <w:pStyle w:val="ListeParagraf"/>
        <w:numPr>
          <w:ilvl w:val="1"/>
          <w:numId w:val="21"/>
        </w:numPr>
        <w:spacing w:before="100" w:beforeAutospacing="1" w:after="100" w:afterAutospacing="1" w:line="252" w:lineRule="atLeast"/>
        <w:ind w:left="993" w:hanging="567"/>
        <w:jc w:val="both"/>
        <w:rPr>
          <w:rFonts w:cs="Times New Roman"/>
        </w:rPr>
      </w:pPr>
      <w:r w:rsidRPr="00215873">
        <w:rPr>
          <w:rFonts w:cs="Times New Roman"/>
        </w:rPr>
        <w:t xml:space="preserve">İsimlik, 1500 adet ( İstendiğinde </w:t>
      </w:r>
      <w:proofErr w:type="gramStart"/>
      <w:r w:rsidRPr="00215873">
        <w:rPr>
          <w:rFonts w:cs="Times New Roman"/>
        </w:rPr>
        <w:t>çipli</w:t>
      </w:r>
      <w:proofErr w:type="gramEnd"/>
      <w:r w:rsidRPr="00215873">
        <w:rPr>
          <w:rFonts w:cs="Times New Roman"/>
        </w:rPr>
        <w:t xml:space="preserve"> yapılacaktır.)  </w:t>
      </w:r>
    </w:p>
    <w:p w:rsidR="00075C56" w:rsidRPr="00215873" w:rsidRDefault="00075C56" w:rsidP="00215873">
      <w:pPr>
        <w:pStyle w:val="ListeParagraf"/>
        <w:numPr>
          <w:ilvl w:val="1"/>
          <w:numId w:val="21"/>
        </w:numPr>
        <w:spacing w:before="100" w:beforeAutospacing="1" w:after="100" w:afterAutospacing="1" w:line="252" w:lineRule="atLeast"/>
        <w:ind w:left="993" w:hanging="567"/>
        <w:jc w:val="both"/>
        <w:rPr>
          <w:rFonts w:cs="Times New Roman"/>
        </w:rPr>
      </w:pPr>
      <w:r w:rsidRPr="00215873">
        <w:rPr>
          <w:rFonts w:cs="Times New Roman"/>
        </w:rPr>
        <w:t xml:space="preserve">İsimlik poşetinde taşınabilecek büyüklükte cep programı kitapçığı, 1500 adet  </w:t>
      </w:r>
    </w:p>
    <w:p w:rsidR="00075C56" w:rsidRPr="00215873" w:rsidRDefault="00075C56" w:rsidP="00215873">
      <w:pPr>
        <w:pStyle w:val="ListeParagraf"/>
        <w:numPr>
          <w:ilvl w:val="1"/>
          <w:numId w:val="21"/>
        </w:numPr>
        <w:spacing w:before="100" w:beforeAutospacing="1" w:after="100" w:afterAutospacing="1" w:line="252" w:lineRule="atLeast"/>
        <w:ind w:left="993" w:hanging="567"/>
        <w:jc w:val="both"/>
        <w:rPr>
          <w:rFonts w:cs="Times New Roman"/>
        </w:rPr>
      </w:pPr>
      <w:r w:rsidRPr="00215873">
        <w:rPr>
          <w:rFonts w:cs="Times New Roman"/>
        </w:rPr>
        <w:t xml:space="preserve">Konuşmacılardan temin edilen konuşma metinlerinden oluşan 1500 adet Konuşma Kitabı ve CD’si,  </w:t>
      </w:r>
    </w:p>
    <w:p w:rsidR="00075C56" w:rsidRPr="00215873" w:rsidRDefault="00075C56" w:rsidP="00215873">
      <w:pPr>
        <w:pStyle w:val="ListeParagraf"/>
        <w:numPr>
          <w:ilvl w:val="1"/>
          <w:numId w:val="21"/>
        </w:numPr>
        <w:spacing w:before="100" w:beforeAutospacing="1" w:after="100" w:afterAutospacing="1" w:line="252" w:lineRule="atLeast"/>
        <w:ind w:left="993" w:hanging="567"/>
        <w:jc w:val="both"/>
        <w:rPr>
          <w:rFonts w:cs="Times New Roman"/>
        </w:rPr>
      </w:pPr>
      <w:proofErr w:type="gramStart"/>
      <w:r w:rsidRPr="00215873">
        <w:rPr>
          <w:rFonts w:cs="Times New Roman"/>
        </w:rPr>
        <w:t>Bir  evvelki</w:t>
      </w:r>
      <w:proofErr w:type="gramEnd"/>
      <w:r w:rsidRPr="00215873">
        <w:rPr>
          <w:rFonts w:cs="Times New Roman"/>
        </w:rPr>
        <w:t xml:space="preserve">  kongrenin  poster,  e</w:t>
      </w:r>
      <w:r w:rsidRPr="00215873">
        <w:rPr>
          <w:rFonts w:cs="Cambria Math"/>
        </w:rPr>
        <w:t>‐</w:t>
      </w:r>
      <w:r w:rsidRPr="00215873">
        <w:rPr>
          <w:rFonts w:cs="Times New Roman"/>
        </w:rPr>
        <w:t xml:space="preserve">poster,  sözlü  sunumlarına  ait  tam  metinlerden  oluşan  TUTANAKLAR CD’sini, 1500 adet  </w:t>
      </w:r>
    </w:p>
    <w:p w:rsidR="00075C56" w:rsidRPr="00215873" w:rsidRDefault="00075C56" w:rsidP="00215873">
      <w:pPr>
        <w:pStyle w:val="ListeParagraf"/>
        <w:numPr>
          <w:ilvl w:val="1"/>
          <w:numId w:val="21"/>
        </w:numPr>
        <w:spacing w:before="100" w:beforeAutospacing="1" w:after="100" w:afterAutospacing="1" w:line="252" w:lineRule="atLeast"/>
        <w:ind w:left="993" w:hanging="567"/>
        <w:jc w:val="both"/>
        <w:rPr>
          <w:rFonts w:cs="Times New Roman"/>
        </w:rPr>
      </w:pPr>
      <w:proofErr w:type="gramStart"/>
      <w:r w:rsidRPr="00215873">
        <w:rPr>
          <w:rFonts w:cs="Times New Roman"/>
        </w:rPr>
        <w:t>Bildiri  Özetleri</w:t>
      </w:r>
      <w:proofErr w:type="gramEnd"/>
      <w:r w:rsidRPr="00215873">
        <w:rPr>
          <w:rFonts w:cs="Times New Roman"/>
        </w:rPr>
        <w:t xml:space="preserve">  CD’si,  1500  tane  (Bildiri  ismi,  yazarları  </w:t>
      </w:r>
      <w:proofErr w:type="spellStart"/>
      <w:r w:rsidRPr="00215873">
        <w:rPr>
          <w:rFonts w:cs="Times New Roman"/>
        </w:rPr>
        <w:t>vb</w:t>
      </w:r>
      <w:proofErr w:type="spellEnd"/>
      <w:r w:rsidRPr="00215873">
        <w:rPr>
          <w:rFonts w:cs="Times New Roman"/>
        </w:rPr>
        <w:t xml:space="preserve">  gibi  kriterlere  göre  arama  modüllüne  sahip  özel  yazılımlı  olacaktır)  Bildiri  Özet  CD’sinin  oluşturulması  için  gerekli  olan  tüm  masraflar  dahil olmalıdır.  </w:t>
      </w:r>
    </w:p>
    <w:p w:rsidR="00075C56" w:rsidRPr="00215873" w:rsidRDefault="00075C56" w:rsidP="00215873">
      <w:pPr>
        <w:pStyle w:val="ListeParagraf"/>
        <w:numPr>
          <w:ilvl w:val="1"/>
          <w:numId w:val="21"/>
        </w:numPr>
        <w:spacing w:before="100" w:beforeAutospacing="1" w:after="100" w:afterAutospacing="1" w:line="252" w:lineRule="atLeast"/>
        <w:ind w:left="993" w:hanging="567"/>
        <w:jc w:val="both"/>
        <w:rPr>
          <w:rFonts w:cs="Times New Roman"/>
        </w:rPr>
      </w:pPr>
      <w:r w:rsidRPr="00215873">
        <w:rPr>
          <w:rFonts w:cs="Times New Roman"/>
        </w:rPr>
        <w:t xml:space="preserve">Açılış töreni, </w:t>
      </w:r>
      <w:proofErr w:type="gramStart"/>
      <w:r w:rsidRPr="00215873">
        <w:rPr>
          <w:rFonts w:cs="Times New Roman"/>
        </w:rPr>
        <w:t>gala</w:t>
      </w:r>
      <w:proofErr w:type="gramEnd"/>
      <w:r w:rsidRPr="00215873">
        <w:rPr>
          <w:rFonts w:cs="Times New Roman"/>
        </w:rPr>
        <w:t xml:space="preserve"> ve kapanış için davetiye  </w:t>
      </w:r>
    </w:p>
    <w:p w:rsidR="00075C56" w:rsidRPr="00215873" w:rsidRDefault="00075C56" w:rsidP="00215873">
      <w:pPr>
        <w:pStyle w:val="ListeParagraf"/>
        <w:numPr>
          <w:ilvl w:val="1"/>
          <w:numId w:val="21"/>
        </w:numPr>
        <w:spacing w:before="100" w:beforeAutospacing="1" w:after="100" w:afterAutospacing="1" w:line="252" w:lineRule="atLeast"/>
        <w:ind w:left="993" w:hanging="567"/>
        <w:jc w:val="both"/>
        <w:rPr>
          <w:rFonts w:cs="Times New Roman"/>
        </w:rPr>
      </w:pPr>
      <w:r w:rsidRPr="00215873">
        <w:rPr>
          <w:rFonts w:cs="Times New Roman"/>
        </w:rPr>
        <w:lastRenderedPageBreak/>
        <w:t>1500</w:t>
      </w:r>
      <w:r w:rsidR="00147458">
        <w:rPr>
          <w:rFonts w:cs="Times New Roman"/>
        </w:rPr>
        <w:t xml:space="preserve"> adet katılımcı sertifikası </w:t>
      </w:r>
    </w:p>
    <w:p w:rsidR="00075C56" w:rsidRPr="00215873" w:rsidRDefault="00075C56" w:rsidP="00215873">
      <w:pPr>
        <w:pStyle w:val="ListeParagraf"/>
        <w:numPr>
          <w:ilvl w:val="1"/>
          <w:numId w:val="21"/>
        </w:numPr>
        <w:spacing w:before="100" w:beforeAutospacing="1" w:after="100" w:afterAutospacing="1" w:line="252" w:lineRule="atLeast"/>
        <w:ind w:left="993" w:hanging="567"/>
        <w:jc w:val="both"/>
        <w:rPr>
          <w:rFonts w:cs="Times New Roman"/>
        </w:rPr>
      </w:pPr>
      <w:r w:rsidRPr="00215873">
        <w:rPr>
          <w:rFonts w:cs="Times New Roman"/>
        </w:rPr>
        <w:t>Tükenmez kalem ve A5 not defteri (30sayfa)</w:t>
      </w:r>
      <w:r w:rsidRPr="00215873">
        <w:rPr>
          <w:rFonts w:cs="Cambria Math"/>
        </w:rPr>
        <w:t>‐</w:t>
      </w:r>
      <w:r w:rsidRPr="00215873">
        <w:rPr>
          <w:rFonts w:cs="Times New Roman"/>
        </w:rPr>
        <w:t xml:space="preserve"> her birinden 1500 adet,  </w:t>
      </w:r>
    </w:p>
    <w:p w:rsidR="00075C56" w:rsidRPr="00215873" w:rsidRDefault="00075C56" w:rsidP="00215873">
      <w:pPr>
        <w:pStyle w:val="ListeParagraf"/>
        <w:numPr>
          <w:ilvl w:val="1"/>
          <w:numId w:val="21"/>
        </w:numPr>
        <w:spacing w:before="100" w:beforeAutospacing="1" w:after="100" w:afterAutospacing="1" w:line="252" w:lineRule="atLeast"/>
        <w:ind w:left="993" w:hanging="567"/>
        <w:jc w:val="both"/>
        <w:rPr>
          <w:rFonts w:cs="Times New Roman"/>
        </w:rPr>
      </w:pPr>
      <w:r w:rsidRPr="00215873">
        <w:rPr>
          <w:rFonts w:cs="Times New Roman"/>
        </w:rPr>
        <w:t xml:space="preserve">1500 adet kongre çantası; UKOK ve Yönetim kurulu tarafından onaylanan 30 EU maliyetinde çanta  </w:t>
      </w:r>
    </w:p>
    <w:p w:rsidR="00075C56" w:rsidRPr="00215873" w:rsidRDefault="00075C56" w:rsidP="00215873">
      <w:pPr>
        <w:pStyle w:val="ListeParagraf"/>
        <w:numPr>
          <w:ilvl w:val="1"/>
          <w:numId w:val="21"/>
        </w:numPr>
        <w:spacing w:before="100" w:beforeAutospacing="1" w:after="100" w:afterAutospacing="1" w:line="252" w:lineRule="atLeast"/>
        <w:ind w:left="993" w:hanging="567"/>
        <w:jc w:val="both"/>
        <w:rPr>
          <w:rFonts w:cs="Times New Roman"/>
        </w:rPr>
      </w:pPr>
      <w:proofErr w:type="gramStart"/>
      <w:r w:rsidRPr="00215873">
        <w:rPr>
          <w:rFonts w:cs="Times New Roman"/>
        </w:rPr>
        <w:t>Firma  uydu</w:t>
      </w:r>
      <w:proofErr w:type="gramEnd"/>
      <w:r w:rsidRPr="00215873">
        <w:rPr>
          <w:rFonts w:cs="Times New Roman"/>
        </w:rPr>
        <w:t xml:space="preserve">  sempozyumları  davetiyeleri  (çanta  içerisinde,  firmaların  ve  UKOK  onayı  alınarak  hazırlanacaktır, masraflar firmalardan talep edilecektir)  </w:t>
      </w:r>
    </w:p>
    <w:p w:rsidR="00075C56" w:rsidRPr="00215873" w:rsidRDefault="00075C56" w:rsidP="00215873">
      <w:pPr>
        <w:pStyle w:val="ListeParagraf"/>
        <w:numPr>
          <w:ilvl w:val="1"/>
          <w:numId w:val="21"/>
        </w:numPr>
        <w:spacing w:before="100" w:beforeAutospacing="1" w:after="100" w:afterAutospacing="1" w:line="252" w:lineRule="atLeast"/>
        <w:ind w:left="993" w:hanging="567"/>
        <w:jc w:val="both"/>
        <w:rPr>
          <w:rFonts w:cs="Times New Roman"/>
        </w:rPr>
      </w:pPr>
      <w:proofErr w:type="gramStart"/>
      <w:r w:rsidRPr="00215873">
        <w:rPr>
          <w:rFonts w:cs="Times New Roman"/>
        </w:rPr>
        <w:t>Salonlarda  oturum</w:t>
      </w:r>
      <w:proofErr w:type="gramEnd"/>
      <w:r w:rsidRPr="00215873">
        <w:rPr>
          <w:rFonts w:cs="Times New Roman"/>
        </w:rPr>
        <w:t xml:space="preserve">  masaları  ve  kürsüler  için  oturum  içinde  görevli  konuşmacı  ve  başkanların  isimlikleri  </w:t>
      </w:r>
    </w:p>
    <w:p w:rsidR="00215873" w:rsidRDefault="00075C56" w:rsidP="00215873">
      <w:pPr>
        <w:pStyle w:val="ListeParagraf"/>
        <w:numPr>
          <w:ilvl w:val="1"/>
          <w:numId w:val="21"/>
        </w:numPr>
        <w:spacing w:before="100" w:beforeAutospacing="1" w:after="100" w:afterAutospacing="1" w:line="252" w:lineRule="atLeast"/>
        <w:ind w:left="993" w:hanging="567"/>
        <w:jc w:val="both"/>
        <w:rPr>
          <w:rFonts w:cs="Times New Roman"/>
        </w:rPr>
      </w:pPr>
      <w:r w:rsidRPr="00215873">
        <w:rPr>
          <w:rFonts w:cs="Times New Roman"/>
        </w:rPr>
        <w:t xml:space="preserve">TTB Kredi Formları (çanta içerisinde, 1500 adet) ve en az 7 adet TTB Kimlik Kartı Okuyucusu. </w:t>
      </w:r>
    </w:p>
    <w:p w:rsidR="00075C56" w:rsidRPr="00215873" w:rsidRDefault="00075C56" w:rsidP="00215873">
      <w:pPr>
        <w:pStyle w:val="ListeParagraf"/>
        <w:numPr>
          <w:ilvl w:val="1"/>
          <w:numId w:val="21"/>
        </w:numPr>
        <w:spacing w:before="100" w:beforeAutospacing="1" w:after="100" w:afterAutospacing="1" w:line="252" w:lineRule="atLeast"/>
        <w:ind w:left="993" w:hanging="567"/>
        <w:jc w:val="both"/>
        <w:rPr>
          <w:rFonts w:cs="Times New Roman"/>
        </w:rPr>
      </w:pPr>
      <w:r w:rsidRPr="00215873">
        <w:rPr>
          <w:rFonts w:cs="Times New Roman"/>
        </w:rPr>
        <w:t>Gelecekteki toplantı duyuruları (çanta içerisinde, 1500 adet, TKBB</w:t>
      </w:r>
      <w:r w:rsidRPr="00215873">
        <w:rPr>
          <w:rFonts w:cs="Cambria Math"/>
        </w:rPr>
        <w:t>‐</w:t>
      </w:r>
      <w:r w:rsidRPr="00215873">
        <w:rPr>
          <w:rFonts w:cs="Times New Roman"/>
        </w:rPr>
        <w:t xml:space="preserve">BBC derneğine ait duyurular)  </w:t>
      </w:r>
    </w:p>
    <w:p w:rsidR="00075C56" w:rsidRPr="00215873" w:rsidRDefault="00075C56" w:rsidP="00215873">
      <w:pPr>
        <w:pStyle w:val="ListeParagraf"/>
        <w:numPr>
          <w:ilvl w:val="1"/>
          <w:numId w:val="21"/>
        </w:numPr>
        <w:spacing w:before="100" w:beforeAutospacing="1" w:after="100" w:afterAutospacing="1" w:line="252" w:lineRule="atLeast"/>
        <w:ind w:left="993" w:hanging="567"/>
        <w:jc w:val="both"/>
        <w:rPr>
          <w:rFonts w:cs="Times New Roman"/>
        </w:rPr>
      </w:pPr>
      <w:r w:rsidRPr="00215873">
        <w:rPr>
          <w:rFonts w:cs="Times New Roman"/>
        </w:rPr>
        <w:t xml:space="preserve">Günde 150 poster bildirisinin asılabileceği modern görünümlü poster panoları  </w:t>
      </w:r>
    </w:p>
    <w:p w:rsidR="00075C56" w:rsidRDefault="00075C56" w:rsidP="00075C56">
      <w:pPr>
        <w:pStyle w:val="ListeParagraf"/>
        <w:numPr>
          <w:ilvl w:val="1"/>
          <w:numId w:val="21"/>
        </w:numPr>
        <w:spacing w:before="100" w:beforeAutospacing="1" w:after="100" w:afterAutospacing="1" w:line="252" w:lineRule="atLeast"/>
        <w:ind w:left="993" w:hanging="567"/>
        <w:jc w:val="both"/>
        <w:rPr>
          <w:rFonts w:cs="Times New Roman"/>
        </w:rPr>
      </w:pPr>
      <w:r w:rsidRPr="00215873">
        <w:rPr>
          <w:rFonts w:cs="Times New Roman"/>
        </w:rPr>
        <w:t xml:space="preserve">Düzenlenen okul aktivitelerinin sertifikaları  </w:t>
      </w:r>
    </w:p>
    <w:p w:rsidR="001D462E" w:rsidRPr="001D462E" w:rsidRDefault="001D462E" w:rsidP="001D462E">
      <w:pPr>
        <w:pStyle w:val="ListeParagraf"/>
        <w:spacing w:before="100" w:beforeAutospacing="1" w:after="100" w:afterAutospacing="1" w:line="252" w:lineRule="atLeast"/>
        <w:ind w:left="993"/>
        <w:jc w:val="both"/>
        <w:rPr>
          <w:rFonts w:cs="Times New Roman"/>
        </w:rPr>
      </w:pPr>
    </w:p>
    <w:p w:rsidR="00075C56" w:rsidRPr="00932A1E" w:rsidRDefault="00075C56" w:rsidP="00075C56">
      <w:pPr>
        <w:pStyle w:val="ListeParagraf"/>
        <w:numPr>
          <w:ilvl w:val="0"/>
          <w:numId w:val="2"/>
        </w:numPr>
        <w:spacing w:before="240" w:after="0"/>
        <w:ind w:left="425" w:hanging="425"/>
        <w:contextualSpacing w:val="0"/>
        <w:jc w:val="both"/>
        <w:rPr>
          <w:rFonts w:cs="Times New Roman"/>
          <w:b/>
        </w:rPr>
      </w:pPr>
      <w:r w:rsidRPr="00932A1E">
        <w:rPr>
          <w:rFonts w:cs="Times New Roman"/>
          <w:b/>
        </w:rPr>
        <w:t xml:space="preserve">Konuşmacılar, Oturum Başkanları ve Davetliler: </w:t>
      </w:r>
    </w:p>
    <w:p w:rsidR="00075C56" w:rsidRPr="00932A1E" w:rsidRDefault="00075C56" w:rsidP="00932A1E">
      <w:pPr>
        <w:pStyle w:val="ListeParagraf"/>
        <w:numPr>
          <w:ilvl w:val="1"/>
          <w:numId w:val="22"/>
        </w:numPr>
        <w:spacing w:before="100" w:beforeAutospacing="1" w:after="100" w:afterAutospacing="1" w:line="252" w:lineRule="atLeast"/>
        <w:ind w:left="993" w:hanging="567"/>
        <w:jc w:val="both"/>
        <w:rPr>
          <w:rFonts w:cs="Times New Roman"/>
        </w:rPr>
      </w:pPr>
      <w:proofErr w:type="gramStart"/>
      <w:r w:rsidRPr="00932A1E">
        <w:rPr>
          <w:rFonts w:cs="Times New Roman"/>
        </w:rPr>
        <w:t>Kongre  konuşmacıları</w:t>
      </w:r>
      <w:proofErr w:type="gramEnd"/>
      <w:r w:rsidRPr="00932A1E">
        <w:rPr>
          <w:rFonts w:cs="Times New Roman"/>
        </w:rPr>
        <w:t xml:space="preserve">,  oturum  başkanları  ve  bu  şartnamede  tanımlanan  özel  davetlilerle  ilgili  olarak aşağıda sıralananları yerine getirecektir. Bu çerçevede FİRMA; UKOK tarafından </w:t>
      </w:r>
      <w:proofErr w:type="gramStart"/>
      <w:r w:rsidRPr="00932A1E">
        <w:rPr>
          <w:rFonts w:cs="Times New Roman"/>
        </w:rPr>
        <w:t>belirlenen  bütün</w:t>
      </w:r>
      <w:proofErr w:type="gramEnd"/>
      <w:r w:rsidRPr="00932A1E">
        <w:rPr>
          <w:rFonts w:cs="Times New Roman"/>
        </w:rPr>
        <w:t xml:space="preserve">  ulusal  konuşmacıların  (Toplam  300 konuşmacı  ve  oturum  başkanı)  kongreye  daveti,  kayıt  ücreti, uçak ile ulaşımı (Ekonomi sınıf), transferi ve kongre otelinde konaklamasını ücretsiz olarak  karşılayacaktır.  </w:t>
      </w:r>
    </w:p>
    <w:p w:rsidR="00075C56" w:rsidRPr="00932A1E" w:rsidRDefault="00075C56" w:rsidP="00932A1E">
      <w:pPr>
        <w:pStyle w:val="ListeParagraf"/>
        <w:numPr>
          <w:ilvl w:val="1"/>
          <w:numId w:val="22"/>
        </w:numPr>
        <w:spacing w:before="100" w:beforeAutospacing="1" w:after="100" w:afterAutospacing="1" w:line="252" w:lineRule="atLeast"/>
        <w:ind w:left="993" w:hanging="567"/>
        <w:jc w:val="both"/>
        <w:rPr>
          <w:rFonts w:cs="Times New Roman"/>
        </w:rPr>
      </w:pPr>
      <w:r w:rsidRPr="00932A1E">
        <w:rPr>
          <w:rFonts w:cs="Times New Roman"/>
        </w:rPr>
        <w:t xml:space="preserve">UKOK’  </w:t>
      </w:r>
      <w:proofErr w:type="gramStart"/>
      <w:r w:rsidRPr="00932A1E">
        <w:rPr>
          <w:rFonts w:cs="Times New Roman"/>
        </w:rPr>
        <w:t>un  özel</w:t>
      </w:r>
      <w:proofErr w:type="gramEnd"/>
      <w:r w:rsidRPr="00932A1E">
        <w:rPr>
          <w:rFonts w:cs="Times New Roman"/>
        </w:rPr>
        <w:t xml:space="preserve">  davetlisi  olan  Balkan  Ülkeleri  ve  Türk  Cumhuriyetlerinden  (20  kişi),  UKOK’  un  davetlisi olan ve konferanslar için Amerika ve diğer deniz aşırı ülkelerden gelecek olan 10 konuşmacı, UKOK’ un davetlisi olan  ve  konferanslar  için  Avrupa’dan  gelecek  olan  10  konuşmacı,  (Toplam  40  konuşmacı)  kongreye  daveti,  uçak  ile  ulaşımı  (Ekonomi  sınıf),  transferi,    kongre  otelinde  konaklaması  ve  kayıt  ücreti  firma tarafından ücretsiz olarak karşılanacaktır.  Bu konuşmacı kontenjan sayılarına ulaşılmadığı takdirde, kontenjandan arta kalan konuşmacı sayısının toplam masrafına karşılık gelen tutar, UKOK ve Dernek tarafından, bu sözleşme kapsamının dışında oluşabilecek kongreye ait diğer masraf kalemlerine aktarılarak, tutarların düşürülmesi için kullanılacaktır. Bu hesaplama için </w:t>
      </w:r>
      <w:proofErr w:type="gramStart"/>
      <w:r w:rsidRPr="00932A1E">
        <w:rPr>
          <w:rFonts w:cs="Times New Roman"/>
        </w:rPr>
        <w:t>baz</w:t>
      </w:r>
      <w:proofErr w:type="gramEnd"/>
      <w:r w:rsidRPr="00932A1E">
        <w:rPr>
          <w:rFonts w:cs="Times New Roman"/>
        </w:rPr>
        <w:t xml:space="preserve"> alınacak tutarlar; a) ABD ve diğer deniz aşırı ülkelerden gelmesi beklenen konuşmacılar için 950 Euro karşılığı </w:t>
      </w:r>
      <w:proofErr w:type="spellStart"/>
      <w:r w:rsidRPr="00932A1E">
        <w:rPr>
          <w:rFonts w:cs="Times New Roman"/>
        </w:rPr>
        <w:t>TL+transfer+kayıt+konaklama</w:t>
      </w:r>
      <w:proofErr w:type="spellEnd"/>
      <w:r w:rsidRPr="00932A1E">
        <w:rPr>
          <w:rFonts w:cs="Times New Roman"/>
        </w:rPr>
        <w:t xml:space="preserve">; b) Türk Cumhuriyetleri için 450 Euro karşılığı </w:t>
      </w:r>
      <w:proofErr w:type="spellStart"/>
      <w:r w:rsidRPr="00932A1E">
        <w:rPr>
          <w:rFonts w:cs="Times New Roman"/>
        </w:rPr>
        <w:t>TL+transfer+kayıt+konaklama</w:t>
      </w:r>
      <w:proofErr w:type="spellEnd"/>
      <w:r w:rsidRPr="00932A1E">
        <w:rPr>
          <w:rFonts w:cs="Times New Roman"/>
        </w:rPr>
        <w:t xml:space="preserve">; c) Avrupa ve Balkan ülkeleri için 300 Euro karşılığı </w:t>
      </w:r>
      <w:proofErr w:type="spellStart"/>
      <w:r w:rsidRPr="00932A1E">
        <w:rPr>
          <w:rFonts w:cs="Times New Roman"/>
        </w:rPr>
        <w:t>TL+transfer+kayıt+konaklama</w:t>
      </w:r>
      <w:proofErr w:type="spellEnd"/>
      <w:r w:rsidRPr="00932A1E">
        <w:rPr>
          <w:rFonts w:cs="Times New Roman"/>
        </w:rPr>
        <w:t>, şeklinde olacaktır.</w:t>
      </w:r>
    </w:p>
    <w:p w:rsidR="00075C56" w:rsidRPr="00932A1E" w:rsidRDefault="00075C56" w:rsidP="00932A1E">
      <w:pPr>
        <w:pStyle w:val="ListeParagraf"/>
        <w:numPr>
          <w:ilvl w:val="1"/>
          <w:numId w:val="22"/>
        </w:numPr>
        <w:spacing w:before="100" w:beforeAutospacing="1" w:after="100" w:afterAutospacing="1" w:line="252" w:lineRule="atLeast"/>
        <w:ind w:left="993" w:hanging="567"/>
        <w:jc w:val="both"/>
        <w:rPr>
          <w:rFonts w:cs="Times New Roman"/>
        </w:rPr>
      </w:pPr>
      <w:r w:rsidRPr="00932A1E">
        <w:rPr>
          <w:rFonts w:cs="Times New Roman"/>
        </w:rPr>
        <w:t>DERNEK ve ilgili kuruluşlarda görevli TKBB</w:t>
      </w:r>
      <w:r w:rsidRPr="00932A1E">
        <w:rPr>
          <w:rFonts w:cs="Cambria Math"/>
        </w:rPr>
        <w:t>‐</w:t>
      </w:r>
      <w:r w:rsidRPr="00932A1E">
        <w:rPr>
          <w:rFonts w:cs="Times New Roman"/>
        </w:rPr>
        <w:t xml:space="preserve">BBC Derneğinin belirleyeceği </w:t>
      </w:r>
      <w:proofErr w:type="gramStart"/>
      <w:r w:rsidRPr="00932A1E">
        <w:rPr>
          <w:rFonts w:cs="Times New Roman"/>
        </w:rPr>
        <w:t>miktarda  kişinin</w:t>
      </w:r>
      <w:proofErr w:type="gramEnd"/>
      <w:r w:rsidRPr="00932A1E">
        <w:rPr>
          <w:rFonts w:cs="Times New Roman"/>
        </w:rPr>
        <w:t xml:space="preserve">  (2  kişi), Yıl  içinde  emekli  olan  KBB</w:t>
      </w:r>
      <w:r w:rsidRPr="00932A1E">
        <w:rPr>
          <w:rFonts w:cs="Cambria Math"/>
        </w:rPr>
        <w:t>‐</w:t>
      </w:r>
      <w:r w:rsidRPr="00932A1E">
        <w:rPr>
          <w:rFonts w:cs="Times New Roman"/>
        </w:rPr>
        <w:t>BBC  uzmanları  (10  kişi)  ile  bu  kişilere  verilecek  kutulu  plaket; TKBB</w:t>
      </w:r>
      <w:r w:rsidRPr="00932A1E">
        <w:rPr>
          <w:rFonts w:cs="Cambria Math"/>
        </w:rPr>
        <w:t>‐</w:t>
      </w:r>
      <w:r w:rsidRPr="00932A1E">
        <w:rPr>
          <w:rFonts w:cs="Times New Roman"/>
        </w:rPr>
        <w:t xml:space="preserve">BBC Derneği Yönetim Kurulu, Danışma Kurulu Üyeleri, UKOK üyeleri,  ve  BDK  (Bildiri  Değerlendirme  kurulu),  (Toplam  40  kişi)'  </w:t>
      </w:r>
      <w:proofErr w:type="spellStart"/>
      <w:r w:rsidRPr="00932A1E">
        <w:rPr>
          <w:rFonts w:cs="Times New Roman"/>
        </w:rPr>
        <w:t>nin</w:t>
      </w:r>
      <w:proofErr w:type="spellEnd"/>
      <w:r w:rsidRPr="00932A1E">
        <w:rPr>
          <w:rFonts w:cs="Times New Roman"/>
        </w:rPr>
        <w:t xml:space="preserve">  kongreye  daveti,  uçak  ile  ulaşımı  (Ekonomi  sınıf),  transferi,  kongre  otelinde  konaklaması  ve  kayıt  ücreti  firma  tarafından  ücretsiz olarak karşılanacaktır.   </w:t>
      </w:r>
    </w:p>
    <w:p w:rsidR="00075C56" w:rsidRPr="00932A1E" w:rsidRDefault="00075C56" w:rsidP="00932A1E">
      <w:pPr>
        <w:pStyle w:val="ListeParagraf"/>
        <w:numPr>
          <w:ilvl w:val="1"/>
          <w:numId w:val="22"/>
        </w:numPr>
        <w:spacing w:before="100" w:beforeAutospacing="1" w:after="100" w:afterAutospacing="1" w:line="252" w:lineRule="atLeast"/>
        <w:ind w:left="993" w:hanging="567"/>
        <w:jc w:val="both"/>
        <w:rPr>
          <w:rFonts w:cs="Times New Roman"/>
        </w:rPr>
      </w:pPr>
      <w:proofErr w:type="gramStart"/>
      <w:r w:rsidRPr="00932A1E">
        <w:rPr>
          <w:rFonts w:cs="Times New Roman"/>
        </w:rPr>
        <w:t>Uçak  biletlerindeki</w:t>
      </w:r>
      <w:proofErr w:type="gramEnd"/>
      <w:r w:rsidRPr="00932A1E">
        <w:rPr>
          <w:rFonts w:cs="Times New Roman"/>
        </w:rPr>
        <w:t xml:space="preserve">  değişikliklere  ait  olabilecek  farklar  kişilere  aittir.  </w:t>
      </w:r>
      <w:proofErr w:type="gramStart"/>
      <w:r w:rsidRPr="00932A1E">
        <w:rPr>
          <w:rFonts w:cs="Times New Roman"/>
        </w:rPr>
        <w:t>DERNEK  olabilecek</w:t>
      </w:r>
      <w:proofErr w:type="gramEnd"/>
      <w:r w:rsidRPr="00932A1E">
        <w:rPr>
          <w:rFonts w:cs="Times New Roman"/>
        </w:rPr>
        <w:t xml:space="preserve">  bu  tip  farklardan dolayı sorumluk almayacaktır.    </w:t>
      </w:r>
    </w:p>
    <w:p w:rsidR="00075C56" w:rsidRPr="00932A1E" w:rsidRDefault="00075C56" w:rsidP="00932A1E">
      <w:pPr>
        <w:pStyle w:val="ListeParagraf"/>
        <w:numPr>
          <w:ilvl w:val="1"/>
          <w:numId w:val="22"/>
        </w:numPr>
        <w:spacing w:before="100" w:beforeAutospacing="1" w:after="100" w:afterAutospacing="1" w:line="252" w:lineRule="atLeast"/>
        <w:ind w:left="993" w:hanging="567"/>
        <w:jc w:val="both"/>
        <w:rPr>
          <w:rFonts w:cs="Times New Roman"/>
        </w:rPr>
      </w:pPr>
      <w:r w:rsidRPr="00932A1E">
        <w:rPr>
          <w:rFonts w:cs="Times New Roman"/>
        </w:rPr>
        <w:t xml:space="preserve">Firma,  </w:t>
      </w:r>
      <w:proofErr w:type="gramStart"/>
      <w:r w:rsidRPr="00932A1E">
        <w:rPr>
          <w:rFonts w:cs="Times New Roman"/>
        </w:rPr>
        <w:t>Dernek  Yönetim</w:t>
      </w:r>
      <w:proofErr w:type="gramEnd"/>
      <w:r w:rsidRPr="00932A1E">
        <w:rPr>
          <w:rFonts w:cs="Times New Roman"/>
        </w:rPr>
        <w:t xml:space="preserve">  Kurulunun,  KBB  Klinikleri  ile  koordine  şekilde  belirleyeceği  toplam  80 asistanın kaydını, UKOK Başkanı ile Yönetim Kurulunun yazılı olarak onaylayacağı en az 5 yıldızlı  bir  otelde  iki  kişi  bir  odada  kalacak  şekilde  konaklamasını  ve  </w:t>
      </w:r>
      <w:proofErr w:type="spellStart"/>
      <w:r w:rsidRPr="00932A1E">
        <w:rPr>
          <w:rFonts w:cs="Times New Roman"/>
        </w:rPr>
        <w:t>shuttle</w:t>
      </w:r>
      <w:proofErr w:type="spellEnd"/>
      <w:r w:rsidRPr="00932A1E">
        <w:rPr>
          <w:rFonts w:cs="Times New Roman"/>
        </w:rPr>
        <w:t xml:space="preserve">  servisini  ücretsiz  olarak  karşılayacaktır.  </w:t>
      </w:r>
      <w:proofErr w:type="gramStart"/>
      <w:r w:rsidRPr="00932A1E">
        <w:rPr>
          <w:rFonts w:cs="Times New Roman"/>
        </w:rPr>
        <w:t>Ulaşım  asistanların</w:t>
      </w:r>
      <w:proofErr w:type="gramEnd"/>
      <w:r w:rsidRPr="00932A1E">
        <w:rPr>
          <w:rFonts w:cs="Times New Roman"/>
        </w:rPr>
        <w:t xml:space="preserve">  kendisine  aittir.  </w:t>
      </w:r>
      <w:proofErr w:type="gramStart"/>
      <w:r w:rsidRPr="00932A1E">
        <w:rPr>
          <w:rFonts w:cs="Times New Roman"/>
        </w:rPr>
        <w:t>Asistanların  konaklayacağı</w:t>
      </w:r>
      <w:proofErr w:type="gramEnd"/>
      <w:r w:rsidRPr="00932A1E">
        <w:rPr>
          <w:rFonts w:cs="Times New Roman"/>
        </w:rPr>
        <w:t xml:space="preserve">  oteller  için  dış  katılımcı ücreti veya başka bir isim altında herhangi bir ücret talep edilmeyecektir.  </w:t>
      </w:r>
    </w:p>
    <w:p w:rsidR="00075C56" w:rsidRDefault="00075C56" w:rsidP="00075C56">
      <w:pPr>
        <w:pStyle w:val="ListeParagraf"/>
        <w:numPr>
          <w:ilvl w:val="1"/>
          <w:numId w:val="22"/>
        </w:numPr>
        <w:spacing w:before="100" w:beforeAutospacing="1" w:after="100" w:afterAutospacing="1" w:line="252" w:lineRule="atLeast"/>
        <w:ind w:left="993" w:hanging="567"/>
        <w:jc w:val="both"/>
        <w:rPr>
          <w:rFonts w:cs="Times New Roman"/>
        </w:rPr>
      </w:pPr>
      <w:r w:rsidRPr="00932A1E">
        <w:rPr>
          <w:rFonts w:cs="Times New Roman"/>
        </w:rPr>
        <w:t xml:space="preserve">Yabancı konuşmacı, UKOK Üyeleri, Önceki Yönetim Kurulu üyeleri ve diğer ön görülen kişiler için, </w:t>
      </w:r>
      <w:proofErr w:type="spellStart"/>
      <w:r w:rsidRPr="00932A1E">
        <w:rPr>
          <w:rFonts w:cs="Times New Roman"/>
        </w:rPr>
        <w:t>UKOK’un</w:t>
      </w:r>
      <w:proofErr w:type="spellEnd"/>
      <w:r w:rsidRPr="00932A1E">
        <w:rPr>
          <w:rFonts w:cs="Times New Roman"/>
        </w:rPr>
        <w:t xml:space="preserve"> uygun göreceği tasarım doğrultusunda yaklaşık 35 adet </w:t>
      </w:r>
      <w:proofErr w:type="gramStart"/>
      <w:r w:rsidRPr="00932A1E">
        <w:rPr>
          <w:rFonts w:cs="Times New Roman"/>
        </w:rPr>
        <w:t>plaket</w:t>
      </w:r>
      <w:proofErr w:type="gramEnd"/>
      <w:r w:rsidRPr="00932A1E">
        <w:rPr>
          <w:rFonts w:cs="Times New Roman"/>
        </w:rPr>
        <w:t xml:space="preserve"> firma tarafından ücretsiz olarak temin edilecektir.</w:t>
      </w:r>
    </w:p>
    <w:p w:rsidR="001D462E" w:rsidRPr="00932A1E" w:rsidRDefault="001D462E" w:rsidP="001D462E">
      <w:pPr>
        <w:pStyle w:val="ListeParagraf"/>
        <w:spacing w:before="100" w:beforeAutospacing="1" w:after="100" w:afterAutospacing="1" w:line="252" w:lineRule="atLeast"/>
        <w:ind w:left="993"/>
        <w:jc w:val="both"/>
        <w:rPr>
          <w:rFonts w:cs="Times New Roman"/>
        </w:rPr>
      </w:pPr>
    </w:p>
    <w:p w:rsidR="00932A1E" w:rsidRDefault="00075C56" w:rsidP="00932A1E">
      <w:pPr>
        <w:pStyle w:val="ListeParagraf"/>
        <w:numPr>
          <w:ilvl w:val="0"/>
          <w:numId w:val="2"/>
        </w:numPr>
        <w:spacing w:before="240" w:after="0"/>
        <w:ind w:left="425" w:hanging="425"/>
        <w:contextualSpacing w:val="0"/>
        <w:jc w:val="both"/>
        <w:rPr>
          <w:rFonts w:cs="Times New Roman"/>
        </w:rPr>
      </w:pPr>
      <w:r w:rsidRPr="00932A1E">
        <w:rPr>
          <w:rFonts w:cs="Times New Roman"/>
          <w:b/>
        </w:rPr>
        <w:t>Bilimsel Program Çerçevesi Dışındaki Toplantılar:</w:t>
      </w:r>
      <w:r w:rsidRPr="00075C56">
        <w:rPr>
          <w:rFonts w:cs="Times New Roman"/>
        </w:rPr>
        <w:t xml:space="preserve"> </w:t>
      </w:r>
    </w:p>
    <w:p w:rsidR="00075C56" w:rsidRPr="00932A1E" w:rsidRDefault="00075C56" w:rsidP="00932A1E">
      <w:pPr>
        <w:pStyle w:val="ListeParagraf"/>
        <w:spacing w:before="240" w:after="0"/>
        <w:ind w:left="425"/>
        <w:contextualSpacing w:val="0"/>
        <w:jc w:val="both"/>
        <w:rPr>
          <w:rFonts w:cs="Times New Roman"/>
        </w:rPr>
      </w:pPr>
      <w:r w:rsidRPr="00932A1E">
        <w:rPr>
          <w:rFonts w:cs="Times New Roman"/>
        </w:rPr>
        <w:t xml:space="preserve">FİRMA, kongrenin bilimsel ve sosyal programı haricinde aşağıda belirtilen toplantıların koordinasyonunu,  gerekli teknik </w:t>
      </w:r>
      <w:proofErr w:type="gramStart"/>
      <w:r w:rsidRPr="00932A1E">
        <w:rPr>
          <w:rFonts w:cs="Times New Roman"/>
        </w:rPr>
        <w:t>ekipmanı</w:t>
      </w:r>
      <w:proofErr w:type="gramEnd"/>
      <w:r w:rsidRPr="00932A1E">
        <w:rPr>
          <w:rFonts w:cs="Times New Roman"/>
        </w:rPr>
        <w:t xml:space="preserve"> ve personeli sağlayacaktır.  </w:t>
      </w:r>
    </w:p>
    <w:p w:rsidR="00075C56" w:rsidRPr="00932A1E" w:rsidRDefault="00075C56" w:rsidP="00932A1E">
      <w:pPr>
        <w:pStyle w:val="ListeParagraf"/>
        <w:numPr>
          <w:ilvl w:val="1"/>
          <w:numId w:val="23"/>
        </w:numPr>
        <w:spacing w:before="100" w:beforeAutospacing="1" w:after="100" w:afterAutospacing="1" w:line="252" w:lineRule="atLeast"/>
        <w:ind w:left="993" w:hanging="567"/>
        <w:jc w:val="both"/>
        <w:rPr>
          <w:rFonts w:cs="Times New Roman"/>
        </w:rPr>
      </w:pPr>
      <w:r w:rsidRPr="00932A1E">
        <w:rPr>
          <w:rFonts w:cs="Times New Roman"/>
        </w:rPr>
        <w:t>Yöresel Dernek Temsilcileri Toplantısı</w:t>
      </w:r>
      <w:r w:rsidRPr="00932A1E">
        <w:rPr>
          <w:rFonts w:cs="Cambria Math"/>
        </w:rPr>
        <w:t>‐</w:t>
      </w:r>
      <w:r w:rsidRPr="00932A1E">
        <w:rPr>
          <w:rFonts w:cs="Times New Roman"/>
        </w:rPr>
        <w:t xml:space="preserve"> yaklaşık 15 kişi </w:t>
      </w:r>
      <w:r w:rsidRPr="00932A1E">
        <w:rPr>
          <w:rFonts w:cs="Cambria Math"/>
        </w:rPr>
        <w:t>‐</w:t>
      </w:r>
      <w:r w:rsidRPr="00932A1E">
        <w:rPr>
          <w:rFonts w:cs="Times New Roman"/>
        </w:rPr>
        <w:t xml:space="preserve"> gün içerisinde, mevcut salonlarda  </w:t>
      </w:r>
    </w:p>
    <w:p w:rsidR="00075C56" w:rsidRPr="00932A1E" w:rsidRDefault="00075C56" w:rsidP="00932A1E">
      <w:pPr>
        <w:pStyle w:val="ListeParagraf"/>
        <w:numPr>
          <w:ilvl w:val="1"/>
          <w:numId w:val="23"/>
        </w:numPr>
        <w:spacing w:before="100" w:beforeAutospacing="1" w:after="100" w:afterAutospacing="1" w:line="252" w:lineRule="atLeast"/>
        <w:ind w:left="993" w:hanging="567"/>
        <w:jc w:val="both"/>
        <w:rPr>
          <w:rFonts w:cs="Times New Roman"/>
        </w:rPr>
      </w:pPr>
      <w:proofErr w:type="gramStart"/>
      <w:r w:rsidRPr="00932A1E">
        <w:rPr>
          <w:rFonts w:cs="Times New Roman"/>
        </w:rPr>
        <w:t>Türk  KBB</w:t>
      </w:r>
      <w:proofErr w:type="gramEnd"/>
      <w:r w:rsidRPr="00932A1E">
        <w:rPr>
          <w:rFonts w:cs="Cambria Math"/>
        </w:rPr>
        <w:t>‐</w:t>
      </w:r>
      <w:r w:rsidRPr="00932A1E">
        <w:rPr>
          <w:rFonts w:cs="Times New Roman"/>
        </w:rPr>
        <w:t>BBC  Yeterlik  Kurulu  Eğitim  Komisyonu  Toplantısı</w:t>
      </w:r>
      <w:r w:rsidRPr="00932A1E">
        <w:rPr>
          <w:rFonts w:cs="Cambria Math"/>
        </w:rPr>
        <w:t>‐</w:t>
      </w:r>
      <w:r w:rsidRPr="00932A1E">
        <w:rPr>
          <w:rFonts w:cs="Times New Roman"/>
        </w:rPr>
        <w:t>İki  kez</w:t>
      </w:r>
      <w:r w:rsidRPr="00932A1E">
        <w:rPr>
          <w:rFonts w:cs="Cambria Math"/>
        </w:rPr>
        <w:t>‐</w:t>
      </w:r>
      <w:r w:rsidRPr="00932A1E">
        <w:rPr>
          <w:rFonts w:cs="Times New Roman"/>
        </w:rPr>
        <w:t xml:space="preserve">  Bir  öğle  saati,  diğeri  gün  içerisinde</w:t>
      </w:r>
      <w:r w:rsidRPr="00932A1E">
        <w:rPr>
          <w:rFonts w:cs="Cambria Math"/>
        </w:rPr>
        <w:t>‐</w:t>
      </w:r>
      <w:r w:rsidRPr="00932A1E">
        <w:rPr>
          <w:rFonts w:cs="Times New Roman"/>
        </w:rPr>
        <w:t xml:space="preserve">12 kişi, mevcut salonlarda  </w:t>
      </w:r>
    </w:p>
    <w:p w:rsidR="00075C56" w:rsidRPr="00932A1E" w:rsidRDefault="00075C56" w:rsidP="00932A1E">
      <w:pPr>
        <w:pStyle w:val="ListeParagraf"/>
        <w:numPr>
          <w:ilvl w:val="1"/>
          <w:numId w:val="23"/>
        </w:numPr>
        <w:spacing w:before="100" w:beforeAutospacing="1" w:after="100" w:afterAutospacing="1" w:line="252" w:lineRule="atLeast"/>
        <w:ind w:left="993" w:hanging="567"/>
        <w:jc w:val="both"/>
        <w:rPr>
          <w:rFonts w:cs="Times New Roman"/>
        </w:rPr>
      </w:pPr>
      <w:proofErr w:type="gramStart"/>
      <w:r w:rsidRPr="00932A1E">
        <w:rPr>
          <w:rFonts w:cs="Times New Roman"/>
        </w:rPr>
        <w:t>Türk  KBB</w:t>
      </w:r>
      <w:proofErr w:type="gramEnd"/>
      <w:r w:rsidRPr="00932A1E">
        <w:rPr>
          <w:rFonts w:cs="Times New Roman"/>
        </w:rPr>
        <w:t xml:space="preserve">  BBC  Yeterlik  Kurulu  Sınav  Komisyonu  Toplantısı</w:t>
      </w:r>
      <w:r w:rsidRPr="00932A1E">
        <w:rPr>
          <w:rFonts w:cs="Cambria Math"/>
        </w:rPr>
        <w:t>‐</w:t>
      </w:r>
      <w:r w:rsidRPr="00932A1E">
        <w:rPr>
          <w:rFonts w:cs="Times New Roman"/>
        </w:rPr>
        <w:t xml:space="preserve">yaklaşık  12  kişi/öğle  saati,  mevcut  salonlarda  </w:t>
      </w:r>
    </w:p>
    <w:p w:rsidR="00075C56" w:rsidRPr="00932A1E" w:rsidRDefault="00075C56" w:rsidP="00932A1E">
      <w:pPr>
        <w:pStyle w:val="ListeParagraf"/>
        <w:numPr>
          <w:ilvl w:val="1"/>
          <w:numId w:val="23"/>
        </w:numPr>
        <w:spacing w:before="100" w:beforeAutospacing="1" w:after="100" w:afterAutospacing="1" w:line="252" w:lineRule="atLeast"/>
        <w:ind w:left="993" w:hanging="567"/>
        <w:jc w:val="both"/>
        <w:rPr>
          <w:rFonts w:cs="Times New Roman"/>
        </w:rPr>
      </w:pPr>
      <w:proofErr w:type="gramStart"/>
      <w:r w:rsidRPr="00932A1E">
        <w:rPr>
          <w:rFonts w:cs="Times New Roman"/>
        </w:rPr>
        <w:t>Türk  KBB</w:t>
      </w:r>
      <w:proofErr w:type="gramEnd"/>
      <w:r w:rsidRPr="00932A1E">
        <w:rPr>
          <w:rFonts w:cs="Cambria Math"/>
        </w:rPr>
        <w:t>‐</w:t>
      </w:r>
      <w:r w:rsidRPr="00932A1E">
        <w:rPr>
          <w:rFonts w:cs="Times New Roman"/>
        </w:rPr>
        <w:t>BBC  Yeterlik  Kurulu  –  Genel  Kurul  ve  Seçimler</w:t>
      </w:r>
      <w:r w:rsidRPr="00932A1E">
        <w:rPr>
          <w:rFonts w:cs="Cambria Math"/>
        </w:rPr>
        <w:t>‐</w:t>
      </w:r>
      <w:r w:rsidRPr="00932A1E">
        <w:rPr>
          <w:rFonts w:cs="Times New Roman"/>
        </w:rPr>
        <w:t>yaklaşık  200  kişi</w:t>
      </w:r>
      <w:r w:rsidRPr="00932A1E">
        <w:rPr>
          <w:rFonts w:cs="Cambria Math"/>
        </w:rPr>
        <w:t>‐</w:t>
      </w:r>
      <w:r w:rsidRPr="00932A1E">
        <w:rPr>
          <w:rFonts w:cs="Times New Roman"/>
        </w:rPr>
        <w:t xml:space="preserve">  öğle  saati,  mevcut  salonlarda  </w:t>
      </w:r>
    </w:p>
    <w:p w:rsidR="00075C56" w:rsidRPr="00932A1E" w:rsidRDefault="00075C56" w:rsidP="00932A1E">
      <w:pPr>
        <w:pStyle w:val="ListeParagraf"/>
        <w:numPr>
          <w:ilvl w:val="1"/>
          <w:numId w:val="23"/>
        </w:numPr>
        <w:spacing w:before="100" w:beforeAutospacing="1" w:after="100" w:afterAutospacing="1" w:line="252" w:lineRule="atLeast"/>
        <w:ind w:left="993" w:hanging="567"/>
        <w:jc w:val="both"/>
        <w:rPr>
          <w:rFonts w:cs="Times New Roman"/>
        </w:rPr>
      </w:pPr>
      <w:r w:rsidRPr="00932A1E">
        <w:rPr>
          <w:rFonts w:cs="Times New Roman"/>
        </w:rPr>
        <w:t>Türk KBB BBC Yeterlilik Kurulu Eğitim Üst Kurulu Toplantısı</w:t>
      </w:r>
      <w:r w:rsidRPr="00932A1E">
        <w:rPr>
          <w:rFonts w:cs="Cambria Math"/>
        </w:rPr>
        <w:t>‐</w:t>
      </w:r>
      <w:r w:rsidRPr="00932A1E">
        <w:rPr>
          <w:rFonts w:cs="Times New Roman"/>
        </w:rPr>
        <w:t xml:space="preserve">100 kişi – öğle saati, mevcut salonlarda  </w:t>
      </w:r>
    </w:p>
    <w:p w:rsidR="00075C56" w:rsidRPr="00932A1E" w:rsidRDefault="00075C56" w:rsidP="00932A1E">
      <w:pPr>
        <w:pStyle w:val="ListeParagraf"/>
        <w:numPr>
          <w:ilvl w:val="1"/>
          <w:numId w:val="23"/>
        </w:numPr>
        <w:spacing w:before="100" w:beforeAutospacing="1" w:after="100" w:afterAutospacing="1" w:line="252" w:lineRule="atLeast"/>
        <w:ind w:left="993" w:hanging="567"/>
        <w:jc w:val="both"/>
        <w:rPr>
          <w:rFonts w:cs="Times New Roman"/>
        </w:rPr>
      </w:pPr>
      <w:proofErr w:type="gramStart"/>
      <w:r w:rsidRPr="00932A1E">
        <w:rPr>
          <w:rFonts w:cs="Times New Roman"/>
        </w:rPr>
        <w:t>TKBBV  Kurucular</w:t>
      </w:r>
      <w:proofErr w:type="gramEnd"/>
      <w:r w:rsidRPr="00932A1E">
        <w:rPr>
          <w:rFonts w:cs="Times New Roman"/>
        </w:rPr>
        <w:t xml:space="preserve">  Kurulu  ve  Yönetim  Kurulu  Seçimleri</w:t>
      </w:r>
      <w:r w:rsidRPr="00932A1E">
        <w:rPr>
          <w:rFonts w:cs="Cambria Math"/>
        </w:rPr>
        <w:t>‐</w:t>
      </w:r>
      <w:r w:rsidRPr="00932A1E">
        <w:rPr>
          <w:rFonts w:cs="Times New Roman"/>
        </w:rPr>
        <w:t xml:space="preserve">Vakıf  Standında  gerekli  düzenlemeler  (oy  sandıkları ve personel) , mevcut salonlarda  </w:t>
      </w:r>
    </w:p>
    <w:p w:rsidR="00075C56" w:rsidRPr="00932A1E" w:rsidRDefault="00075C56" w:rsidP="00932A1E">
      <w:pPr>
        <w:pStyle w:val="ListeParagraf"/>
        <w:numPr>
          <w:ilvl w:val="1"/>
          <w:numId w:val="23"/>
        </w:numPr>
        <w:spacing w:before="100" w:beforeAutospacing="1" w:after="100" w:afterAutospacing="1" w:line="252" w:lineRule="atLeast"/>
        <w:ind w:left="993" w:hanging="567"/>
        <w:jc w:val="both"/>
        <w:rPr>
          <w:rFonts w:cs="Times New Roman"/>
        </w:rPr>
      </w:pPr>
      <w:proofErr w:type="gramStart"/>
      <w:r w:rsidRPr="00932A1E">
        <w:rPr>
          <w:rFonts w:cs="Times New Roman"/>
        </w:rPr>
        <w:t>TKBBV  Kurucular</w:t>
      </w:r>
      <w:proofErr w:type="gramEnd"/>
      <w:r w:rsidRPr="00932A1E">
        <w:rPr>
          <w:rFonts w:cs="Times New Roman"/>
        </w:rPr>
        <w:t xml:space="preserve">  Kurulu  Toplantısı</w:t>
      </w:r>
      <w:r w:rsidRPr="00932A1E">
        <w:rPr>
          <w:rFonts w:cs="Cambria Math"/>
        </w:rPr>
        <w:t>‐</w:t>
      </w:r>
      <w:r w:rsidRPr="00932A1E">
        <w:rPr>
          <w:rFonts w:cs="Times New Roman"/>
        </w:rPr>
        <w:t>yaklaşık  40  kişi</w:t>
      </w:r>
      <w:r w:rsidRPr="00932A1E">
        <w:rPr>
          <w:rFonts w:cs="Cambria Math"/>
        </w:rPr>
        <w:t>‐</w:t>
      </w:r>
      <w:r w:rsidRPr="00932A1E">
        <w:rPr>
          <w:rFonts w:cs="Times New Roman"/>
        </w:rPr>
        <w:t xml:space="preserve">–  2  gün  /  öğle  saati,  mevcut  salonlarda  (İki  toplantı)  </w:t>
      </w:r>
    </w:p>
    <w:p w:rsidR="00075C56" w:rsidRPr="00932A1E" w:rsidRDefault="00075C56" w:rsidP="00932A1E">
      <w:pPr>
        <w:pStyle w:val="ListeParagraf"/>
        <w:numPr>
          <w:ilvl w:val="1"/>
          <w:numId w:val="23"/>
        </w:numPr>
        <w:spacing w:before="100" w:beforeAutospacing="1" w:after="100" w:afterAutospacing="1" w:line="252" w:lineRule="atLeast"/>
        <w:ind w:left="993" w:hanging="567"/>
        <w:jc w:val="both"/>
        <w:rPr>
          <w:rFonts w:cs="Times New Roman"/>
        </w:rPr>
      </w:pPr>
      <w:r w:rsidRPr="00932A1E">
        <w:rPr>
          <w:rFonts w:cs="Times New Roman"/>
        </w:rPr>
        <w:t>Türk KBB BBC Yeterlilik Kurulu Yürütme Kurulu Toplantısı</w:t>
      </w:r>
      <w:r w:rsidRPr="00932A1E">
        <w:rPr>
          <w:rFonts w:cs="Cambria Math"/>
        </w:rPr>
        <w:t>‐</w:t>
      </w:r>
      <w:r w:rsidRPr="00932A1E">
        <w:rPr>
          <w:rFonts w:cs="Times New Roman"/>
        </w:rPr>
        <w:t xml:space="preserve"> yaklaşık 9 kişi – 2 gün/öğle saati, </w:t>
      </w:r>
      <w:proofErr w:type="gramStart"/>
      <w:r w:rsidRPr="00932A1E">
        <w:rPr>
          <w:rFonts w:cs="Times New Roman"/>
        </w:rPr>
        <w:t>mevcut  salonlarda</w:t>
      </w:r>
      <w:proofErr w:type="gramEnd"/>
      <w:r w:rsidRPr="00932A1E">
        <w:rPr>
          <w:rFonts w:cs="Times New Roman"/>
        </w:rPr>
        <w:t xml:space="preserve">  </w:t>
      </w:r>
    </w:p>
    <w:p w:rsidR="00075C56" w:rsidRPr="00932A1E" w:rsidRDefault="00075C56" w:rsidP="00932A1E">
      <w:pPr>
        <w:pStyle w:val="ListeParagraf"/>
        <w:numPr>
          <w:ilvl w:val="1"/>
          <w:numId w:val="23"/>
        </w:numPr>
        <w:spacing w:before="100" w:beforeAutospacing="1" w:after="100" w:afterAutospacing="1" w:line="252" w:lineRule="atLeast"/>
        <w:ind w:left="993" w:hanging="567"/>
        <w:jc w:val="both"/>
        <w:rPr>
          <w:rFonts w:cs="Times New Roman"/>
        </w:rPr>
      </w:pPr>
      <w:r w:rsidRPr="00932A1E">
        <w:rPr>
          <w:rFonts w:cs="Times New Roman"/>
        </w:rPr>
        <w:t xml:space="preserve">Türk KBB BBC Danışma Kurulu Toplantısı – yaklaşık 25 kişi </w:t>
      </w:r>
      <w:r w:rsidRPr="00932A1E">
        <w:rPr>
          <w:rFonts w:cs="Cambria Math"/>
        </w:rPr>
        <w:t>‐</w:t>
      </w:r>
      <w:r w:rsidRPr="00932A1E">
        <w:rPr>
          <w:rFonts w:cs="Times New Roman"/>
        </w:rPr>
        <w:t xml:space="preserve"> gün içerisinde, mevcut salonlarda,  </w:t>
      </w:r>
    </w:p>
    <w:p w:rsidR="00075C56" w:rsidRPr="00932A1E" w:rsidRDefault="00075C56" w:rsidP="00932A1E">
      <w:pPr>
        <w:pStyle w:val="ListeParagraf"/>
        <w:numPr>
          <w:ilvl w:val="1"/>
          <w:numId w:val="23"/>
        </w:numPr>
        <w:spacing w:before="100" w:beforeAutospacing="1" w:after="100" w:afterAutospacing="1" w:line="252" w:lineRule="atLeast"/>
        <w:ind w:left="993" w:hanging="567"/>
        <w:jc w:val="both"/>
        <w:rPr>
          <w:rFonts w:cs="Times New Roman"/>
        </w:rPr>
      </w:pPr>
      <w:r w:rsidRPr="00932A1E">
        <w:rPr>
          <w:rFonts w:cs="Times New Roman"/>
        </w:rPr>
        <w:t xml:space="preserve">Yeterlilik Sınavı – yaklaşık 50 kişi, mevcut salonlarda  </w:t>
      </w:r>
    </w:p>
    <w:p w:rsidR="00075C56" w:rsidRDefault="00075C56" w:rsidP="00932A1E">
      <w:pPr>
        <w:pStyle w:val="ListeParagraf"/>
        <w:numPr>
          <w:ilvl w:val="1"/>
          <w:numId w:val="23"/>
        </w:numPr>
        <w:spacing w:before="100" w:beforeAutospacing="1" w:after="100" w:afterAutospacing="1" w:line="252" w:lineRule="atLeast"/>
        <w:ind w:left="993" w:hanging="567"/>
        <w:jc w:val="both"/>
        <w:rPr>
          <w:rFonts w:cs="Times New Roman"/>
        </w:rPr>
      </w:pPr>
      <w:r w:rsidRPr="00932A1E">
        <w:rPr>
          <w:rFonts w:cs="Times New Roman"/>
        </w:rPr>
        <w:t>KBB Okulları Toplantısı</w:t>
      </w:r>
      <w:r w:rsidRPr="00932A1E">
        <w:rPr>
          <w:rFonts w:cs="Cambria Math"/>
        </w:rPr>
        <w:t>‐</w:t>
      </w:r>
      <w:r w:rsidRPr="00932A1E">
        <w:rPr>
          <w:rFonts w:cs="Times New Roman"/>
        </w:rPr>
        <w:t xml:space="preserve"> yaklaşık 30 </w:t>
      </w:r>
      <w:proofErr w:type="gramStart"/>
      <w:r w:rsidRPr="00932A1E">
        <w:rPr>
          <w:rFonts w:cs="Times New Roman"/>
        </w:rPr>
        <w:t>kişi  Tüm</w:t>
      </w:r>
      <w:proofErr w:type="gramEnd"/>
      <w:r w:rsidRPr="00932A1E">
        <w:rPr>
          <w:rFonts w:cs="Times New Roman"/>
        </w:rPr>
        <w:t xml:space="preserve"> toplantıların saatlerinin ayarlanmasın da UKOK Başkanı yetkilidir.  Tüm </w:t>
      </w:r>
      <w:proofErr w:type="gramStart"/>
      <w:r w:rsidRPr="00932A1E">
        <w:rPr>
          <w:rFonts w:cs="Times New Roman"/>
        </w:rPr>
        <w:t>toplantılarda  çay</w:t>
      </w:r>
      <w:proofErr w:type="gramEnd"/>
      <w:r w:rsidRPr="00932A1E">
        <w:rPr>
          <w:rFonts w:cs="Times New Roman"/>
        </w:rPr>
        <w:t xml:space="preserve">  kahve  servisi  olacaktır.  </w:t>
      </w:r>
      <w:proofErr w:type="gramStart"/>
      <w:r w:rsidRPr="00932A1E">
        <w:rPr>
          <w:rFonts w:cs="Times New Roman"/>
        </w:rPr>
        <w:t>Bu  toplantılar</w:t>
      </w:r>
      <w:proofErr w:type="gramEnd"/>
      <w:r w:rsidRPr="00932A1E">
        <w:rPr>
          <w:rFonts w:cs="Times New Roman"/>
        </w:rPr>
        <w:t xml:space="preserve">  için  ilave herhangi bir isim altında (Teknik, </w:t>
      </w:r>
      <w:proofErr w:type="spellStart"/>
      <w:r w:rsidRPr="00932A1E">
        <w:rPr>
          <w:rFonts w:cs="Times New Roman"/>
        </w:rPr>
        <w:t>Barko</w:t>
      </w:r>
      <w:proofErr w:type="spellEnd"/>
      <w:r w:rsidRPr="00932A1E">
        <w:rPr>
          <w:rFonts w:cs="Times New Roman"/>
        </w:rPr>
        <w:t>,  kahve, çay, personel vb.) ücret talep edilemez. Gerekli görüldüğünde UKOK tarafından toplantı saatlerinde değişiklik yapılabilir.</w:t>
      </w:r>
    </w:p>
    <w:p w:rsidR="00A3733D" w:rsidRPr="00932A1E" w:rsidRDefault="00A3733D" w:rsidP="00A3733D">
      <w:pPr>
        <w:pStyle w:val="ListeParagraf"/>
        <w:spacing w:before="100" w:beforeAutospacing="1" w:after="100" w:afterAutospacing="1" w:line="252" w:lineRule="atLeast"/>
        <w:ind w:left="993"/>
        <w:jc w:val="both"/>
        <w:rPr>
          <w:rFonts w:cs="Times New Roman"/>
        </w:rPr>
      </w:pPr>
    </w:p>
    <w:p w:rsidR="00A3733D" w:rsidRDefault="00075C56" w:rsidP="00075C56">
      <w:pPr>
        <w:pStyle w:val="ListeParagraf"/>
        <w:numPr>
          <w:ilvl w:val="0"/>
          <w:numId w:val="2"/>
        </w:numPr>
        <w:spacing w:before="240" w:after="0"/>
        <w:ind w:left="425" w:hanging="425"/>
        <w:contextualSpacing w:val="0"/>
        <w:jc w:val="both"/>
        <w:rPr>
          <w:rFonts w:cs="Times New Roman"/>
        </w:rPr>
      </w:pPr>
      <w:r w:rsidRPr="00A3733D">
        <w:rPr>
          <w:rFonts w:cs="Times New Roman"/>
          <w:b/>
        </w:rPr>
        <w:t>Kongre İnternet Sitesi:</w:t>
      </w:r>
      <w:r w:rsidRPr="00075C56">
        <w:rPr>
          <w:rFonts w:cs="Times New Roman"/>
        </w:rPr>
        <w:t xml:space="preserve"> </w:t>
      </w:r>
    </w:p>
    <w:p w:rsidR="00A3733D" w:rsidRDefault="00075C56" w:rsidP="00A3733D">
      <w:pPr>
        <w:pStyle w:val="ListeParagraf"/>
        <w:spacing w:before="240" w:after="0"/>
        <w:ind w:left="425"/>
        <w:contextualSpacing w:val="0"/>
        <w:jc w:val="both"/>
        <w:rPr>
          <w:rFonts w:cs="Times New Roman"/>
        </w:rPr>
      </w:pPr>
      <w:r w:rsidRPr="00075C56">
        <w:rPr>
          <w:rFonts w:cs="Times New Roman"/>
        </w:rPr>
        <w:t xml:space="preserve">Kongre hazırlık çalışmalarına başlar başlamaz, kongre internet sitesini aktif hale getirecek ve kongre ile </w:t>
      </w:r>
      <w:proofErr w:type="gramStart"/>
      <w:r w:rsidRPr="00075C56">
        <w:rPr>
          <w:rFonts w:cs="Times New Roman"/>
        </w:rPr>
        <w:t>ilgili  gerekli</w:t>
      </w:r>
      <w:proofErr w:type="gramEnd"/>
      <w:r w:rsidRPr="00075C56">
        <w:rPr>
          <w:rFonts w:cs="Times New Roman"/>
        </w:rPr>
        <w:t xml:space="preserve">  tüm  bilgiler  Türkçe,  İngilizce  ve  UKOK’  un  uygun  göreceği  üçüncü  bir  lisanla  burada  yer  alacaktır.  FİRMA ile DERNEK arasında “web” sitesi ile ilgili iletişim DERNEK ve UKOK sekreteri tarafından sağlanacaktır.  </w:t>
      </w:r>
    </w:p>
    <w:p w:rsidR="00A3733D" w:rsidRDefault="00075C56" w:rsidP="00A3733D">
      <w:pPr>
        <w:pStyle w:val="ListeParagraf"/>
        <w:spacing w:before="240" w:after="0"/>
        <w:ind w:left="425"/>
        <w:contextualSpacing w:val="0"/>
        <w:jc w:val="both"/>
        <w:rPr>
          <w:rFonts w:cs="Times New Roman"/>
        </w:rPr>
      </w:pPr>
      <w:proofErr w:type="gramStart"/>
      <w:r w:rsidRPr="00075C56">
        <w:rPr>
          <w:rFonts w:cs="Times New Roman"/>
        </w:rPr>
        <w:t>Bildiri  hizmetlerini</w:t>
      </w:r>
      <w:proofErr w:type="gramEnd"/>
      <w:r w:rsidRPr="00075C56">
        <w:rPr>
          <w:rFonts w:cs="Times New Roman"/>
        </w:rPr>
        <w:t xml:space="preserve">  ve  e</w:t>
      </w:r>
      <w:r w:rsidRPr="00075C56">
        <w:rPr>
          <w:rFonts w:cs="Cambria Math"/>
        </w:rPr>
        <w:t>‐</w:t>
      </w:r>
      <w:r w:rsidRPr="00075C56">
        <w:rPr>
          <w:rFonts w:cs="Times New Roman"/>
        </w:rPr>
        <w:t xml:space="preserve">poster  tam  metinlerini  toplama  işlemleri  tamamen  internet  ortamında  yapılmasını  sağlanacaktır.  </w:t>
      </w:r>
      <w:proofErr w:type="gramStart"/>
      <w:r w:rsidRPr="00075C56">
        <w:rPr>
          <w:rFonts w:cs="Times New Roman"/>
        </w:rPr>
        <w:t>Ayrıca  site</w:t>
      </w:r>
      <w:proofErr w:type="gramEnd"/>
      <w:r w:rsidRPr="00075C56">
        <w:rPr>
          <w:rFonts w:cs="Times New Roman"/>
        </w:rPr>
        <w:t xml:space="preserve">  10  kişiye  kadar  üyeden  oluşabilecek  değerlendirme  jürisi'  ne  online  bildiri  değerlendirme olanağı tanıyacak değerlendirme modülüne sahip olmalıdır.  </w:t>
      </w:r>
    </w:p>
    <w:p w:rsidR="00A3733D" w:rsidRDefault="00075C56" w:rsidP="00A3733D">
      <w:pPr>
        <w:pStyle w:val="ListeParagraf"/>
        <w:spacing w:before="240" w:after="0"/>
        <w:ind w:left="425"/>
        <w:contextualSpacing w:val="0"/>
        <w:jc w:val="both"/>
        <w:rPr>
          <w:rFonts w:cs="Times New Roman"/>
        </w:rPr>
      </w:pPr>
      <w:r w:rsidRPr="00075C56">
        <w:rPr>
          <w:rFonts w:cs="Times New Roman"/>
        </w:rPr>
        <w:t xml:space="preserve">Katılımcılar Kongreye kayıt ve konaklama işlemlerini internet üzerinden yapabilmelidir.  </w:t>
      </w:r>
    </w:p>
    <w:p w:rsidR="008B61CC" w:rsidRDefault="00075C56" w:rsidP="00A3733D">
      <w:pPr>
        <w:pStyle w:val="ListeParagraf"/>
        <w:spacing w:before="240" w:after="0"/>
        <w:ind w:left="425"/>
        <w:contextualSpacing w:val="0"/>
        <w:jc w:val="both"/>
        <w:rPr>
          <w:rFonts w:cs="Times New Roman"/>
        </w:rPr>
      </w:pPr>
      <w:proofErr w:type="gramStart"/>
      <w:r w:rsidRPr="00075C56">
        <w:rPr>
          <w:rFonts w:cs="Times New Roman"/>
        </w:rPr>
        <w:t>Kongre  sonrasında</w:t>
      </w:r>
      <w:proofErr w:type="gramEnd"/>
      <w:r w:rsidRPr="00075C56">
        <w:rPr>
          <w:rFonts w:cs="Times New Roman"/>
        </w:rPr>
        <w:t xml:space="preserve">  da  4  ay  boyunca  site  bildiri  toplama  modülü  yerine  aktive  edilecek  ve  yaklaşık  500  bildirinin  tam  metinlerinin  toplanacağı  “online”  tam  metin  toplama  modülü  şeklinde  açık  tutulacaktır.  </w:t>
      </w:r>
      <w:proofErr w:type="gramStart"/>
      <w:r w:rsidRPr="00075C56">
        <w:rPr>
          <w:rFonts w:cs="Times New Roman"/>
        </w:rPr>
        <w:t>Belirlenecek  son</w:t>
      </w:r>
      <w:proofErr w:type="gramEnd"/>
      <w:r w:rsidRPr="00075C56">
        <w:rPr>
          <w:rFonts w:cs="Times New Roman"/>
        </w:rPr>
        <w:t xml:space="preserve">  tarihe  kadar  toplanacak  bu  tam  metinleri,  bir  sonraki  kongrede  TUTANAK  CD’si  olarak  hazırlanmak  üzere  TKBB</w:t>
      </w:r>
      <w:r w:rsidRPr="00075C56">
        <w:rPr>
          <w:rFonts w:cs="Cambria Math"/>
        </w:rPr>
        <w:t>‐</w:t>
      </w:r>
      <w:r w:rsidRPr="00075C56">
        <w:rPr>
          <w:rFonts w:cs="Times New Roman"/>
        </w:rPr>
        <w:t xml:space="preserve">BBC  Derneğine  bir  CD’de  teslim  edecektir.  </w:t>
      </w:r>
      <w:proofErr w:type="gramStart"/>
      <w:r w:rsidRPr="00075C56">
        <w:rPr>
          <w:rFonts w:cs="Times New Roman"/>
        </w:rPr>
        <w:t>Bu  hizmetler</w:t>
      </w:r>
      <w:proofErr w:type="gramEnd"/>
      <w:r w:rsidRPr="00075C56">
        <w:rPr>
          <w:rFonts w:cs="Times New Roman"/>
        </w:rPr>
        <w:t xml:space="preserve">  karşılığında,  firmaya  herhangi bir ücret ödenmeyecektir. </w:t>
      </w:r>
    </w:p>
    <w:p w:rsidR="00075C56" w:rsidRPr="00075C56" w:rsidRDefault="00075C56" w:rsidP="00A3733D">
      <w:pPr>
        <w:pStyle w:val="ListeParagraf"/>
        <w:spacing w:before="240" w:after="0"/>
        <w:ind w:left="425"/>
        <w:contextualSpacing w:val="0"/>
        <w:jc w:val="both"/>
        <w:rPr>
          <w:rFonts w:cs="Times New Roman"/>
        </w:rPr>
      </w:pPr>
      <w:r w:rsidRPr="00075C56">
        <w:rPr>
          <w:rFonts w:cs="Times New Roman"/>
        </w:rPr>
        <w:t xml:space="preserve"> </w:t>
      </w:r>
    </w:p>
    <w:p w:rsidR="00A3733D" w:rsidRDefault="00075C56" w:rsidP="00075C56">
      <w:pPr>
        <w:pStyle w:val="ListeParagraf"/>
        <w:numPr>
          <w:ilvl w:val="0"/>
          <w:numId w:val="2"/>
        </w:numPr>
        <w:spacing w:before="240" w:after="0"/>
        <w:ind w:left="425" w:hanging="425"/>
        <w:contextualSpacing w:val="0"/>
        <w:jc w:val="both"/>
        <w:rPr>
          <w:rFonts w:cs="Times New Roman"/>
        </w:rPr>
      </w:pPr>
      <w:r w:rsidRPr="00A3733D">
        <w:rPr>
          <w:rFonts w:cs="Times New Roman"/>
          <w:b/>
        </w:rPr>
        <w:lastRenderedPageBreak/>
        <w:t>Video Kayıt ve Yayına Hazırlama:</w:t>
      </w:r>
      <w:r w:rsidRPr="00075C56">
        <w:rPr>
          <w:rFonts w:cs="Times New Roman"/>
        </w:rPr>
        <w:t xml:space="preserve"> </w:t>
      </w:r>
    </w:p>
    <w:p w:rsidR="00075C56" w:rsidRPr="00075C56" w:rsidRDefault="00075C56" w:rsidP="00A3733D">
      <w:pPr>
        <w:pStyle w:val="ListeParagraf"/>
        <w:spacing w:before="240" w:after="0"/>
        <w:ind w:left="425"/>
        <w:contextualSpacing w:val="0"/>
        <w:jc w:val="both"/>
        <w:rPr>
          <w:rFonts w:cs="Times New Roman"/>
        </w:rPr>
      </w:pPr>
      <w:r w:rsidRPr="00075C56">
        <w:rPr>
          <w:rFonts w:cs="Times New Roman"/>
        </w:rPr>
        <w:t xml:space="preserve">FİRMA;  </w:t>
      </w:r>
      <w:proofErr w:type="gramStart"/>
      <w:r w:rsidRPr="00075C56">
        <w:rPr>
          <w:rFonts w:cs="Times New Roman"/>
        </w:rPr>
        <w:t>ana  etkinlik</w:t>
      </w:r>
      <w:proofErr w:type="gramEnd"/>
      <w:r w:rsidRPr="00075C56">
        <w:rPr>
          <w:rFonts w:cs="Times New Roman"/>
        </w:rPr>
        <w:t xml:space="preserve">  ve  oturumların  profesyonel  kamera  çekimi  ile  video  kaydını  sağlayacak,  her  alanda  fotoğraf  çekimi  yapılacaktır. </w:t>
      </w:r>
      <w:proofErr w:type="gramStart"/>
      <w:r w:rsidRPr="00075C56">
        <w:rPr>
          <w:rFonts w:cs="Times New Roman"/>
        </w:rPr>
        <w:t>Günde  3000</w:t>
      </w:r>
      <w:proofErr w:type="gramEnd"/>
      <w:r w:rsidRPr="00075C56">
        <w:rPr>
          <w:rFonts w:cs="Times New Roman"/>
        </w:rPr>
        <w:t xml:space="preserve"> adet  fotoğraf  çekilecek  ve  bu  fotoğraflardan  seçilen  fotoğraflar  1  adet  CD’  içerisinde  teslim  edilecektir.  </w:t>
      </w:r>
      <w:proofErr w:type="gramStart"/>
      <w:r w:rsidRPr="00075C56">
        <w:rPr>
          <w:rFonts w:cs="Times New Roman"/>
        </w:rPr>
        <w:t>Ayrıca  FİRMA</w:t>
      </w:r>
      <w:proofErr w:type="gramEnd"/>
      <w:r w:rsidRPr="00075C56">
        <w:rPr>
          <w:rFonts w:cs="Times New Roman"/>
        </w:rPr>
        <w:t xml:space="preserve">,  DERNEK  tarafından  belirlenen  gün  ve  yerde  Kongre  Fotoğrafı  çekimini  sağlayacaktır. Bu </w:t>
      </w:r>
      <w:proofErr w:type="gramStart"/>
      <w:r w:rsidRPr="00075C56">
        <w:rPr>
          <w:rFonts w:cs="Times New Roman"/>
        </w:rPr>
        <w:t>kongre  fotoğrafları</w:t>
      </w:r>
      <w:proofErr w:type="gramEnd"/>
      <w:r w:rsidRPr="00075C56">
        <w:rPr>
          <w:rFonts w:cs="Times New Roman"/>
        </w:rPr>
        <w:t xml:space="preserve"> Dernek ve  Kongre Web  sayfasında yer alacaktır. </w:t>
      </w:r>
      <w:proofErr w:type="gramStart"/>
      <w:r w:rsidRPr="00075C56">
        <w:rPr>
          <w:rFonts w:cs="Times New Roman"/>
        </w:rPr>
        <w:t>Bu  hizmetler</w:t>
      </w:r>
      <w:proofErr w:type="gramEnd"/>
      <w:r w:rsidRPr="00075C56">
        <w:rPr>
          <w:rFonts w:cs="Times New Roman"/>
        </w:rPr>
        <w:t xml:space="preserve"> karşılığında firmaya ücret ödenmeyecektir.  </w:t>
      </w:r>
    </w:p>
    <w:p w:rsidR="00075C56" w:rsidRPr="00075C56" w:rsidRDefault="00075C56" w:rsidP="00075C56">
      <w:pPr>
        <w:rPr>
          <w:rFonts w:cs="Times New Roman"/>
        </w:rPr>
      </w:pPr>
    </w:p>
    <w:p w:rsidR="00075C56" w:rsidRPr="008374DE" w:rsidRDefault="00075C56" w:rsidP="008374DE">
      <w:pPr>
        <w:pStyle w:val="ListeParagraf"/>
        <w:numPr>
          <w:ilvl w:val="0"/>
          <w:numId w:val="2"/>
        </w:numPr>
        <w:spacing w:before="240" w:after="0"/>
        <w:ind w:left="425" w:hanging="425"/>
        <w:contextualSpacing w:val="0"/>
        <w:jc w:val="both"/>
        <w:rPr>
          <w:rFonts w:cs="Times New Roman"/>
        </w:rPr>
      </w:pPr>
      <w:r w:rsidRPr="00036C6F">
        <w:rPr>
          <w:rFonts w:cs="Times New Roman"/>
          <w:b/>
        </w:rPr>
        <w:t>Dekorasyon Hizmetleri:</w:t>
      </w:r>
      <w:r w:rsidRPr="00075C56">
        <w:rPr>
          <w:rFonts w:cs="Times New Roman"/>
        </w:rPr>
        <w:t xml:space="preserve"> </w:t>
      </w:r>
      <w:r w:rsidRPr="008374DE">
        <w:rPr>
          <w:rFonts w:cs="Times New Roman"/>
        </w:rPr>
        <w:t xml:space="preserve">FİRMA teklifi dahilinde ücretsiz sunacağı aşağıdaki hizmetleri güncel trende uygun, estetik özeliklere </w:t>
      </w:r>
      <w:proofErr w:type="gramStart"/>
      <w:r w:rsidRPr="008374DE">
        <w:rPr>
          <w:rFonts w:cs="Times New Roman"/>
        </w:rPr>
        <w:t>sahip  şekilde</w:t>
      </w:r>
      <w:proofErr w:type="gramEnd"/>
      <w:r w:rsidRPr="008374DE">
        <w:rPr>
          <w:rFonts w:cs="Times New Roman"/>
        </w:rPr>
        <w:t xml:space="preserve"> ve zamanında sağlayacaktır.  </w:t>
      </w:r>
    </w:p>
    <w:p w:rsidR="00075C56" w:rsidRPr="00036C6F" w:rsidRDefault="00075C56" w:rsidP="00036C6F">
      <w:pPr>
        <w:pStyle w:val="ListeParagraf"/>
        <w:numPr>
          <w:ilvl w:val="1"/>
          <w:numId w:val="24"/>
        </w:numPr>
        <w:spacing w:before="100" w:beforeAutospacing="1" w:after="100" w:afterAutospacing="1" w:line="252" w:lineRule="atLeast"/>
        <w:ind w:left="993" w:hanging="567"/>
        <w:jc w:val="both"/>
        <w:rPr>
          <w:rFonts w:cs="Times New Roman"/>
        </w:rPr>
      </w:pPr>
      <w:r w:rsidRPr="00036C6F">
        <w:rPr>
          <w:rFonts w:cs="Times New Roman"/>
        </w:rPr>
        <w:t xml:space="preserve">Ana salonda 10 000 </w:t>
      </w:r>
      <w:proofErr w:type="spellStart"/>
      <w:r w:rsidRPr="00036C6F">
        <w:rPr>
          <w:rFonts w:cs="Times New Roman"/>
        </w:rPr>
        <w:t>ansilümen</w:t>
      </w:r>
      <w:proofErr w:type="spellEnd"/>
      <w:r w:rsidRPr="00036C6F">
        <w:rPr>
          <w:rFonts w:cs="Times New Roman"/>
        </w:rPr>
        <w:t xml:space="preserve"> aydınlatma gücüne sahip 3 projektörlü sahne kurulması (</w:t>
      </w:r>
      <w:proofErr w:type="spellStart"/>
      <w:proofErr w:type="gramStart"/>
      <w:r w:rsidRPr="00036C6F">
        <w:rPr>
          <w:rFonts w:cs="Times New Roman"/>
        </w:rPr>
        <w:t>watchout</w:t>
      </w:r>
      <w:proofErr w:type="spellEnd"/>
      <w:r w:rsidRPr="00036C6F">
        <w:rPr>
          <w:rFonts w:cs="Times New Roman"/>
        </w:rPr>
        <w:t xml:space="preserve">  uygulaması</w:t>
      </w:r>
      <w:proofErr w:type="gramEnd"/>
      <w:r w:rsidRPr="00036C6F">
        <w:rPr>
          <w:rFonts w:cs="Times New Roman"/>
        </w:rPr>
        <w:t xml:space="preserve">)  </w:t>
      </w:r>
    </w:p>
    <w:p w:rsidR="00075C56" w:rsidRPr="00036C6F" w:rsidRDefault="00075C56" w:rsidP="00036C6F">
      <w:pPr>
        <w:pStyle w:val="ListeParagraf"/>
        <w:numPr>
          <w:ilvl w:val="1"/>
          <w:numId w:val="24"/>
        </w:numPr>
        <w:spacing w:before="100" w:beforeAutospacing="1" w:after="100" w:afterAutospacing="1" w:line="252" w:lineRule="atLeast"/>
        <w:ind w:left="993" w:hanging="567"/>
        <w:jc w:val="both"/>
        <w:rPr>
          <w:rFonts w:cs="Times New Roman"/>
        </w:rPr>
      </w:pPr>
      <w:proofErr w:type="gramStart"/>
      <w:r w:rsidRPr="00036C6F">
        <w:rPr>
          <w:rFonts w:cs="Times New Roman"/>
        </w:rPr>
        <w:t>4  adet</w:t>
      </w:r>
      <w:proofErr w:type="gramEnd"/>
      <w:r w:rsidRPr="00036C6F">
        <w:rPr>
          <w:rFonts w:cs="Times New Roman"/>
        </w:rPr>
        <w:t xml:space="preserve">  olan  konferans  ve  panel  salonlarında  fiziki  imkana  göre  minimum  2x3m  ölçüsünde  çift  perdeli kongre görsellerine sahip basit bir sahne kurulması  </w:t>
      </w:r>
    </w:p>
    <w:p w:rsidR="00075C56" w:rsidRPr="00036C6F" w:rsidRDefault="00075C56" w:rsidP="00036C6F">
      <w:pPr>
        <w:pStyle w:val="ListeParagraf"/>
        <w:numPr>
          <w:ilvl w:val="1"/>
          <w:numId w:val="24"/>
        </w:numPr>
        <w:spacing w:before="100" w:beforeAutospacing="1" w:after="100" w:afterAutospacing="1" w:line="252" w:lineRule="atLeast"/>
        <w:ind w:left="993" w:hanging="567"/>
        <w:jc w:val="both"/>
        <w:rPr>
          <w:rFonts w:cs="Times New Roman"/>
        </w:rPr>
      </w:pPr>
      <w:r w:rsidRPr="00036C6F">
        <w:rPr>
          <w:rFonts w:cs="Times New Roman"/>
        </w:rPr>
        <w:t>Kurslar için 6 salonda TKBB</w:t>
      </w:r>
      <w:r w:rsidRPr="00036C6F">
        <w:rPr>
          <w:rFonts w:cs="Cambria Math"/>
        </w:rPr>
        <w:t>‐</w:t>
      </w:r>
      <w:r w:rsidRPr="00036C6F">
        <w:rPr>
          <w:rFonts w:cs="Times New Roman"/>
        </w:rPr>
        <w:t xml:space="preserve">BBC Derneği ve TKBBV kırlangıç afişler bulundurulması  </w:t>
      </w:r>
    </w:p>
    <w:p w:rsidR="00075C56" w:rsidRPr="00036C6F" w:rsidRDefault="00075C56" w:rsidP="00036C6F">
      <w:pPr>
        <w:pStyle w:val="ListeParagraf"/>
        <w:numPr>
          <w:ilvl w:val="1"/>
          <w:numId w:val="24"/>
        </w:numPr>
        <w:spacing w:before="100" w:beforeAutospacing="1" w:after="100" w:afterAutospacing="1" w:line="252" w:lineRule="atLeast"/>
        <w:ind w:left="993" w:hanging="567"/>
        <w:jc w:val="both"/>
        <w:rPr>
          <w:rFonts w:cs="Times New Roman"/>
        </w:rPr>
      </w:pPr>
      <w:r w:rsidRPr="00036C6F">
        <w:rPr>
          <w:rFonts w:cs="Times New Roman"/>
        </w:rPr>
        <w:t xml:space="preserve">En az iki merkeze tasarımlı </w:t>
      </w:r>
      <w:proofErr w:type="spellStart"/>
      <w:r w:rsidRPr="00036C6F">
        <w:rPr>
          <w:rFonts w:cs="Times New Roman"/>
        </w:rPr>
        <w:t>desklerle</w:t>
      </w:r>
      <w:proofErr w:type="spellEnd"/>
      <w:r w:rsidRPr="00036C6F">
        <w:rPr>
          <w:rFonts w:cs="Times New Roman"/>
        </w:rPr>
        <w:t xml:space="preserve"> sunum kontrol merkezi kurulması  </w:t>
      </w:r>
    </w:p>
    <w:p w:rsidR="00075C56" w:rsidRPr="00036C6F" w:rsidRDefault="00075C56" w:rsidP="00036C6F">
      <w:pPr>
        <w:pStyle w:val="ListeParagraf"/>
        <w:numPr>
          <w:ilvl w:val="1"/>
          <w:numId w:val="24"/>
        </w:numPr>
        <w:spacing w:before="100" w:beforeAutospacing="1" w:after="100" w:afterAutospacing="1" w:line="252" w:lineRule="atLeast"/>
        <w:ind w:left="993" w:hanging="567"/>
        <w:jc w:val="both"/>
        <w:rPr>
          <w:rFonts w:cs="Times New Roman"/>
        </w:rPr>
      </w:pPr>
      <w:r w:rsidRPr="00036C6F">
        <w:rPr>
          <w:rFonts w:cs="Times New Roman"/>
        </w:rPr>
        <w:t xml:space="preserve">En az 8 istasyonlu internet </w:t>
      </w:r>
      <w:proofErr w:type="spellStart"/>
      <w:r w:rsidRPr="00036C6F">
        <w:rPr>
          <w:rFonts w:cs="Times New Roman"/>
        </w:rPr>
        <w:t>cafe</w:t>
      </w:r>
      <w:proofErr w:type="spellEnd"/>
      <w:r w:rsidRPr="00036C6F">
        <w:rPr>
          <w:rFonts w:cs="Times New Roman"/>
        </w:rPr>
        <w:t xml:space="preserve"> kurulması   </w:t>
      </w:r>
    </w:p>
    <w:p w:rsidR="00075C56" w:rsidRPr="00036C6F" w:rsidRDefault="00075C56" w:rsidP="00036C6F">
      <w:pPr>
        <w:pStyle w:val="ListeParagraf"/>
        <w:numPr>
          <w:ilvl w:val="1"/>
          <w:numId w:val="24"/>
        </w:numPr>
        <w:spacing w:before="100" w:beforeAutospacing="1" w:after="100" w:afterAutospacing="1" w:line="252" w:lineRule="atLeast"/>
        <w:ind w:left="993" w:hanging="567"/>
        <w:jc w:val="both"/>
        <w:rPr>
          <w:rFonts w:cs="Times New Roman"/>
        </w:rPr>
      </w:pPr>
      <w:r w:rsidRPr="00036C6F">
        <w:rPr>
          <w:rFonts w:cs="Times New Roman"/>
        </w:rPr>
        <w:t>Gerektiğinde, Açılış Kokteyli ve Gala Yemeğinde kullanmak üzere TKBB</w:t>
      </w:r>
      <w:r w:rsidRPr="00036C6F">
        <w:rPr>
          <w:rFonts w:cs="Cambria Math"/>
        </w:rPr>
        <w:t>‐</w:t>
      </w:r>
      <w:r w:rsidRPr="00036C6F">
        <w:rPr>
          <w:rFonts w:cs="Times New Roman"/>
        </w:rPr>
        <w:t xml:space="preserve">BBC </w:t>
      </w:r>
      <w:proofErr w:type="gramStart"/>
      <w:r w:rsidRPr="00036C6F">
        <w:rPr>
          <w:rFonts w:cs="Times New Roman"/>
        </w:rPr>
        <w:t>logolu</w:t>
      </w:r>
      <w:proofErr w:type="gramEnd"/>
      <w:r w:rsidRPr="00036C6F">
        <w:rPr>
          <w:rFonts w:cs="Times New Roman"/>
        </w:rPr>
        <w:t xml:space="preserve"> sahnelerin kurulması  </w:t>
      </w:r>
    </w:p>
    <w:p w:rsidR="00075C56" w:rsidRPr="00036C6F" w:rsidRDefault="00075C56" w:rsidP="00036C6F">
      <w:pPr>
        <w:pStyle w:val="ListeParagraf"/>
        <w:numPr>
          <w:ilvl w:val="1"/>
          <w:numId w:val="24"/>
        </w:numPr>
        <w:spacing w:before="100" w:beforeAutospacing="1" w:after="100" w:afterAutospacing="1" w:line="252" w:lineRule="atLeast"/>
        <w:ind w:left="993" w:hanging="567"/>
        <w:jc w:val="both"/>
        <w:rPr>
          <w:rFonts w:cs="Times New Roman"/>
        </w:rPr>
      </w:pPr>
      <w:r w:rsidRPr="00036C6F">
        <w:rPr>
          <w:rFonts w:cs="Times New Roman"/>
        </w:rPr>
        <w:t xml:space="preserve">En az 40 adet kongre görselli 180x70 büyüklüğünde dijital baskılı yönlendirme levhaları sağlanması  </w:t>
      </w:r>
    </w:p>
    <w:p w:rsidR="00075C56" w:rsidRPr="00036C6F" w:rsidRDefault="00075C56" w:rsidP="00036C6F">
      <w:pPr>
        <w:pStyle w:val="ListeParagraf"/>
        <w:numPr>
          <w:ilvl w:val="1"/>
          <w:numId w:val="24"/>
        </w:numPr>
        <w:spacing w:before="100" w:beforeAutospacing="1" w:after="100" w:afterAutospacing="1" w:line="252" w:lineRule="atLeast"/>
        <w:ind w:left="993" w:hanging="567"/>
        <w:jc w:val="both"/>
        <w:rPr>
          <w:rFonts w:cs="Times New Roman"/>
        </w:rPr>
      </w:pPr>
      <w:r w:rsidRPr="00036C6F">
        <w:rPr>
          <w:rFonts w:cs="Times New Roman"/>
        </w:rPr>
        <w:t xml:space="preserve">Ana kayıt masası: Çok sayıda katılımcıya aynı anda hizmet verebilecek şekilde düzenlenmiş, 10 </w:t>
      </w:r>
      <w:proofErr w:type="gramStart"/>
      <w:r w:rsidRPr="00036C6F">
        <w:rPr>
          <w:rFonts w:cs="Times New Roman"/>
        </w:rPr>
        <w:t>m  uzunluğunda</w:t>
      </w:r>
      <w:proofErr w:type="gramEnd"/>
      <w:r w:rsidRPr="00036C6F">
        <w:rPr>
          <w:rFonts w:cs="Times New Roman"/>
        </w:rPr>
        <w:t xml:space="preserve"> kongre görselli ve </w:t>
      </w:r>
      <w:proofErr w:type="spellStart"/>
      <w:r w:rsidRPr="00036C6F">
        <w:rPr>
          <w:rFonts w:cs="Times New Roman"/>
        </w:rPr>
        <w:t>alınlıklı</w:t>
      </w:r>
      <w:proofErr w:type="spellEnd"/>
      <w:r w:rsidRPr="00036C6F">
        <w:rPr>
          <w:rFonts w:cs="Times New Roman"/>
        </w:rPr>
        <w:t xml:space="preserve"> kayıt masası kurulması </w:t>
      </w:r>
    </w:p>
    <w:p w:rsidR="00075C56" w:rsidRPr="00036C6F" w:rsidRDefault="00075C56" w:rsidP="00036C6F">
      <w:pPr>
        <w:pStyle w:val="ListeParagraf"/>
        <w:numPr>
          <w:ilvl w:val="1"/>
          <w:numId w:val="24"/>
        </w:numPr>
        <w:spacing w:before="100" w:beforeAutospacing="1" w:after="100" w:afterAutospacing="1" w:line="252" w:lineRule="atLeast"/>
        <w:ind w:left="993" w:hanging="567"/>
        <w:jc w:val="both"/>
        <w:rPr>
          <w:rFonts w:cs="Times New Roman"/>
        </w:rPr>
      </w:pPr>
      <w:proofErr w:type="gramStart"/>
      <w:r w:rsidRPr="00036C6F">
        <w:rPr>
          <w:rFonts w:cs="Times New Roman"/>
        </w:rPr>
        <w:t>TKBB  BBC</w:t>
      </w:r>
      <w:proofErr w:type="gramEnd"/>
      <w:r w:rsidRPr="00036C6F">
        <w:rPr>
          <w:rFonts w:cs="Times New Roman"/>
        </w:rPr>
        <w:t xml:space="preserve">  Derneği’nin  kurs  kayıt  standının  kurulumuna  teknik  destek  verilmesi  ve  nakliyesinin  sağlanması  </w:t>
      </w:r>
    </w:p>
    <w:p w:rsidR="00075C56" w:rsidRPr="00036C6F" w:rsidRDefault="00075C56" w:rsidP="00036C6F">
      <w:pPr>
        <w:pStyle w:val="ListeParagraf"/>
        <w:numPr>
          <w:ilvl w:val="1"/>
          <w:numId w:val="24"/>
        </w:numPr>
        <w:spacing w:before="100" w:beforeAutospacing="1" w:after="100" w:afterAutospacing="1" w:line="252" w:lineRule="atLeast"/>
        <w:ind w:left="993" w:hanging="567"/>
        <w:jc w:val="both"/>
        <w:rPr>
          <w:rFonts w:cs="Times New Roman"/>
        </w:rPr>
      </w:pPr>
      <w:proofErr w:type="gramStart"/>
      <w:r w:rsidRPr="00036C6F">
        <w:rPr>
          <w:rFonts w:cs="Times New Roman"/>
        </w:rPr>
        <w:t>Yan  Konaklama</w:t>
      </w:r>
      <w:proofErr w:type="gramEnd"/>
      <w:r w:rsidRPr="00036C6F">
        <w:rPr>
          <w:rFonts w:cs="Times New Roman"/>
        </w:rPr>
        <w:t xml:space="preserve">  otellerinde  en  az  2  modüllü  ve  kongre  görselli  kayıt  ve  konaklama  masalarının  kurulması  </w:t>
      </w:r>
    </w:p>
    <w:p w:rsidR="00075C56" w:rsidRPr="00036C6F" w:rsidRDefault="00075C56" w:rsidP="00036C6F">
      <w:pPr>
        <w:pStyle w:val="ListeParagraf"/>
        <w:numPr>
          <w:ilvl w:val="1"/>
          <w:numId w:val="24"/>
        </w:numPr>
        <w:spacing w:before="100" w:beforeAutospacing="1" w:after="100" w:afterAutospacing="1" w:line="252" w:lineRule="atLeast"/>
        <w:ind w:left="993" w:hanging="567"/>
        <w:jc w:val="both"/>
        <w:rPr>
          <w:rFonts w:cs="Times New Roman"/>
        </w:rPr>
      </w:pPr>
      <w:r w:rsidRPr="00036C6F">
        <w:rPr>
          <w:rFonts w:cs="Times New Roman"/>
        </w:rPr>
        <w:t xml:space="preserve">Her salonda (14 salon) kongre görsellerini içeren kürsü bulundurulması  </w:t>
      </w:r>
    </w:p>
    <w:p w:rsidR="00075C56" w:rsidRPr="00036C6F" w:rsidRDefault="00075C56" w:rsidP="00036C6F">
      <w:pPr>
        <w:pStyle w:val="ListeParagraf"/>
        <w:numPr>
          <w:ilvl w:val="1"/>
          <w:numId w:val="24"/>
        </w:numPr>
        <w:spacing w:before="100" w:beforeAutospacing="1" w:after="100" w:afterAutospacing="1" w:line="252" w:lineRule="atLeast"/>
        <w:ind w:left="993" w:hanging="567"/>
        <w:jc w:val="both"/>
        <w:rPr>
          <w:rFonts w:cs="Times New Roman"/>
        </w:rPr>
      </w:pPr>
      <w:r w:rsidRPr="00036C6F">
        <w:rPr>
          <w:rFonts w:cs="Times New Roman"/>
        </w:rPr>
        <w:t xml:space="preserve">Her salonda tasarımlı, kongre görselini taşıyan oturum masası bulundurulması  </w:t>
      </w:r>
    </w:p>
    <w:p w:rsidR="00075C56" w:rsidRPr="00036C6F" w:rsidRDefault="00075C56" w:rsidP="00036C6F">
      <w:pPr>
        <w:pStyle w:val="ListeParagraf"/>
        <w:numPr>
          <w:ilvl w:val="1"/>
          <w:numId w:val="24"/>
        </w:numPr>
        <w:spacing w:before="100" w:beforeAutospacing="1" w:after="100" w:afterAutospacing="1" w:line="252" w:lineRule="atLeast"/>
        <w:ind w:left="993" w:hanging="567"/>
        <w:jc w:val="both"/>
        <w:rPr>
          <w:rFonts w:cs="Times New Roman"/>
        </w:rPr>
      </w:pPr>
      <w:r w:rsidRPr="00036C6F">
        <w:rPr>
          <w:rFonts w:cs="Times New Roman"/>
        </w:rPr>
        <w:t xml:space="preserve">Havaalanı Karşılama masası kurulması ve kongre süresince açık tutulması  </w:t>
      </w:r>
    </w:p>
    <w:p w:rsidR="00075C56" w:rsidRPr="00036C6F" w:rsidRDefault="00075C56" w:rsidP="00036C6F">
      <w:pPr>
        <w:pStyle w:val="ListeParagraf"/>
        <w:numPr>
          <w:ilvl w:val="1"/>
          <w:numId w:val="24"/>
        </w:numPr>
        <w:spacing w:before="100" w:beforeAutospacing="1" w:after="100" w:afterAutospacing="1" w:line="252" w:lineRule="atLeast"/>
        <w:ind w:left="993" w:hanging="567"/>
        <w:jc w:val="both"/>
        <w:rPr>
          <w:rFonts w:cs="Times New Roman"/>
        </w:rPr>
      </w:pPr>
      <w:r w:rsidRPr="00036C6F">
        <w:rPr>
          <w:rFonts w:cs="Times New Roman"/>
        </w:rPr>
        <w:t>TKBB</w:t>
      </w:r>
      <w:r w:rsidRPr="00036C6F">
        <w:rPr>
          <w:rFonts w:cs="Cambria Math"/>
        </w:rPr>
        <w:t>‐</w:t>
      </w:r>
      <w:r w:rsidRPr="00036C6F">
        <w:rPr>
          <w:rFonts w:cs="Times New Roman"/>
        </w:rPr>
        <w:t xml:space="preserve">BBC için özel tasarımlı stant sağlanması ve kurulması  </w:t>
      </w:r>
    </w:p>
    <w:p w:rsidR="00075C56" w:rsidRPr="00036C6F" w:rsidRDefault="00075C56" w:rsidP="00036C6F">
      <w:pPr>
        <w:pStyle w:val="ListeParagraf"/>
        <w:numPr>
          <w:ilvl w:val="1"/>
          <w:numId w:val="24"/>
        </w:numPr>
        <w:spacing w:before="100" w:beforeAutospacing="1" w:after="100" w:afterAutospacing="1" w:line="252" w:lineRule="atLeast"/>
        <w:ind w:left="993" w:hanging="567"/>
        <w:jc w:val="both"/>
        <w:rPr>
          <w:rFonts w:cs="Times New Roman"/>
        </w:rPr>
      </w:pPr>
      <w:proofErr w:type="gramStart"/>
      <w:r w:rsidRPr="00036C6F">
        <w:rPr>
          <w:rFonts w:cs="Times New Roman"/>
        </w:rPr>
        <w:t>Kongre  merkezinin</w:t>
      </w:r>
      <w:proofErr w:type="gramEnd"/>
      <w:r w:rsidRPr="00036C6F">
        <w:rPr>
          <w:rFonts w:cs="Times New Roman"/>
        </w:rPr>
        <w:t xml:space="preserve">  fiziki  yapısına  bağlı  olarak  her  birinden  en  az  bir  adet  olmak  üzere  Ulusal  Kongre ve paralel olarak gerçekleştirilecek, Türk</w:t>
      </w:r>
      <w:r w:rsidRPr="00036C6F">
        <w:rPr>
          <w:rFonts w:cs="Cambria Math"/>
        </w:rPr>
        <w:t>‐</w:t>
      </w:r>
      <w:r w:rsidRPr="00036C6F">
        <w:rPr>
          <w:rFonts w:cs="Times New Roman"/>
        </w:rPr>
        <w:t xml:space="preserve">Balkan toplantıları için günlük program panoları,  sunum kontrol merkezleri ile ilgili bilgilendirme panoları, sosyal program panolarının sağlanması  </w:t>
      </w:r>
    </w:p>
    <w:p w:rsidR="00075C56" w:rsidRDefault="00075C56" w:rsidP="00075C56">
      <w:pPr>
        <w:pStyle w:val="ListeParagraf"/>
        <w:numPr>
          <w:ilvl w:val="1"/>
          <w:numId w:val="24"/>
        </w:numPr>
        <w:spacing w:before="100" w:beforeAutospacing="1" w:after="100" w:afterAutospacing="1" w:line="252" w:lineRule="atLeast"/>
        <w:ind w:left="993" w:hanging="567"/>
        <w:jc w:val="both"/>
        <w:rPr>
          <w:rFonts w:cs="Times New Roman"/>
        </w:rPr>
      </w:pPr>
      <w:r w:rsidRPr="00036C6F">
        <w:rPr>
          <w:rFonts w:cs="Times New Roman"/>
        </w:rPr>
        <w:t xml:space="preserve">Kongre Merkezi ve yan otellerde kongre görselini taşıyan karşılama afişleri  </w:t>
      </w:r>
    </w:p>
    <w:p w:rsidR="003F6337" w:rsidRPr="003F6337" w:rsidRDefault="003F6337" w:rsidP="003F6337">
      <w:pPr>
        <w:pStyle w:val="ListeParagraf"/>
        <w:spacing w:before="100" w:beforeAutospacing="1" w:after="100" w:afterAutospacing="1" w:line="252" w:lineRule="atLeast"/>
        <w:ind w:left="993"/>
        <w:jc w:val="both"/>
        <w:rPr>
          <w:rFonts w:cs="Times New Roman"/>
        </w:rPr>
      </w:pPr>
    </w:p>
    <w:p w:rsidR="003F6337" w:rsidRPr="008374DE" w:rsidRDefault="00075C56" w:rsidP="00075C56">
      <w:pPr>
        <w:pStyle w:val="ListeParagraf"/>
        <w:numPr>
          <w:ilvl w:val="0"/>
          <w:numId w:val="2"/>
        </w:numPr>
        <w:spacing w:before="240" w:after="0"/>
        <w:ind w:left="425" w:hanging="425"/>
        <w:contextualSpacing w:val="0"/>
        <w:jc w:val="both"/>
        <w:rPr>
          <w:rFonts w:cs="Times New Roman"/>
          <w:b/>
        </w:rPr>
      </w:pPr>
      <w:r w:rsidRPr="008374DE">
        <w:rPr>
          <w:rFonts w:cs="Times New Roman"/>
          <w:b/>
        </w:rPr>
        <w:t xml:space="preserve">TEKNİK EKİPMANLAR ve TEKNİK DETAYLAR  </w:t>
      </w:r>
    </w:p>
    <w:p w:rsidR="00075C56" w:rsidRPr="00075C56" w:rsidRDefault="00075C56" w:rsidP="003F6337">
      <w:pPr>
        <w:pStyle w:val="ListeParagraf"/>
        <w:spacing w:before="240" w:after="0"/>
        <w:ind w:left="425"/>
        <w:contextualSpacing w:val="0"/>
        <w:jc w:val="both"/>
        <w:rPr>
          <w:rFonts w:cs="Times New Roman"/>
        </w:rPr>
      </w:pPr>
      <w:proofErr w:type="gramStart"/>
      <w:r w:rsidRPr="00075C56">
        <w:rPr>
          <w:rFonts w:cs="Times New Roman"/>
        </w:rPr>
        <w:t>Kongre  kapsamında</w:t>
      </w:r>
      <w:proofErr w:type="gramEnd"/>
      <w:r w:rsidRPr="00075C56">
        <w:rPr>
          <w:rFonts w:cs="Times New Roman"/>
        </w:rPr>
        <w:t xml:space="preserve">  sorunsuz  ve  eksiksiz  teknik  hizmetin  aşağıdaki  şekilde  sağlanması  FİRMA’  </w:t>
      </w:r>
      <w:proofErr w:type="spellStart"/>
      <w:r w:rsidRPr="00075C56">
        <w:rPr>
          <w:rFonts w:cs="Times New Roman"/>
        </w:rPr>
        <w:t>nın</w:t>
      </w:r>
      <w:proofErr w:type="spellEnd"/>
      <w:r w:rsidRPr="00075C56">
        <w:rPr>
          <w:rFonts w:cs="Times New Roman"/>
        </w:rPr>
        <w:t xml:space="preserve">  sorumluluğunda olacaktır.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proofErr w:type="gramStart"/>
      <w:r w:rsidRPr="00397417">
        <w:rPr>
          <w:rFonts w:cs="Times New Roman"/>
        </w:rPr>
        <w:t>Sunum  kontrol</w:t>
      </w:r>
      <w:proofErr w:type="gramEnd"/>
      <w:r w:rsidRPr="00397417">
        <w:rPr>
          <w:rFonts w:cs="Times New Roman"/>
        </w:rPr>
        <w:t xml:space="preserve">  odasından,  sunum  yapılan  tüm  salonlara  görüntüler  kurulan  network  ağı  ile  iletilecek, bunun için gerekli  tüm alt yapı ve ekipman  firma  tarafından  sağlanacaktır. Salonlar </w:t>
      </w:r>
      <w:proofErr w:type="gramStart"/>
      <w:r w:rsidRPr="00397417">
        <w:rPr>
          <w:rFonts w:cs="Times New Roman"/>
        </w:rPr>
        <w:t>ve  slayt</w:t>
      </w:r>
      <w:proofErr w:type="gramEnd"/>
      <w:r w:rsidRPr="00397417">
        <w:rPr>
          <w:rFonts w:cs="Times New Roman"/>
        </w:rPr>
        <w:t xml:space="preserve"> merkezi arasındaki tüm teknik organizasyon firma tarafından sağlanacaktır.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proofErr w:type="gramStart"/>
      <w:r w:rsidRPr="00397417">
        <w:rPr>
          <w:rFonts w:cs="Times New Roman"/>
        </w:rPr>
        <w:lastRenderedPageBreak/>
        <w:t>Kongre  sekretaryası</w:t>
      </w:r>
      <w:proofErr w:type="gramEnd"/>
      <w:r w:rsidRPr="00397417">
        <w:rPr>
          <w:rFonts w:cs="Times New Roman"/>
        </w:rPr>
        <w:t xml:space="preserve">  Kongre  Düzenleme  Kurulu  işbirliği  ve  kontrolünde  yürütülecektir.  </w:t>
      </w:r>
      <w:proofErr w:type="gramStart"/>
      <w:r w:rsidRPr="00397417">
        <w:rPr>
          <w:rFonts w:cs="Times New Roman"/>
        </w:rPr>
        <w:t xml:space="preserve">Kongre  </w:t>
      </w:r>
      <w:proofErr w:type="spellStart"/>
      <w:r w:rsidRPr="00397417">
        <w:rPr>
          <w:rFonts w:cs="Times New Roman"/>
        </w:rPr>
        <w:t>Sekreterya</w:t>
      </w:r>
      <w:proofErr w:type="spellEnd"/>
      <w:proofErr w:type="gramEnd"/>
      <w:r w:rsidRPr="00397417">
        <w:rPr>
          <w:rFonts w:cs="Times New Roman"/>
        </w:rPr>
        <w:t xml:space="preserve">  odası  yeterli  elektronik  alt  yapıya  sahip  olmalıdır.  Telefon,  </w:t>
      </w:r>
      <w:proofErr w:type="gramStart"/>
      <w:r w:rsidRPr="00397417">
        <w:rPr>
          <w:rFonts w:cs="Times New Roman"/>
        </w:rPr>
        <w:t>internet  bağlantısı</w:t>
      </w:r>
      <w:proofErr w:type="gramEnd"/>
      <w:r w:rsidRPr="00397417">
        <w:rPr>
          <w:rFonts w:cs="Times New Roman"/>
        </w:rPr>
        <w:t xml:space="preserve">  bulunmalıdır.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Ana salonda en az en az 10000 </w:t>
      </w:r>
      <w:proofErr w:type="spellStart"/>
      <w:r w:rsidRPr="00397417">
        <w:rPr>
          <w:rFonts w:cs="Times New Roman"/>
        </w:rPr>
        <w:t>Ansilümen</w:t>
      </w:r>
      <w:proofErr w:type="spellEnd"/>
      <w:r w:rsidRPr="00397417">
        <w:rPr>
          <w:rFonts w:cs="Times New Roman"/>
        </w:rPr>
        <w:t xml:space="preserve"> aydınlatma gücüne sahip projektörlerden oluşan sistem  (“</w:t>
      </w:r>
      <w:proofErr w:type="spellStart"/>
      <w:r w:rsidRPr="00397417">
        <w:rPr>
          <w:rFonts w:cs="Times New Roman"/>
        </w:rPr>
        <w:t>watchout</w:t>
      </w:r>
      <w:proofErr w:type="spellEnd"/>
      <w:r w:rsidRPr="00397417">
        <w:rPr>
          <w:rFonts w:cs="Times New Roman"/>
        </w:rPr>
        <w:t xml:space="preserve">”), 6 hoparlörlü ses sistemi, 4 </w:t>
      </w:r>
      <w:proofErr w:type="gramStart"/>
      <w:r w:rsidRPr="00397417">
        <w:rPr>
          <w:rFonts w:cs="Times New Roman"/>
        </w:rPr>
        <w:t>adet  telsiz</w:t>
      </w:r>
      <w:proofErr w:type="gramEnd"/>
      <w:r w:rsidRPr="00397417">
        <w:rPr>
          <w:rFonts w:cs="Times New Roman"/>
        </w:rPr>
        <w:t xml:space="preserve"> mikrofon, 7 adet oturum masası mikronu, 2  adet yaka mikrofonu, 1 adet kürsü mikrofonu, simultane sistem, 500 kulaklık sağlanması, 3 teknik  elemanın daimi olarak hazır bulundurulacaktır.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Konferans ve Panel oturum salonlarının her birinde 2 adet projektör, 4 hoparlörlü ses sistemi, </w:t>
      </w:r>
      <w:proofErr w:type="gramStart"/>
      <w:r w:rsidRPr="00397417">
        <w:rPr>
          <w:rFonts w:cs="Times New Roman"/>
        </w:rPr>
        <w:t>2  adet</w:t>
      </w:r>
      <w:proofErr w:type="gramEnd"/>
      <w:r w:rsidRPr="00397417">
        <w:rPr>
          <w:rFonts w:cs="Times New Roman"/>
        </w:rPr>
        <w:t xml:space="preserve">  telsiz  mikrofon,  5  adet  oturum  masası  mikrofonu,  2  adet  yaka  mikrofonu,  1  adet  kürsü  mikrofonu,  simultane  sistem,  150  kulaklık  sağlanması,  2  teknik  elemanın  daimi  olarak  hazır  bulundurulacaktır.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Kurs salonlarında (salonlarının her birinde 1 adet projektör, 2 hoparlörlü ses sistemi, 1 adet </w:t>
      </w:r>
      <w:proofErr w:type="gramStart"/>
      <w:r w:rsidRPr="00397417">
        <w:rPr>
          <w:rFonts w:cs="Times New Roman"/>
        </w:rPr>
        <w:t>telsiz  mikrofon</w:t>
      </w:r>
      <w:proofErr w:type="gramEnd"/>
      <w:r w:rsidRPr="00397417">
        <w:rPr>
          <w:rFonts w:cs="Times New Roman"/>
        </w:rPr>
        <w:t xml:space="preserve">,  2  adet  oturum masası  mikrofonu,  1  adet  yaka mikrofonu,  1  adet  kürsü  mikrofonu,  1  teknik eleman daimi olarak hazır bulundurulacaktır.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proofErr w:type="gramStart"/>
      <w:r w:rsidRPr="00397417">
        <w:rPr>
          <w:rFonts w:cs="Times New Roman"/>
        </w:rPr>
        <w:t>Konuşma  yapılan</w:t>
      </w:r>
      <w:proofErr w:type="gramEnd"/>
      <w:r w:rsidRPr="00397417">
        <w:rPr>
          <w:rFonts w:cs="Times New Roman"/>
        </w:rPr>
        <w:t xml:space="preserve">  kürsülerde  ve  oturum  başkanlarının  yer  aldığı  masalarda  konuşmaya  ait  görüntülerin  ve  sunumların  eş  zamanlı  olarak  izlenebildiği,  ana  salon  ve  konferans  salonlarında  5’er adet ve kurs salonlarında 1’er adet LCD </w:t>
      </w:r>
      <w:proofErr w:type="spellStart"/>
      <w:r w:rsidRPr="00397417">
        <w:rPr>
          <w:rFonts w:cs="Times New Roman"/>
        </w:rPr>
        <w:t>monitor</w:t>
      </w:r>
      <w:proofErr w:type="spellEnd"/>
      <w:r w:rsidRPr="00397417">
        <w:rPr>
          <w:rFonts w:cs="Times New Roman"/>
        </w:rPr>
        <w:t xml:space="preserve"> olarak toplam 14 salonda bulundurulacaktır.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Ana Salonda Reji Sistemi: Konuşmacı görüntüsünü perdeye aktarabilecek sistem bulundurulması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Salon girişleri ve muhtelif yerlerde duyuru ve program </w:t>
      </w:r>
      <w:proofErr w:type="gramStart"/>
      <w:r w:rsidRPr="00397417">
        <w:rPr>
          <w:rFonts w:cs="Times New Roman"/>
        </w:rPr>
        <w:t>akışı  sağlamak</w:t>
      </w:r>
      <w:proofErr w:type="gramEnd"/>
      <w:r w:rsidRPr="00397417">
        <w:rPr>
          <w:rFonts w:cs="Times New Roman"/>
        </w:rPr>
        <w:t xml:space="preserve"> üzere  10 adet 42”  Plazma  Ekranın sağlanacaktır.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1 salonda interaktif toplantılar için 700 kullanıcılı KEY PAD sistemi sağlanacaktır. (1 gün)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Toplam 4 tam gün ve 5 salon için İngilizce </w:t>
      </w:r>
      <w:proofErr w:type="gramStart"/>
      <w:r w:rsidRPr="00397417">
        <w:rPr>
          <w:rFonts w:cs="Times New Roman"/>
        </w:rPr>
        <w:t>simültane</w:t>
      </w:r>
      <w:proofErr w:type="gramEnd"/>
      <w:r w:rsidRPr="00397417">
        <w:rPr>
          <w:rFonts w:cs="Times New Roman"/>
        </w:rPr>
        <w:t xml:space="preserve"> tercüman sağlanacaktır.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proofErr w:type="gramStart"/>
      <w:r w:rsidRPr="00397417">
        <w:rPr>
          <w:rFonts w:cs="Times New Roman"/>
        </w:rPr>
        <w:t>Sunum  Kontrol</w:t>
      </w:r>
      <w:proofErr w:type="gramEnd"/>
      <w:r w:rsidRPr="00397417">
        <w:rPr>
          <w:rFonts w:cs="Times New Roman"/>
        </w:rPr>
        <w:t xml:space="preserve">  Merkezi:  En  az  2  merkezde  ve  en  az  8  bilgisayarlı  sunum  kontrol  odalarının  kurulması.  </w:t>
      </w:r>
      <w:proofErr w:type="gramStart"/>
      <w:r w:rsidRPr="00397417">
        <w:rPr>
          <w:rFonts w:cs="Times New Roman"/>
        </w:rPr>
        <w:t>Her  merkezde</w:t>
      </w:r>
      <w:proofErr w:type="gramEnd"/>
      <w:r w:rsidRPr="00397417">
        <w:rPr>
          <w:rFonts w:cs="Times New Roman"/>
        </w:rPr>
        <w:t xml:space="preserve">  en  az  2  renkli  </w:t>
      </w:r>
      <w:proofErr w:type="spellStart"/>
      <w:r w:rsidRPr="00397417">
        <w:rPr>
          <w:rFonts w:cs="Times New Roman"/>
        </w:rPr>
        <w:t>laser</w:t>
      </w:r>
      <w:proofErr w:type="spellEnd"/>
      <w:r w:rsidRPr="00397417">
        <w:rPr>
          <w:rFonts w:cs="Times New Roman"/>
        </w:rPr>
        <w:t xml:space="preserve">  printer  ve  2  adet  teknik  eleman  daimi  olarak  bulundurulacaktır.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Internet Odası: Tüm kongre katılımcılarının kullanabileceği 8 istasyonlu kesintisiz ve hızlı </w:t>
      </w:r>
      <w:proofErr w:type="gramStart"/>
      <w:r w:rsidRPr="00397417">
        <w:rPr>
          <w:rFonts w:cs="Times New Roman"/>
        </w:rPr>
        <w:t>internet  erişimine</w:t>
      </w:r>
      <w:proofErr w:type="gramEnd"/>
      <w:r w:rsidRPr="00397417">
        <w:rPr>
          <w:rFonts w:cs="Times New Roman"/>
        </w:rPr>
        <w:t xml:space="preserve"> sahip bilgisayar ve LCD ekran, 2 adet renkli printer' e sahip internet odasının kurulması  ve 1 adet teknik elemanın daimi olarak bulunduracaktır.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proofErr w:type="gramStart"/>
      <w:r w:rsidRPr="00397417">
        <w:rPr>
          <w:rFonts w:cs="Times New Roman"/>
        </w:rPr>
        <w:t>Ana  kayıt</w:t>
      </w:r>
      <w:proofErr w:type="gramEnd"/>
      <w:r w:rsidRPr="00397417">
        <w:rPr>
          <w:rFonts w:cs="Times New Roman"/>
        </w:rPr>
        <w:t xml:space="preserve">  </w:t>
      </w:r>
      <w:proofErr w:type="spellStart"/>
      <w:r w:rsidRPr="00397417">
        <w:rPr>
          <w:rFonts w:cs="Times New Roman"/>
        </w:rPr>
        <w:t>deskinde</w:t>
      </w:r>
      <w:proofErr w:type="spellEnd"/>
      <w:r w:rsidRPr="00397417">
        <w:rPr>
          <w:rFonts w:cs="Times New Roman"/>
        </w:rPr>
        <w:t xml:space="preserve">  network  ile  birbiriyle  iletişimde  bulunan en  az  8  adet  bilgisayar,  8  adet  LCD  </w:t>
      </w:r>
      <w:proofErr w:type="spellStart"/>
      <w:r w:rsidRPr="00397417">
        <w:rPr>
          <w:rFonts w:cs="Times New Roman"/>
        </w:rPr>
        <w:t>monitor</w:t>
      </w:r>
      <w:proofErr w:type="spellEnd"/>
      <w:r w:rsidRPr="00397417">
        <w:rPr>
          <w:rFonts w:cs="Times New Roman"/>
        </w:rPr>
        <w:t xml:space="preserve"> ve 8 adet termal printer, 2 adet </w:t>
      </w:r>
      <w:proofErr w:type="spellStart"/>
      <w:r w:rsidRPr="00397417">
        <w:rPr>
          <w:rFonts w:cs="Times New Roman"/>
        </w:rPr>
        <w:t>laser</w:t>
      </w:r>
      <w:proofErr w:type="spellEnd"/>
      <w:r w:rsidRPr="00397417">
        <w:rPr>
          <w:rFonts w:cs="Times New Roman"/>
        </w:rPr>
        <w:t xml:space="preserve"> printer ve anında yaka kartı basabilen kayıt yazılımın  bulunması gerekmektedir.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Ana otel masasında network ile birbiriyle </w:t>
      </w:r>
      <w:proofErr w:type="gramStart"/>
      <w:r w:rsidRPr="00397417">
        <w:rPr>
          <w:rFonts w:cs="Times New Roman"/>
        </w:rPr>
        <w:t>iletişimde  bulunan</w:t>
      </w:r>
      <w:proofErr w:type="gramEnd"/>
      <w:r w:rsidRPr="00397417">
        <w:rPr>
          <w:rFonts w:cs="Times New Roman"/>
        </w:rPr>
        <w:t xml:space="preserve"> en az  4 adet bilgisayar,  4 adet LCD  </w:t>
      </w:r>
      <w:proofErr w:type="spellStart"/>
      <w:r w:rsidRPr="00397417">
        <w:rPr>
          <w:rFonts w:cs="Times New Roman"/>
        </w:rPr>
        <w:t>Monitor</w:t>
      </w:r>
      <w:proofErr w:type="spellEnd"/>
      <w:r w:rsidRPr="00397417">
        <w:rPr>
          <w:rFonts w:cs="Times New Roman"/>
        </w:rPr>
        <w:t xml:space="preserve"> ve kongre yazılımının bulunması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Yan otel ve kayıt masalarının her birinde network ile birbiriyle iletişimde bulunan en az 2’şer </w:t>
      </w:r>
      <w:proofErr w:type="gramStart"/>
      <w:r w:rsidRPr="00397417">
        <w:rPr>
          <w:rFonts w:cs="Times New Roman"/>
        </w:rPr>
        <w:t>adet  bilgisayar</w:t>
      </w:r>
      <w:proofErr w:type="gramEnd"/>
      <w:r w:rsidRPr="00397417">
        <w:rPr>
          <w:rFonts w:cs="Times New Roman"/>
        </w:rPr>
        <w:t xml:space="preserve">,  2’şer  adet  LCD  </w:t>
      </w:r>
      <w:proofErr w:type="spellStart"/>
      <w:r w:rsidRPr="00397417">
        <w:rPr>
          <w:rFonts w:cs="Times New Roman"/>
        </w:rPr>
        <w:t>monitor</w:t>
      </w:r>
      <w:proofErr w:type="spellEnd"/>
      <w:r w:rsidRPr="00397417">
        <w:rPr>
          <w:rFonts w:cs="Times New Roman"/>
        </w:rPr>
        <w:t xml:space="preserve">,  1  er  printer  ve  ana  otel  ve  kayıt  masaları  ile  eş  zamanlı  haberleşebilen kongre yazılımının bulundurulması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Gerektiğinde gala ve Açılış Kokteylinde çıkacak sanatçılara tüm teknik hizmetinin verilmesi, teknik ekipman </w:t>
      </w:r>
      <w:proofErr w:type="gramStart"/>
      <w:r w:rsidRPr="00397417">
        <w:rPr>
          <w:rFonts w:cs="Times New Roman"/>
        </w:rPr>
        <w:t>için  işbirliği</w:t>
      </w:r>
      <w:proofErr w:type="gramEnd"/>
      <w:r w:rsidRPr="00397417">
        <w:rPr>
          <w:rFonts w:cs="Times New Roman"/>
        </w:rPr>
        <w:t xml:space="preserve"> yapılması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r w:rsidRPr="00397417">
        <w:rPr>
          <w:rFonts w:cs="Times New Roman"/>
        </w:rPr>
        <w:t>TKBB</w:t>
      </w:r>
      <w:r w:rsidRPr="00397417">
        <w:rPr>
          <w:rFonts w:cs="Cambria Math"/>
        </w:rPr>
        <w:t>‐</w:t>
      </w:r>
      <w:proofErr w:type="gramStart"/>
      <w:r w:rsidRPr="00397417">
        <w:rPr>
          <w:rFonts w:cs="Times New Roman"/>
        </w:rPr>
        <w:t>BBC  Derneği</w:t>
      </w:r>
      <w:proofErr w:type="gramEnd"/>
      <w:r w:rsidRPr="00397417">
        <w:rPr>
          <w:rFonts w:cs="Times New Roman"/>
        </w:rPr>
        <w:t xml:space="preserve">  standı  için;  kurs  kayıtlarının  sağlanması  amacıyla  2  adet  bilgisayar,  iki  adet  laptop, 2 adet LCD monitör, 2 plazma, 2 adet Lazer printer temin edilmesi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TKBBV standı için 1 adet bilgisayar, 1 adet LCD monitör, 1 adet </w:t>
      </w:r>
      <w:proofErr w:type="gramStart"/>
      <w:r w:rsidRPr="00397417">
        <w:rPr>
          <w:rFonts w:cs="Times New Roman"/>
        </w:rPr>
        <w:t>printer</w:t>
      </w:r>
      <w:proofErr w:type="gramEnd"/>
      <w:r w:rsidRPr="00397417">
        <w:rPr>
          <w:rFonts w:cs="Times New Roman"/>
        </w:rPr>
        <w:t xml:space="preserve">, 1 plazma temin edilmesi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proofErr w:type="gramStart"/>
      <w:r w:rsidRPr="00397417">
        <w:rPr>
          <w:rFonts w:cs="Times New Roman"/>
        </w:rPr>
        <w:t>Bilimsel  program</w:t>
      </w:r>
      <w:proofErr w:type="gramEnd"/>
      <w:r w:rsidRPr="00397417">
        <w:rPr>
          <w:rFonts w:cs="Times New Roman"/>
        </w:rPr>
        <w:t xml:space="preserve">  harici  komite/kurul  toplantıları  için  istenilen  miktarda  laptop,  plazma,  printer,  cep telefonu, perde, projektör sağlanması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Dokümantasyon Merkezi: Dakikada 120 sayfa basabilecek fotokopi makinesi ve istenilen </w:t>
      </w:r>
      <w:proofErr w:type="gramStart"/>
      <w:r w:rsidRPr="00397417">
        <w:rPr>
          <w:rFonts w:cs="Times New Roman"/>
        </w:rPr>
        <w:t>miktarda  çoğaltma</w:t>
      </w:r>
      <w:proofErr w:type="gramEnd"/>
      <w:r w:rsidRPr="00397417">
        <w:rPr>
          <w:rFonts w:cs="Times New Roman"/>
        </w:rPr>
        <w:t xml:space="preserve"> yapabilme imkanı sağlanması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r w:rsidRPr="00397417">
        <w:rPr>
          <w:rFonts w:cs="Times New Roman"/>
        </w:rPr>
        <w:t>E</w:t>
      </w:r>
      <w:r w:rsidRPr="00397417">
        <w:rPr>
          <w:rFonts w:cs="Cambria Math"/>
        </w:rPr>
        <w:t>‐</w:t>
      </w:r>
      <w:r w:rsidRPr="00397417">
        <w:rPr>
          <w:rFonts w:cs="Times New Roman"/>
        </w:rPr>
        <w:t xml:space="preserve">poster sunumlar için 8 adet 42” Plazma ekran, 8 adet bilgisayar, 1 adet </w:t>
      </w:r>
      <w:proofErr w:type="gramStart"/>
      <w:r w:rsidRPr="00397417">
        <w:rPr>
          <w:rFonts w:cs="Times New Roman"/>
        </w:rPr>
        <w:t>server</w:t>
      </w:r>
      <w:proofErr w:type="gramEnd"/>
      <w:r w:rsidRPr="00397417">
        <w:rPr>
          <w:rFonts w:cs="Times New Roman"/>
        </w:rPr>
        <w:t xml:space="preserve"> temini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Kongre için animasyonlu </w:t>
      </w:r>
      <w:proofErr w:type="gramStart"/>
      <w:r w:rsidRPr="00397417">
        <w:rPr>
          <w:rFonts w:cs="Times New Roman"/>
        </w:rPr>
        <w:t>jenerik</w:t>
      </w:r>
      <w:proofErr w:type="gramEnd"/>
      <w:r w:rsidRPr="00397417">
        <w:rPr>
          <w:rFonts w:cs="Times New Roman"/>
        </w:rPr>
        <w:t xml:space="preserve"> hazırlanması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proofErr w:type="gramStart"/>
      <w:r w:rsidRPr="00397417">
        <w:rPr>
          <w:rFonts w:cs="Times New Roman"/>
        </w:rPr>
        <w:t>Kayıt  ve</w:t>
      </w:r>
      <w:proofErr w:type="gramEnd"/>
      <w:r w:rsidRPr="00397417">
        <w:rPr>
          <w:rFonts w:cs="Times New Roman"/>
        </w:rPr>
        <w:t xml:space="preserve">  konaklama  için  üyeler  tarafından  yapılacak  ödemeleri  POS  cihazı  vasıtasıyla  kredi  kartı  kabul edebilir olunması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proofErr w:type="gramStart"/>
      <w:r w:rsidRPr="00397417">
        <w:rPr>
          <w:rFonts w:cs="Times New Roman"/>
        </w:rPr>
        <w:lastRenderedPageBreak/>
        <w:t>Kongrede  yapılan</w:t>
      </w:r>
      <w:proofErr w:type="gramEnd"/>
      <w:r w:rsidRPr="00397417">
        <w:rPr>
          <w:rFonts w:cs="Times New Roman"/>
        </w:rPr>
        <w:t xml:space="preserve">  sunumlar  slaytları  ile  birlikte  tam  senkronize  şekilde  direk  sunum  esnasında  kayıt  edilmeli  (En  az  8  ayrı  noktada),  bu  kayıt  için  sunum  slaytları  istenmemeli  ve  sunum  bilgisayarına  yazılım  yüklenmemelidir.  </w:t>
      </w:r>
      <w:proofErr w:type="gramStart"/>
      <w:r w:rsidRPr="00397417">
        <w:rPr>
          <w:rFonts w:cs="Times New Roman"/>
        </w:rPr>
        <w:t>Yapılan  bu</w:t>
      </w:r>
      <w:proofErr w:type="gramEnd"/>
      <w:r w:rsidRPr="00397417">
        <w:rPr>
          <w:rFonts w:cs="Times New Roman"/>
        </w:rPr>
        <w:t xml:space="preserve">  kayıtlar  internet  üzerinden  </w:t>
      </w:r>
      <w:proofErr w:type="spellStart"/>
      <w:r w:rsidRPr="00397417">
        <w:rPr>
          <w:rFonts w:cs="Times New Roman"/>
        </w:rPr>
        <w:t>webcasting</w:t>
      </w:r>
      <w:proofErr w:type="spellEnd"/>
      <w:r w:rsidRPr="00397417">
        <w:rPr>
          <w:rFonts w:cs="Times New Roman"/>
        </w:rPr>
        <w:t xml:space="preserve">  teknolojisi ile yayınlanabilmelidir. Internet yayınında, sunum, herhangi bir anından yada </w:t>
      </w:r>
      <w:proofErr w:type="gramStart"/>
      <w:r w:rsidRPr="00397417">
        <w:rPr>
          <w:rFonts w:cs="Times New Roman"/>
        </w:rPr>
        <w:t>herhangi  bir</w:t>
      </w:r>
      <w:proofErr w:type="gramEnd"/>
      <w:r w:rsidRPr="00397417">
        <w:rPr>
          <w:rFonts w:cs="Times New Roman"/>
        </w:rPr>
        <w:t xml:space="preserve">  slayttan  tamamı  yüklenmeden  izlenebilme  özelliği  taşımalıdır.  </w:t>
      </w:r>
      <w:proofErr w:type="spellStart"/>
      <w:proofErr w:type="gramStart"/>
      <w:r w:rsidRPr="00397417">
        <w:rPr>
          <w:rFonts w:cs="Times New Roman"/>
        </w:rPr>
        <w:t>Internette</w:t>
      </w:r>
      <w:proofErr w:type="spellEnd"/>
      <w:r w:rsidRPr="00397417">
        <w:rPr>
          <w:rFonts w:cs="Times New Roman"/>
        </w:rPr>
        <w:t xml:space="preserve">  izleyici</w:t>
      </w:r>
      <w:proofErr w:type="gramEnd"/>
      <w:r w:rsidRPr="00397417">
        <w:rPr>
          <w:rFonts w:cs="Times New Roman"/>
        </w:rPr>
        <w:t xml:space="preserve">  raporları  alınabilmeli ve sistemde dahil anket ve oylama sistemi olmalıdır. Bu servis en az 8 ayrı noktada </w:t>
      </w:r>
      <w:proofErr w:type="gramStart"/>
      <w:r w:rsidRPr="00397417">
        <w:rPr>
          <w:rFonts w:cs="Times New Roman"/>
        </w:rPr>
        <w:t>4  gün</w:t>
      </w:r>
      <w:proofErr w:type="gramEnd"/>
      <w:r w:rsidRPr="00397417">
        <w:rPr>
          <w:rFonts w:cs="Times New Roman"/>
        </w:rPr>
        <w:t xml:space="preserve"> olarak sağlanmalıdır.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proofErr w:type="gramStart"/>
      <w:r w:rsidRPr="00397417">
        <w:rPr>
          <w:rFonts w:cs="Times New Roman"/>
        </w:rPr>
        <w:t>Kongre  programı</w:t>
      </w:r>
      <w:proofErr w:type="gramEnd"/>
      <w:r w:rsidRPr="00397417">
        <w:rPr>
          <w:rFonts w:cs="Times New Roman"/>
        </w:rPr>
        <w:t xml:space="preserve">  internetten  yayınlandığı  zaman,  </w:t>
      </w:r>
      <w:proofErr w:type="spellStart"/>
      <w:r w:rsidRPr="00397417">
        <w:rPr>
          <w:rFonts w:cs="Times New Roman"/>
        </w:rPr>
        <w:t>iphone</w:t>
      </w:r>
      <w:proofErr w:type="spellEnd"/>
      <w:r w:rsidRPr="00397417">
        <w:rPr>
          <w:rFonts w:cs="Times New Roman"/>
        </w:rPr>
        <w:t xml:space="preserve">  ve  </w:t>
      </w:r>
      <w:proofErr w:type="spellStart"/>
      <w:r w:rsidRPr="00397417">
        <w:rPr>
          <w:rFonts w:cs="Times New Roman"/>
        </w:rPr>
        <w:t>android</w:t>
      </w:r>
      <w:proofErr w:type="spellEnd"/>
      <w:r w:rsidRPr="00397417">
        <w:rPr>
          <w:rFonts w:cs="Times New Roman"/>
        </w:rPr>
        <w:t xml:space="preserve">  uygulaması  olarak  da  verilmesi sağlanacaktır.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proofErr w:type="gramStart"/>
      <w:r w:rsidRPr="00397417">
        <w:rPr>
          <w:rFonts w:cs="Times New Roman"/>
        </w:rPr>
        <w:t>Toplantıya  girişlerinin</w:t>
      </w:r>
      <w:proofErr w:type="gramEnd"/>
      <w:r w:rsidRPr="00397417">
        <w:rPr>
          <w:rFonts w:cs="Times New Roman"/>
        </w:rPr>
        <w:t xml:space="preserve">  (tüm  salonlarda)  kişiye  özgü  barkod  sistemi  ile  </w:t>
      </w:r>
      <w:proofErr w:type="spellStart"/>
      <w:r w:rsidRPr="00397417">
        <w:rPr>
          <w:rFonts w:cs="Times New Roman"/>
        </w:rPr>
        <w:t>istatistiklendirilmesi</w:t>
      </w:r>
      <w:proofErr w:type="spellEnd"/>
      <w:r w:rsidRPr="00397417">
        <w:rPr>
          <w:rFonts w:cs="Times New Roman"/>
        </w:rPr>
        <w:t xml:space="preserve">  (RFID  sistemi) sağlanacaktır.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Barkod sistemine ait alt yapının </w:t>
      </w:r>
      <w:proofErr w:type="spellStart"/>
      <w:r w:rsidRPr="00397417">
        <w:rPr>
          <w:rFonts w:cs="Times New Roman"/>
        </w:rPr>
        <w:t>Exhibitionda</w:t>
      </w:r>
      <w:proofErr w:type="spellEnd"/>
      <w:r w:rsidRPr="00397417">
        <w:rPr>
          <w:rFonts w:cs="Times New Roman"/>
        </w:rPr>
        <w:t xml:space="preserve"> </w:t>
      </w:r>
      <w:proofErr w:type="spellStart"/>
      <w:r w:rsidRPr="00397417">
        <w:rPr>
          <w:rFonts w:cs="Times New Roman"/>
        </w:rPr>
        <w:t>standlarda</w:t>
      </w:r>
      <w:proofErr w:type="spellEnd"/>
      <w:r w:rsidRPr="00397417">
        <w:rPr>
          <w:rFonts w:cs="Times New Roman"/>
        </w:rPr>
        <w:t xml:space="preserve"> yer alması sağlanmalıdır.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proofErr w:type="spellStart"/>
      <w:r w:rsidRPr="00397417">
        <w:rPr>
          <w:rFonts w:cs="Times New Roman"/>
        </w:rPr>
        <w:t>Stand</w:t>
      </w:r>
      <w:proofErr w:type="spellEnd"/>
      <w:r w:rsidRPr="00397417">
        <w:rPr>
          <w:rFonts w:cs="Times New Roman"/>
        </w:rPr>
        <w:t xml:space="preserve"> alanında tüm firmalara verilecek olan elektrik dağıtım, kablolama hizmetleri ücretsiz </w:t>
      </w:r>
      <w:proofErr w:type="gramStart"/>
      <w:r w:rsidRPr="00397417">
        <w:rPr>
          <w:rFonts w:cs="Times New Roman"/>
        </w:rPr>
        <w:t>olarak  sağlanmalıdır</w:t>
      </w:r>
      <w:proofErr w:type="gramEnd"/>
      <w:r w:rsidRPr="00397417">
        <w:rPr>
          <w:rFonts w:cs="Times New Roman"/>
        </w:rPr>
        <w:t xml:space="preserve">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Her türlü hamaliye hizmetleri ücretsiz olarak sağlanmalıdır  </w:t>
      </w:r>
    </w:p>
    <w:p w:rsidR="00075C56" w:rsidRPr="00397417" w:rsidRDefault="00075C56" w:rsidP="00397417">
      <w:pPr>
        <w:pStyle w:val="ListeParagraf"/>
        <w:numPr>
          <w:ilvl w:val="1"/>
          <w:numId w:val="25"/>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Tüm Kongre için Jeneratör ve gerekli alanlarda UPS kullanılması şarttır. Jeneratör/UPS kiralama, nakliye, organizasyon ve kullanıma ait tüm ücretler </w:t>
      </w:r>
      <w:proofErr w:type="gramStart"/>
      <w:r w:rsidRPr="00397417">
        <w:rPr>
          <w:rFonts w:cs="Times New Roman"/>
        </w:rPr>
        <w:t>firmaya  aittir</w:t>
      </w:r>
      <w:proofErr w:type="gramEnd"/>
      <w:r w:rsidRPr="00397417">
        <w:rPr>
          <w:rFonts w:cs="Times New Roman"/>
        </w:rPr>
        <w:t xml:space="preserve">.  </w:t>
      </w:r>
    </w:p>
    <w:p w:rsidR="00075C56" w:rsidRPr="008374DE" w:rsidRDefault="00075C56" w:rsidP="008374DE">
      <w:pPr>
        <w:pStyle w:val="ListeParagraf"/>
        <w:numPr>
          <w:ilvl w:val="1"/>
          <w:numId w:val="25"/>
        </w:numPr>
        <w:spacing w:before="100" w:beforeAutospacing="1" w:after="100" w:afterAutospacing="1" w:line="252" w:lineRule="atLeast"/>
        <w:ind w:left="993" w:hanging="567"/>
        <w:contextualSpacing w:val="0"/>
        <w:jc w:val="both"/>
        <w:rPr>
          <w:rFonts w:cs="Times New Roman"/>
        </w:rPr>
      </w:pPr>
      <w:r w:rsidRPr="00397417">
        <w:rPr>
          <w:rFonts w:cs="Times New Roman"/>
        </w:rPr>
        <w:t>Kongre sırasında bir ambulans ve gerekli personeli ücretsiz olarak bulundurulacaktır.</w:t>
      </w:r>
    </w:p>
    <w:p w:rsidR="00397417" w:rsidRDefault="00075C56" w:rsidP="00075C56">
      <w:pPr>
        <w:pStyle w:val="ListeParagraf"/>
        <w:numPr>
          <w:ilvl w:val="0"/>
          <w:numId w:val="2"/>
        </w:numPr>
        <w:spacing w:before="240" w:after="0"/>
        <w:ind w:left="425" w:hanging="425"/>
        <w:contextualSpacing w:val="0"/>
        <w:jc w:val="both"/>
        <w:rPr>
          <w:rFonts w:cs="Times New Roman"/>
        </w:rPr>
      </w:pPr>
      <w:r w:rsidRPr="00397417">
        <w:rPr>
          <w:rFonts w:cs="Times New Roman"/>
          <w:b/>
        </w:rPr>
        <w:t>Yardımcı Personel ve Hizmetliler:</w:t>
      </w:r>
      <w:r w:rsidRPr="00075C56">
        <w:rPr>
          <w:rFonts w:cs="Times New Roman"/>
        </w:rPr>
        <w:t xml:space="preserve"> </w:t>
      </w:r>
    </w:p>
    <w:p w:rsidR="00075C56" w:rsidRPr="00075C56" w:rsidRDefault="00075C56" w:rsidP="00397417">
      <w:pPr>
        <w:pStyle w:val="ListeParagraf"/>
        <w:spacing w:before="240" w:after="0"/>
        <w:ind w:left="425"/>
        <w:contextualSpacing w:val="0"/>
        <w:jc w:val="both"/>
        <w:rPr>
          <w:rFonts w:cs="Times New Roman"/>
        </w:rPr>
      </w:pPr>
      <w:proofErr w:type="gramStart"/>
      <w:r w:rsidRPr="00075C56">
        <w:rPr>
          <w:rFonts w:cs="Times New Roman"/>
        </w:rPr>
        <w:t>FİRMA  minimum</w:t>
      </w:r>
      <w:proofErr w:type="gramEnd"/>
      <w:r w:rsidRPr="00075C56">
        <w:rPr>
          <w:rFonts w:cs="Times New Roman"/>
        </w:rPr>
        <w:t xml:space="preserve">  1  proje  müdürü  ve  15  kişiden  oluşacak  görev  alanı  sorumlularından  oluşan  kadrolu  çalışanının haricinde aşağıdaki sayılarda teknik hizmetli harici yardımcı personeli (</w:t>
      </w:r>
      <w:proofErr w:type="spellStart"/>
      <w:r w:rsidRPr="00075C56">
        <w:rPr>
          <w:rFonts w:cs="Times New Roman"/>
        </w:rPr>
        <w:t>host</w:t>
      </w:r>
      <w:proofErr w:type="spellEnd"/>
      <w:r w:rsidRPr="00075C56">
        <w:rPr>
          <w:rFonts w:cs="Times New Roman"/>
        </w:rPr>
        <w:t xml:space="preserve">/hostes) tek tip kıyafet  ile görevlendirecektir.  </w:t>
      </w:r>
    </w:p>
    <w:p w:rsidR="00075C56" w:rsidRPr="00397417" w:rsidRDefault="00075C56" w:rsidP="00397417">
      <w:pPr>
        <w:pStyle w:val="ListeParagraf"/>
        <w:numPr>
          <w:ilvl w:val="1"/>
          <w:numId w:val="26"/>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Ana Salonda: 4 kişi  </w:t>
      </w:r>
    </w:p>
    <w:p w:rsidR="00075C56" w:rsidRPr="00397417" w:rsidRDefault="00075C56" w:rsidP="00397417">
      <w:pPr>
        <w:pStyle w:val="ListeParagraf"/>
        <w:numPr>
          <w:ilvl w:val="1"/>
          <w:numId w:val="26"/>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Konferans ve panel </w:t>
      </w:r>
      <w:proofErr w:type="gramStart"/>
      <w:r w:rsidRPr="00397417">
        <w:rPr>
          <w:rFonts w:cs="Times New Roman"/>
        </w:rPr>
        <w:t>salonlarında : 3’şer</w:t>
      </w:r>
      <w:proofErr w:type="gramEnd"/>
      <w:r w:rsidRPr="00397417">
        <w:rPr>
          <w:rFonts w:cs="Times New Roman"/>
        </w:rPr>
        <w:t xml:space="preserve"> kişi  </w:t>
      </w:r>
    </w:p>
    <w:p w:rsidR="00075C56" w:rsidRPr="00397417" w:rsidRDefault="00075C56" w:rsidP="00397417">
      <w:pPr>
        <w:pStyle w:val="ListeParagraf"/>
        <w:numPr>
          <w:ilvl w:val="1"/>
          <w:numId w:val="26"/>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Kurs salonlarında: 2’şer kişi  </w:t>
      </w:r>
    </w:p>
    <w:p w:rsidR="00075C56" w:rsidRPr="00397417" w:rsidRDefault="00075C56" w:rsidP="00397417">
      <w:pPr>
        <w:pStyle w:val="ListeParagraf"/>
        <w:numPr>
          <w:ilvl w:val="1"/>
          <w:numId w:val="26"/>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Transfer ve ulaşım </w:t>
      </w:r>
      <w:proofErr w:type="gramStart"/>
      <w:r w:rsidRPr="00397417">
        <w:rPr>
          <w:rFonts w:cs="Times New Roman"/>
        </w:rPr>
        <w:t>koordinasyonunda : 14</w:t>
      </w:r>
      <w:proofErr w:type="gramEnd"/>
      <w:r w:rsidRPr="00397417">
        <w:rPr>
          <w:rFonts w:cs="Times New Roman"/>
        </w:rPr>
        <w:t xml:space="preserve"> kişi  </w:t>
      </w:r>
    </w:p>
    <w:p w:rsidR="00075C56" w:rsidRPr="00397417" w:rsidRDefault="00075C56" w:rsidP="00397417">
      <w:pPr>
        <w:pStyle w:val="ListeParagraf"/>
        <w:numPr>
          <w:ilvl w:val="1"/>
          <w:numId w:val="26"/>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Ana Kayıt masasında: 8 kişi  </w:t>
      </w:r>
    </w:p>
    <w:p w:rsidR="00075C56" w:rsidRPr="00397417" w:rsidRDefault="00075C56" w:rsidP="00397417">
      <w:pPr>
        <w:pStyle w:val="ListeParagraf"/>
        <w:numPr>
          <w:ilvl w:val="1"/>
          <w:numId w:val="26"/>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Ana Otel </w:t>
      </w:r>
      <w:proofErr w:type="gramStart"/>
      <w:r w:rsidRPr="00397417">
        <w:rPr>
          <w:rFonts w:cs="Times New Roman"/>
        </w:rPr>
        <w:t>masasında : 5</w:t>
      </w:r>
      <w:proofErr w:type="gramEnd"/>
      <w:r w:rsidRPr="00397417">
        <w:rPr>
          <w:rFonts w:cs="Times New Roman"/>
        </w:rPr>
        <w:t xml:space="preserve"> kişi  </w:t>
      </w:r>
    </w:p>
    <w:p w:rsidR="00075C56" w:rsidRPr="00397417" w:rsidRDefault="00075C56" w:rsidP="00397417">
      <w:pPr>
        <w:pStyle w:val="ListeParagraf"/>
        <w:numPr>
          <w:ilvl w:val="1"/>
          <w:numId w:val="26"/>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Yan otel kayıt masalarında: 2’şer kişi  </w:t>
      </w:r>
    </w:p>
    <w:p w:rsidR="00075C56" w:rsidRPr="00397417" w:rsidRDefault="00075C56" w:rsidP="00397417">
      <w:pPr>
        <w:pStyle w:val="ListeParagraf"/>
        <w:numPr>
          <w:ilvl w:val="1"/>
          <w:numId w:val="26"/>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Yan otel masalarında: 1’er kişi  </w:t>
      </w:r>
    </w:p>
    <w:p w:rsidR="00075C56" w:rsidRPr="00397417" w:rsidRDefault="00075C56" w:rsidP="00397417">
      <w:pPr>
        <w:pStyle w:val="ListeParagraf"/>
        <w:numPr>
          <w:ilvl w:val="1"/>
          <w:numId w:val="26"/>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Sunum kontrol odalarında: 2’şer kişi </w:t>
      </w:r>
    </w:p>
    <w:p w:rsidR="00075C56" w:rsidRPr="00397417" w:rsidRDefault="00075C56" w:rsidP="00397417">
      <w:pPr>
        <w:pStyle w:val="ListeParagraf"/>
        <w:numPr>
          <w:ilvl w:val="1"/>
          <w:numId w:val="26"/>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Stant alanında taşıma hizmetlileri: 5 kişi  </w:t>
      </w:r>
    </w:p>
    <w:p w:rsidR="00075C56" w:rsidRPr="00397417" w:rsidRDefault="00075C56" w:rsidP="00397417">
      <w:pPr>
        <w:pStyle w:val="ListeParagraf"/>
        <w:numPr>
          <w:ilvl w:val="1"/>
          <w:numId w:val="26"/>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Stant alanında koordinasyon görevlileri: 5 kişi  </w:t>
      </w:r>
    </w:p>
    <w:p w:rsidR="00397417" w:rsidRDefault="00075C56" w:rsidP="00397417">
      <w:pPr>
        <w:pStyle w:val="ListeParagraf"/>
        <w:numPr>
          <w:ilvl w:val="1"/>
          <w:numId w:val="26"/>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Poster </w:t>
      </w:r>
      <w:proofErr w:type="gramStart"/>
      <w:r w:rsidRPr="00397417">
        <w:rPr>
          <w:rFonts w:cs="Times New Roman"/>
        </w:rPr>
        <w:t>alanında : 2</w:t>
      </w:r>
      <w:proofErr w:type="gramEnd"/>
      <w:r w:rsidRPr="00397417">
        <w:rPr>
          <w:rFonts w:cs="Times New Roman"/>
        </w:rPr>
        <w:t xml:space="preserve"> kişi  </w:t>
      </w:r>
    </w:p>
    <w:p w:rsidR="00075C56" w:rsidRPr="00397417" w:rsidRDefault="00075C56" w:rsidP="00397417">
      <w:pPr>
        <w:pStyle w:val="ListeParagraf"/>
        <w:numPr>
          <w:ilvl w:val="1"/>
          <w:numId w:val="26"/>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Internet </w:t>
      </w:r>
      <w:proofErr w:type="spellStart"/>
      <w:r w:rsidRPr="00397417">
        <w:rPr>
          <w:rFonts w:cs="Times New Roman"/>
        </w:rPr>
        <w:t>Café’de</w:t>
      </w:r>
      <w:proofErr w:type="spellEnd"/>
      <w:r w:rsidRPr="00397417">
        <w:rPr>
          <w:rFonts w:cs="Times New Roman"/>
        </w:rPr>
        <w:t xml:space="preserve">: 1 kişi  </w:t>
      </w:r>
    </w:p>
    <w:p w:rsidR="00075C56" w:rsidRPr="00397417" w:rsidRDefault="00075C56" w:rsidP="00397417">
      <w:pPr>
        <w:pStyle w:val="ListeParagraf"/>
        <w:numPr>
          <w:ilvl w:val="1"/>
          <w:numId w:val="26"/>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TKBBV Standında: 1 kişi  </w:t>
      </w:r>
    </w:p>
    <w:p w:rsidR="00075C56" w:rsidRPr="00397417" w:rsidRDefault="00075C56" w:rsidP="00397417">
      <w:pPr>
        <w:pStyle w:val="ListeParagraf"/>
        <w:numPr>
          <w:ilvl w:val="1"/>
          <w:numId w:val="26"/>
        </w:numPr>
        <w:spacing w:before="100" w:beforeAutospacing="1" w:after="100" w:afterAutospacing="1" w:line="252" w:lineRule="atLeast"/>
        <w:ind w:left="993" w:hanging="567"/>
        <w:contextualSpacing w:val="0"/>
        <w:jc w:val="both"/>
        <w:rPr>
          <w:rFonts w:cs="Times New Roman"/>
        </w:rPr>
      </w:pPr>
      <w:r w:rsidRPr="00397417">
        <w:rPr>
          <w:rFonts w:cs="Times New Roman"/>
        </w:rPr>
        <w:t>TKBB</w:t>
      </w:r>
      <w:r w:rsidRPr="00397417">
        <w:rPr>
          <w:rFonts w:cs="Cambria Math"/>
        </w:rPr>
        <w:t>‐</w:t>
      </w:r>
      <w:r w:rsidRPr="00397417">
        <w:rPr>
          <w:rFonts w:cs="Times New Roman"/>
        </w:rPr>
        <w:t xml:space="preserve">BBC Standında: 3 kişi  </w:t>
      </w:r>
    </w:p>
    <w:p w:rsidR="00075C56" w:rsidRPr="00397417" w:rsidRDefault="00075C56" w:rsidP="00397417">
      <w:pPr>
        <w:pStyle w:val="ListeParagraf"/>
        <w:numPr>
          <w:ilvl w:val="1"/>
          <w:numId w:val="26"/>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E poster alanında: 1 kişi  </w:t>
      </w:r>
    </w:p>
    <w:p w:rsidR="00075C56" w:rsidRPr="008374DE" w:rsidRDefault="00075C56" w:rsidP="00075C56">
      <w:pPr>
        <w:pStyle w:val="ListeParagraf"/>
        <w:numPr>
          <w:ilvl w:val="1"/>
          <w:numId w:val="26"/>
        </w:numPr>
        <w:spacing w:before="100" w:beforeAutospacing="1" w:after="100" w:afterAutospacing="1" w:line="252" w:lineRule="atLeast"/>
        <w:ind w:left="993" w:hanging="567"/>
        <w:contextualSpacing w:val="0"/>
        <w:jc w:val="both"/>
        <w:rPr>
          <w:rFonts w:cs="Times New Roman"/>
        </w:rPr>
      </w:pPr>
      <w:r w:rsidRPr="00397417">
        <w:rPr>
          <w:rFonts w:cs="Times New Roman"/>
        </w:rPr>
        <w:t xml:space="preserve">Genel koordinasyon ve </w:t>
      </w:r>
      <w:proofErr w:type="spellStart"/>
      <w:r w:rsidRPr="00397417">
        <w:rPr>
          <w:rFonts w:cs="Times New Roman"/>
        </w:rPr>
        <w:t>supervisor</w:t>
      </w:r>
      <w:proofErr w:type="spellEnd"/>
      <w:r w:rsidRPr="00397417">
        <w:rPr>
          <w:rFonts w:cs="Times New Roman"/>
        </w:rPr>
        <w:t xml:space="preserve">: 5 kişi  </w:t>
      </w:r>
    </w:p>
    <w:p w:rsidR="006C3E86" w:rsidRDefault="00075C56" w:rsidP="00075C56">
      <w:pPr>
        <w:pStyle w:val="ListeParagraf"/>
        <w:numPr>
          <w:ilvl w:val="0"/>
          <w:numId w:val="2"/>
        </w:numPr>
        <w:spacing w:before="240" w:after="0"/>
        <w:ind w:left="425" w:hanging="425"/>
        <w:contextualSpacing w:val="0"/>
        <w:jc w:val="both"/>
        <w:rPr>
          <w:rFonts w:cs="Times New Roman"/>
        </w:rPr>
      </w:pPr>
      <w:r w:rsidRPr="006C3E86">
        <w:rPr>
          <w:rFonts w:cs="Times New Roman"/>
          <w:b/>
        </w:rPr>
        <w:t>Yiyecek ve İçecek Hizmetleri:</w:t>
      </w:r>
      <w:r w:rsidRPr="00075C56">
        <w:rPr>
          <w:rFonts w:cs="Times New Roman"/>
        </w:rPr>
        <w:t xml:space="preserve"> </w:t>
      </w:r>
    </w:p>
    <w:p w:rsidR="00075C56" w:rsidRPr="00075C56" w:rsidRDefault="00075C56" w:rsidP="006C3E86">
      <w:pPr>
        <w:pStyle w:val="ListeParagraf"/>
        <w:spacing w:before="240" w:after="0"/>
        <w:ind w:left="425"/>
        <w:contextualSpacing w:val="0"/>
        <w:jc w:val="both"/>
        <w:rPr>
          <w:rFonts w:cs="Times New Roman"/>
        </w:rPr>
      </w:pPr>
      <w:r w:rsidRPr="00075C56">
        <w:rPr>
          <w:rFonts w:cs="Times New Roman"/>
        </w:rPr>
        <w:t xml:space="preserve">FİRMA aşağıda belirtilmiş servisleri ücretsiz olarak zamanında ve aksaksız sağlamaktan sorumlu olacaktır.  </w:t>
      </w:r>
    </w:p>
    <w:p w:rsidR="00075C56" w:rsidRPr="006C3E86" w:rsidRDefault="00075C56" w:rsidP="006C3E86">
      <w:pPr>
        <w:pStyle w:val="ListeParagraf"/>
        <w:numPr>
          <w:ilvl w:val="1"/>
          <w:numId w:val="27"/>
        </w:numPr>
        <w:spacing w:before="100" w:beforeAutospacing="1" w:after="100" w:afterAutospacing="1" w:line="252" w:lineRule="atLeast"/>
        <w:ind w:left="993" w:hanging="567"/>
        <w:contextualSpacing w:val="0"/>
        <w:jc w:val="both"/>
        <w:rPr>
          <w:rFonts w:cs="Times New Roman"/>
        </w:rPr>
      </w:pPr>
      <w:r w:rsidRPr="006C3E86">
        <w:rPr>
          <w:rFonts w:cs="Times New Roman"/>
        </w:rPr>
        <w:t>Kongre süresince Kurabiyeli Çay, Kahve</w:t>
      </w:r>
      <w:proofErr w:type="gramStart"/>
      <w:r w:rsidRPr="006C3E86">
        <w:rPr>
          <w:rFonts w:cs="Times New Roman"/>
        </w:rPr>
        <w:t>,:</w:t>
      </w:r>
      <w:proofErr w:type="gramEnd"/>
      <w:r w:rsidRPr="006C3E86">
        <w:rPr>
          <w:rFonts w:cs="Times New Roman"/>
        </w:rPr>
        <w:t xml:space="preserve"> Kongre Katılımcının faydalanabileceği, en az 8 ayrı noktada,  kongre süresince günde en az 2 kez ilgili servis sağlanacaktır.  </w:t>
      </w:r>
    </w:p>
    <w:p w:rsidR="00075C56" w:rsidRPr="006C3E86" w:rsidRDefault="00075C56" w:rsidP="006C3E86">
      <w:pPr>
        <w:pStyle w:val="ListeParagraf"/>
        <w:numPr>
          <w:ilvl w:val="1"/>
          <w:numId w:val="27"/>
        </w:numPr>
        <w:spacing w:before="100" w:beforeAutospacing="1" w:after="100" w:afterAutospacing="1" w:line="252" w:lineRule="atLeast"/>
        <w:ind w:left="993" w:hanging="567"/>
        <w:contextualSpacing w:val="0"/>
        <w:jc w:val="both"/>
        <w:rPr>
          <w:rFonts w:cs="Times New Roman"/>
        </w:rPr>
      </w:pPr>
      <w:r w:rsidRPr="006C3E86">
        <w:rPr>
          <w:rFonts w:cs="Times New Roman"/>
        </w:rPr>
        <w:lastRenderedPageBreak/>
        <w:t xml:space="preserve">Kongre süresince Su Servisi: Kongre Katılımcılarının faydalanabileceği, en az 8 ayrı noktada, </w:t>
      </w:r>
      <w:proofErr w:type="gramStart"/>
      <w:r w:rsidRPr="006C3E86">
        <w:rPr>
          <w:rFonts w:cs="Times New Roman"/>
        </w:rPr>
        <w:t>kongre  süresince</w:t>
      </w:r>
      <w:proofErr w:type="gramEnd"/>
      <w:r w:rsidRPr="006C3E86">
        <w:rPr>
          <w:rFonts w:cs="Times New Roman"/>
        </w:rPr>
        <w:t xml:space="preserve"> devamlı olarak su sebili ve plastik bardak hizmeti sağlanacaktır.  </w:t>
      </w:r>
    </w:p>
    <w:p w:rsidR="00075C56" w:rsidRPr="006C3E86" w:rsidRDefault="00075C56" w:rsidP="006C3E86">
      <w:pPr>
        <w:pStyle w:val="ListeParagraf"/>
        <w:numPr>
          <w:ilvl w:val="1"/>
          <w:numId w:val="27"/>
        </w:numPr>
        <w:spacing w:before="100" w:beforeAutospacing="1" w:after="100" w:afterAutospacing="1" w:line="252" w:lineRule="atLeast"/>
        <w:ind w:left="993" w:hanging="567"/>
        <w:contextualSpacing w:val="0"/>
        <w:jc w:val="both"/>
        <w:rPr>
          <w:rFonts w:cs="Times New Roman"/>
        </w:rPr>
      </w:pPr>
      <w:r w:rsidRPr="006C3E86">
        <w:rPr>
          <w:rFonts w:cs="Times New Roman"/>
        </w:rPr>
        <w:t xml:space="preserve">Şartname haricinde </w:t>
      </w:r>
      <w:proofErr w:type="gramStart"/>
      <w:r w:rsidRPr="006C3E86">
        <w:rPr>
          <w:rFonts w:cs="Times New Roman"/>
        </w:rPr>
        <w:t>kongrenin  son</w:t>
      </w:r>
      <w:proofErr w:type="gramEnd"/>
      <w:r w:rsidRPr="006C3E86">
        <w:rPr>
          <w:rFonts w:cs="Times New Roman"/>
        </w:rPr>
        <w:t xml:space="preserve">  gecesi gala gecesi, diğer gecelerde sosyal etkinlikler ve öğle yemekleri düzenlenebilecektir. </w:t>
      </w:r>
      <w:proofErr w:type="gramStart"/>
      <w:r w:rsidRPr="006C3E86">
        <w:rPr>
          <w:rFonts w:cs="Times New Roman"/>
        </w:rPr>
        <w:t>Yaklaşık  1000</w:t>
      </w:r>
      <w:proofErr w:type="gramEnd"/>
      <w:r w:rsidRPr="006C3E86">
        <w:rPr>
          <w:rFonts w:cs="Times New Roman"/>
        </w:rPr>
        <w:t xml:space="preserve">  kişinin  katılması  beklenen  limitsiz  alkollü ve alkolsüz yerli  içkinin  dahil  olduğu  Gala  Yemeği  ve diğer sosyal etkinlikler ile öğle yemekleri  kongre  merkezinde  sağlanacaktır. Firmalar gala yemeği için menü ve limitsiz yerli içki; öğle yemekleri için menü ve limitsiz yerli </w:t>
      </w:r>
      <w:proofErr w:type="gramStart"/>
      <w:r w:rsidRPr="006C3E86">
        <w:rPr>
          <w:rFonts w:cs="Times New Roman"/>
        </w:rPr>
        <w:t>içki ; ve</w:t>
      </w:r>
      <w:proofErr w:type="gramEnd"/>
      <w:r w:rsidRPr="006C3E86">
        <w:rPr>
          <w:rFonts w:cs="Times New Roman"/>
        </w:rPr>
        <w:t xml:space="preserve"> diğer sosyal etkinlikler için limitsiz yerli içki ve atıştırmalık için bu 3 kaleme ait tekliflerini ayrı bir liste halinde, her otel için ayrı ayrı olacak şekilde tekliflerine ekleyeceklerdir. </w:t>
      </w:r>
    </w:p>
    <w:p w:rsidR="00075C56" w:rsidRPr="00075C56" w:rsidRDefault="00075C56" w:rsidP="00075C56">
      <w:pPr>
        <w:rPr>
          <w:rFonts w:cs="Times New Roman"/>
        </w:rPr>
      </w:pPr>
    </w:p>
    <w:p w:rsidR="00075C56" w:rsidRPr="006C3E86" w:rsidRDefault="00075C56" w:rsidP="00075C56">
      <w:pPr>
        <w:pStyle w:val="ListeParagraf"/>
        <w:numPr>
          <w:ilvl w:val="1"/>
          <w:numId w:val="27"/>
        </w:numPr>
        <w:spacing w:before="100" w:beforeAutospacing="1" w:after="100" w:afterAutospacing="1" w:line="252" w:lineRule="atLeast"/>
        <w:ind w:left="993" w:hanging="567"/>
        <w:contextualSpacing w:val="0"/>
        <w:jc w:val="both"/>
        <w:rPr>
          <w:rFonts w:cs="Times New Roman"/>
        </w:rPr>
      </w:pPr>
      <w:proofErr w:type="gramStart"/>
      <w:r w:rsidRPr="006C3E86">
        <w:rPr>
          <w:rFonts w:cs="Times New Roman"/>
        </w:rPr>
        <w:t>Kongrenin  ilk</w:t>
      </w:r>
      <w:proofErr w:type="gramEnd"/>
      <w:r w:rsidRPr="006C3E86">
        <w:rPr>
          <w:rFonts w:cs="Times New Roman"/>
        </w:rPr>
        <w:t xml:space="preserve">  günü  gerçekleştirilecek  yaklaşık  1000  kişi  için  limitsiz  yerli  içkinin  dahil  olduğu  Kokteyl  </w:t>
      </w:r>
      <w:proofErr w:type="spellStart"/>
      <w:r w:rsidRPr="006C3E86">
        <w:rPr>
          <w:rFonts w:cs="Times New Roman"/>
        </w:rPr>
        <w:t>Prolonje</w:t>
      </w:r>
      <w:proofErr w:type="spellEnd"/>
      <w:r w:rsidRPr="006C3E86">
        <w:rPr>
          <w:rFonts w:cs="Times New Roman"/>
        </w:rPr>
        <w:t xml:space="preserve">  sağlanacaktır.  </w:t>
      </w:r>
      <w:proofErr w:type="gramStart"/>
      <w:r w:rsidRPr="006C3E86">
        <w:rPr>
          <w:rFonts w:cs="Times New Roman"/>
        </w:rPr>
        <w:t xml:space="preserve">Kokteyl  </w:t>
      </w:r>
      <w:proofErr w:type="spellStart"/>
      <w:r w:rsidRPr="006C3E86">
        <w:rPr>
          <w:rFonts w:cs="Times New Roman"/>
        </w:rPr>
        <w:t>Prolonje</w:t>
      </w:r>
      <w:proofErr w:type="spellEnd"/>
      <w:proofErr w:type="gramEnd"/>
      <w:r w:rsidRPr="006C3E86">
        <w:rPr>
          <w:rFonts w:cs="Times New Roman"/>
        </w:rPr>
        <w:t xml:space="preserve">  için  otelin  verdiği  en  üst  limitteki  menü  seçilecektir. FİRMA en üst menüden seçilen limitsiz yerli içkili Kokteyl </w:t>
      </w:r>
      <w:proofErr w:type="spellStart"/>
      <w:r w:rsidRPr="006C3E86">
        <w:rPr>
          <w:rFonts w:cs="Times New Roman"/>
        </w:rPr>
        <w:t>Prolonje</w:t>
      </w:r>
      <w:proofErr w:type="spellEnd"/>
      <w:r w:rsidRPr="006C3E86">
        <w:rPr>
          <w:rFonts w:cs="Times New Roman"/>
        </w:rPr>
        <w:t xml:space="preserve"> menüsü için </w:t>
      </w:r>
      <w:proofErr w:type="gramStart"/>
      <w:r w:rsidRPr="006C3E86">
        <w:rPr>
          <w:rFonts w:cs="Times New Roman"/>
        </w:rPr>
        <w:t>ilave  ücret</w:t>
      </w:r>
      <w:proofErr w:type="gramEnd"/>
      <w:r w:rsidRPr="006C3E86">
        <w:rPr>
          <w:rFonts w:cs="Times New Roman"/>
        </w:rPr>
        <w:t xml:space="preserve"> talep etmeyecektir. Süslemeler için ilave ücret talep edilmeyecektir. </w:t>
      </w:r>
    </w:p>
    <w:p w:rsidR="00075C56" w:rsidRPr="006C3E86" w:rsidRDefault="00075C56" w:rsidP="006C3E86">
      <w:pPr>
        <w:pStyle w:val="ListeParagraf"/>
        <w:numPr>
          <w:ilvl w:val="1"/>
          <w:numId w:val="27"/>
        </w:numPr>
        <w:spacing w:before="100" w:beforeAutospacing="1" w:after="100" w:afterAutospacing="1" w:line="252" w:lineRule="atLeast"/>
        <w:ind w:left="993" w:hanging="567"/>
        <w:contextualSpacing w:val="0"/>
        <w:jc w:val="both"/>
        <w:rPr>
          <w:rFonts w:cs="Times New Roman"/>
        </w:rPr>
      </w:pPr>
      <w:proofErr w:type="gramStart"/>
      <w:r w:rsidRPr="006C3E86">
        <w:rPr>
          <w:rFonts w:cs="Times New Roman"/>
        </w:rPr>
        <w:t>Bilimsel  Programda</w:t>
      </w:r>
      <w:proofErr w:type="gramEnd"/>
      <w:r w:rsidRPr="006C3E86">
        <w:rPr>
          <w:rFonts w:cs="Times New Roman"/>
        </w:rPr>
        <w:t xml:space="preserve">  yer  alan  tüm  konuşmacılar,  Yabancı  davetliler,  Kongre  Düzenleme  Kurulu,  Danışma  Kurulu,  TKBB  –  BBC  Yönetim  kurulunun  katılacağı  yaklaşık  toplam 250  kişi  için  ara  gecelerde aynı gün veya farklı iki günde kongre merkezinde  akşam yemeği verilecektir.  </w:t>
      </w:r>
    </w:p>
    <w:p w:rsidR="00075C56" w:rsidRPr="006C3E86" w:rsidRDefault="00075C56" w:rsidP="006C3E86">
      <w:pPr>
        <w:pStyle w:val="ListeParagraf"/>
        <w:numPr>
          <w:ilvl w:val="1"/>
          <w:numId w:val="27"/>
        </w:numPr>
        <w:spacing w:before="100" w:beforeAutospacing="1" w:after="100" w:afterAutospacing="1" w:line="252" w:lineRule="atLeast"/>
        <w:ind w:left="993" w:hanging="567"/>
        <w:contextualSpacing w:val="0"/>
        <w:jc w:val="both"/>
        <w:rPr>
          <w:rFonts w:cs="Times New Roman"/>
        </w:rPr>
      </w:pPr>
      <w:r w:rsidRPr="006C3E86">
        <w:rPr>
          <w:rFonts w:cs="Times New Roman"/>
        </w:rPr>
        <w:t xml:space="preserve">Sunum kontrol odasında verilecek olan ikram bedeli Firma' ya aittir. </w:t>
      </w:r>
    </w:p>
    <w:p w:rsidR="00075C56" w:rsidRPr="006C3E86" w:rsidRDefault="00075C56" w:rsidP="006C3E86">
      <w:pPr>
        <w:pStyle w:val="ListeParagraf"/>
        <w:numPr>
          <w:ilvl w:val="1"/>
          <w:numId w:val="27"/>
        </w:numPr>
        <w:spacing w:before="100" w:beforeAutospacing="1" w:after="100" w:afterAutospacing="1" w:line="252" w:lineRule="atLeast"/>
        <w:ind w:left="993" w:hanging="567"/>
        <w:contextualSpacing w:val="0"/>
        <w:jc w:val="both"/>
        <w:rPr>
          <w:rFonts w:cs="Times New Roman"/>
        </w:rPr>
      </w:pPr>
      <w:proofErr w:type="gramStart"/>
      <w:r w:rsidRPr="006C3E86">
        <w:rPr>
          <w:rFonts w:cs="Times New Roman"/>
        </w:rPr>
        <w:t>Kongre  sırasında</w:t>
      </w:r>
      <w:proofErr w:type="gramEnd"/>
      <w:r w:rsidRPr="006C3E86">
        <w:rPr>
          <w:rFonts w:cs="Times New Roman"/>
        </w:rPr>
        <w:t xml:space="preserve">  sponsor  firmalara TKBB</w:t>
      </w:r>
      <w:r w:rsidRPr="006C3E86">
        <w:rPr>
          <w:rFonts w:cs="Cambria Math"/>
        </w:rPr>
        <w:t>‐</w:t>
      </w:r>
      <w:r w:rsidRPr="006C3E86">
        <w:rPr>
          <w:rFonts w:cs="Times New Roman"/>
        </w:rPr>
        <w:t>BBC Yönetim  Kurulu ve UKOK adına  ücretsiz  200 kişilik  yerli  içki  ile  ihale kapsamında ücretsiz olarak bir  öğle</w:t>
      </w:r>
      <w:r w:rsidR="006C3E86" w:rsidRPr="006C3E86">
        <w:rPr>
          <w:rFonts w:cs="Times New Roman"/>
        </w:rPr>
        <w:t xml:space="preserve"> yemeği organize  edilecektir. </w:t>
      </w:r>
    </w:p>
    <w:p w:rsidR="00075C56" w:rsidRPr="00075C56" w:rsidRDefault="00075C56" w:rsidP="00075C56">
      <w:pPr>
        <w:rPr>
          <w:rFonts w:cs="Times New Roman"/>
        </w:rPr>
      </w:pPr>
      <w:r w:rsidRPr="00075C56">
        <w:rPr>
          <w:rFonts w:cs="Times New Roman"/>
        </w:rPr>
        <w:t>Kongre boyunca Kongre Merkezinde her gün katılımcılara ücre</w:t>
      </w:r>
      <w:r w:rsidR="006C3E86">
        <w:rPr>
          <w:rFonts w:cs="Times New Roman"/>
        </w:rPr>
        <w:t xml:space="preserve">tsiz öğle yemeği verilecektir. </w:t>
      </w:r>
      <w:r w:rsidRPr="00075C56">
        <w:rPr>
          <w:rFonts w:cs="Times New Roman"/>
        </w:rPr>
        <w:t xml:space="preserve">DERNEK </w:t>
      </w:r>
      <w:proofErr w:type="gramStart"/>
      <w:r w:rsidRPr="00075C56">
        <w:rPr>
          <w:rFonts w:cs="Times New Roman"/>
        </w:rPr>
        <w:t>odasına  ücretsiz</w:t>
      </w:r>
      <w:proofErr w:type="gramEnd"/>
      <w:r w:rsidRPr="00075C56">
        <w:rPr>
          <w:rFonts w:cs="Times New Roman"/>
        </w:rPr>
        <w:t xml:space="preserve"> 50 kişilik çay/kahve/meşrubat ve gün içerisinde aperatif yiyecekler sağlanacaktır. </w:t>
      </w:r>
    </w:p>
    <w:p w:rsidR="00C6615E" w:rsidRDefault="00075C56" w:rsidP="00075C56">
      <w:pPr>
        <w:pStyle w:val="ListeParagraf"/>
        <w:numPr>
          <w:ilvl w:val="0"/>
          <w:numId w:val="2"/>
        </w:numPr>
        <w:spacing w:before="240" w:after="0"/>
        <w:ind w:left="425" w:hanging="425"/>
        <w:contextualSpacing w:val="0"/>
        <w:jc w:val="both"/>
        <w:rPr>
          <w:rFonts w:cs="Times New Roman"/>
        </w:rPr>
      </w:pPr>
      <w:r w:rsidRPr="00C6615E">
        <w:rPr>
          <w:rFonts w:cs="Times New Roman"/>
          <w:b/>
        </w:rPr>
        <w:t>Transfer:</w:t>
      </w:r>
      <w:r w:rsidRPr="00075C56">
        <w:rPr>
          <w:rFonts w:cs="Times New Roman"/>
        </w:rPr>
        <w:t xml:space="preserve"> </w:t>
      </w:r>
    </w:p>
    <w:p w:rsidR="00075C56" w:rsidRPr="00C6615E" w:rsidRDefault="00075C56" w:rsidP="00C6615E">
      <w:pPr>
        <w:pStyle w:val="ListeParagraf"/>
        <w:spacing w:before="240" w:after="0"/>
        <w:ind w:left="425"/>
        <w:contextualSpacing w:val="0"/>
        <w:jc w:val="both"/>
        <w:rPr>
          <w:rFonts w:cs="Times New Roman"/>
        </w:rPr>
      </w:pPr>
      <w:r w:rsidRPr="00075C56">
        <w:rPr>
          <w:rFonts w:cs="Times New Roman"/>
        </w:rPr>
        <w:t xml:space="preserve">Aşağıda sayılan transferler ücretsiz olarak firma tarafından sağlanacaktır. </w:t>
      </w:r>
    </w:p>
    <w:p w:rsidR="00075C56" w:rsidRPr="00C6615E" w:rsidRDefault="00075C56" w:rsidP="00C6615E">
      <w:pPr>
        <w:pStyle w:val="ListeParagraf"/>
        <w:numPr>
          <w:ilvl w:val="1"/>
          <w:numId w:val="28"/>
        </w:numPr>
        <w:spacing w:before="100" w:beforeAutospacing="1" w:after="100" w:afterAutospacing="1" w:line="252" w:lineRule="atLeast"/>
        <w:ind w:left="993" w:hanging="567"/>
        <w:contextualSpacing w:val="0"/>
        <w:jc w:val="both"/>
        <w:rPr>
          <w:rFonts w:cs="Times New Roman"/>
        </w:rPr>
      </w:pPr>
      <w:proofErr w:type="gramStart"/>
      <w:r w:rsidRPr="00C6615E">
        <w:rPr>
          <w:rFonts w:cs="Times New Roman"/>
        </w:rPr>
        <w:t>Dernek  sponsorluğu</w:t>
      </w:r>
      <w:proofErr w:type="gramEnd"/>
      <w:r w:rsidRPr="00C6615E">
        <w:rPr>
          <w:rFonts w:cs="Times New Roman"/>
        </w:rPr>
        <w:t xml:space="preserve">  olan  misafirlerin  havaalanı</w:t>
      </w:r>
      <w:r w:rsidRPr="00C6615E">
        <w:rPr>
          <w:rFonts w:cs="Cambria Math"/>
        </w:rPr>
        <w:t>‐</w:t>
      </w:r>
      <w:r w:rsidRPr="00C6615E">
        <w:rPr>
          <w:rFonts w:cs="Times New Roman"/>
        </w:rPr>
        <w:t>otel  ve  otel</w:t>
      </w:r>
      <w:r w:rsidRPr="00C6615E">
        <w:rPr>
          <w:rFonts w:cs="Cambria Math"/>
        </w:rPr>
        <w:t>‐</w:t>
      </w:r>
      <w:r w:rsidRPr="00C6615E">
        <w:rPr>
          <w:rFonts w:cs="Times New Roman"/>
        </w:rPr>
        <w:t xml:space="preserve">  havaalanı  transferlerinin  gerçekleştirilmesi  </w:t>
      </w:r>
    </w:p>
    <w:p w:rsidR="00075C56" w:rsidRPr="00C6615E" w:rsidRDefault="00075C56" w:rsidP="00C6615E">
      <w:pPr>
        <w:pStyle w:val="ListeParagraf"/>
        <w:numPr>
          <w:ilvl w:val="1"/>
          <w:numId w:val="28"/>
        </w:numPr>
        <w:spacing w:before="100" w:beforeAutospacing="1" w:after="100" w:afterAutospacing="1" w:line="252" w:lineRule="atLeast"/>
        <w:ind w:left="993" w:hanging="567"/>
        <w:contextualSpacing w:val="0"/>
        <w:jc w:val="both"/>
        <w:rPr>
          <w:rFonts w:cs="Times New Roman"/>
        </w:rPr>
      </w:pPr>
      <w:r w:rsidRPr="00C6615E">
        <w:rPr>
          <w:rFonts w:cs="Times New Roman"/>
        </w:rPr>
        <w:t xml:space="preserve">Kongre merkezi ve konaklama otelleri arasında </w:t>
      </w:r>
      <w:proofErr w:type="spellStart"/>
      <w:r w:rsidRPr="00C6615E">
        <w:rPr>
          <w:rFonts w:cs="Times New Roman"/>
        </w:rPr>
        <w:t>shuttle</w:t>
      </w:r>
      <w:r w:rsidRPr="00C6615E">
        <w:rPr>
          <w:rFonts w:cs="Cambria Math"/>
        </w:rPr>
        <w:t>‐</w:t>
      </w:r>
      <w:r w:rsidRPr="00C6615E">
        <w:rPr>
          <w:rFonts w:cs="Times New Roman"/>
        </w:rPr>
        <w:t>bus</w:t>
      </w:r>
      <w:proofErr w:type="spellEnd"/>
      <w:r w:rsidRPr="00C6615E">
        <w:rPr>
          <w:rFonts w:cs="Times New Roman"/>
        </w:rPr>
        <w:t xml:space="preserve"> servisinin sağlanması.  </w:t>
      </w:r>
    </w:p>
    <w:p w:rsidR="00075C56" w:rsidRPr="00C6615E" w:rsidRDefault="00075C56" w:rsidP="00C6615E">
      <w:pPr>
        <w:pStyle w:val="ListeParagraf"/>
        <w:numPr>
          <w:ilvl w:val="1"/>
          <w:numId w:val="28"/>
        </w:numPr>
        <w:spacing w:before="100" w:beforeAutospacing="1" w:after="100" w:afterAutospacing="1" w:line="252" w:lineRule="atLeast"/>
        <w:ind w:left="993" w:hanging="567"/>
        <w:contextualSpacing w:val="0"/>
        <w:jc w:val="both"/>
        <w:rPr>
          <w:rFonts w:cs="Times New Roman"/>
        </w:rPr>
      </w:pPr>
      <w:r w:rsidRPr="00C6615E">
        <w:rPr>
          <w:rFonts w:cs="Times New Roman"/>
        </w:rPr>
        <w:t xml:space="preserve">Diğer katılımcılar için transfer ücreti çift yön 300 TL+ KDV olacaktır.  </w:t>
      </w:r>
    </w:p>
    <w:p w:rsidR="00075C56" w:rsidRPr="00075C56" w:rsidRDefault="00075C56" w:rsidP="00075C56">
      <w:pPr>
        <w:rPr>
          <w:rFonts w:cs="Times New Roman"/>
        </w:rPr>
      </w:pPr>
    </w:p>
    <w:p w:rsidR="00795E11" w:rsidRDefault="00075C56" w:rsidP="00075C56">
      <w:pPr>
        <w:pStyle w:val="ListeParagraf"/>
        <w:numPr>
          <w:ilvl w:val="0"/>
          <w:numId w:val="2"/>
        </w:numPr>
        <w:spacing w:before="240" w:after="0"/>
        <w:ind w:left="425" w:hanging="425"/>
        <w:contextualSpacing w:val="0"/>
        <w:jc w:val="both"/>
        <w:rPr>
          <w:rFonts w:cs="Times New Roman"/>
        </w:rPr>
      </w:pPr>
      <w:r w:rsidRPr="00795E11">
        <w:rPr>
          <w:rFonts w:cs="Times New Roman"/>
          <w:b/>
        </w:rPr>
        <w:t>Kayıt:</w:t>
      </w:r>
      <w:r w:rsidRPr="00075C56">
        <w:rPr>
          <w:rFonts w:cs="Times New Roman"/>
        </w:rPr>
        <w:t xml:space="preserve"> </w:t>
      </w:r>
    </w:p>
    <w:p w:rsidR="00795E11" w:rsidRDefault="00075C56" w:rsidP="00795E11">
      <w:pPr>
        <w:pStyle w:val="ListeParagraf"/>
        <w:spacing w:before="240" w:after="0"/>
        <w:ind w:left="425"/>
        <w:contextualSpacing w:val="0"/>
        <w:jc w:val="both"/>
        <w:rPr>
          <w:rFonts w:cs="Times New Roman"/>
        </w:rPr>
      </w:pPr>
      <w:r w:rsidRPr="00075C56">
        <w:rPr>
          <w:rFonts w:cs="Times New Roman"/>
        </w:rPr>
        <w:t xml:space="preserve">Kongre kayıt ücretleri  </w:t>
      </w:r>
    </w:p>
    <w:p w:rsidR="00795E11" w:rsidRDefault="00075C56" w:rsidP="00795E11">
      <w:pPr>
        <w:pStyle w:val="ListeParagraf"/>
        <w:spacing w:before="240" w:after="0"/>
        <w:ind w:left="425"/>
        <w:contextualSpacing w:val="0"/>
        <w:jc w:val="both"/>
        <w:rPr>
          <w:rFonts w:cs="Times New Roman"/>
        </w:rPr>
      </w:pPr>
      <w:r w:rsidRPr="00075C56">
        <w:rPr>
          <w:rFonts w:cs="Times New Roman"/>
        </w:rPr>
        <w:t>Kayıt Tipi</w:t>
      </w:r>
      <w:r w:rsidR="00795E11">
        <w:rPr>
          <w:rFonts w:cs="Times New Roman"/>
        </w:rPr>
        <w:tab/>
      </w:r>
      <w:r w:rsidR="00795E11">
        <w:rPr>
          <w:rFonts w:cs="Times New Roman"/>
        </w:rPr>
        <w:tab/>
      </w:r>
      <w:r w:rsidR="00795E11">
        <w:rPr>
          <w:rFonts w:cs="Times New Roman"/>
        </w:rPr>
        <w:tab/>
      </w:r>
      <w:r w:rsidR="00795E11">
        <w:rPr>
          <w:rFonts w:cs="Times New Roman"/>
        </w:rPr>
        <w:tab/>
      </w:r>
      <w:proofErr w:type="spellStart"/>
      <w:r w:rsidRPr="00075C56">
        <w:rPr>
          <w:rFonts w:cs="Times New Roman"/>
        </w:rPr>
        <w:t>Deadline</w:t>
      </w:r>
      <w:proofErr w:type="spellEnd"/>
      <w:r w:rsidRPr="00075C56">
        <w:rPr>
          <w:rFonts w:cs="Times New Roman"/>
        </w:rPr>
        <w:t xml:space="preserve"> Öncesi</w:t>
      </w:r>
      <w:r w:rsidR="00795E11">
        <w:rPr>
          <w:rFonts w:cs="Times New Roman"/>
        </w:rPr>
        <w:tab/>
      </w:r>
      <w:r w:rsidR="00795E11">
        <w:rPr>
          <w:rFonts w:cs="Times New Roman"/>
        </w:rPr>
        <w:tab/>
      </w:r>
      <w:r w:rsidR="00795E11">
        <w:rPr>
          <w:rFonts w:cs="Times New Roman"/>
        </w:rPr>
        <w:tab/>
      </w:r>
      <w:proofErr w:type="spellStart"/>
      <w:r w:rsidRPr="00075C56">
        <w:rPr>
          <w:rFonts w:cs="Times New Roman"/>
        </w:rPr>
        <w:t>Deadline</w:t>
      </w:r>
      <w:proofErr w:type="spellEnd"/>
      <w:r w:rsidRPr="00075C56">
        <w:rPr>
          <w:rFonts w:cs="Times New Roman"/>
        </w:rPr>
        <w:t xml:space="preserve"> Sonrası  </w:t>
      </w:r>
    </w:p>
    <w:p w:rsidR="00795E11" w:rsidRDefault="00795E11" w:rsidP="00795E11">
      <w:pPr>
        <w:pStyle w:val="ListeParagraf"/>
        <w:spacing w:before="240" w:after="0"/>
        <w:ind w:left="425"/>
        <w:contextualSpacing w:val="0"/>
        <w:jc w:val="both"/>
        <w:rPr>
          <w:rFonts w:cs="Times New Roman"/>
        </w:rPr>
      </w:pPr>
      <w:r>
        <w:rPr>
          <w:rFonts w:cs="Times New Roman"/>
        </w:rPr>
        <w:t>Uzman hekim</w:t>
      </w:r>
      <w:r>
        <w:rPr>
          <w:rFonts w:cs="Times New Roman"/>
        </w:rPr>
        <w:tab/>
      </w:r>
      <w:r>
        <w:rPr>
          <w:rFonts w:cs="Times New Roman"/>
        </w:rPr>
        <w:tab/>
      </w:r>
      <w:r>
        <w:rPr>
          <w:rFonts w:cs="Times New Roman"/>
        </w:rPr>
        <w:tab/>
      </w:r>
      <w:r w:rsidR="00075C56" w:rsidRPr="00075C56">
        <w:rPr>
          <w:rFonts w:cs="Times New Roman"/>
        </w:rPr>
        <w:t>1000 TL</w:t>
      </w:r>
      <w:r>
        <w:rPr>
          <w:rFonts w:cs="Times New Roman"/>
        </w:rPr>
        <w:tab/>
      </w:r>
      <w:r>
        <w:rPr>
          <w:rFonts w:cs="Times New Roman"/>
        </w:rPr>
        <w:tab/>
      </w:r>
      <w:r>
        <w:rPr>
          <w:rFonts w:cs="Times New Roman"/>
        </w:rPr>
        <w:tab/>
      </w:r>
      <w:r>
        <w:rPr>
          <w:rFonts w:cs="Times New Roman"/>
        </w:rPr>
        <w:tab/>
      </w:r>
      <w:r>
        <w:rPr>
          <w:rFonts w:cs="Times New Roman"/>
        </w:rPr>
        <w:tab/>
      </w:r>
      <w:r w:rsidR="00075C56" w:rsidRPr="00075C56">
        <w:rPr>
          <w:rFonts w:cs="Times New Roman"/>
        </w:rPr>
        <w:t xml:space="preserve"> 1200 TL </w:t>
      </w:r>
    </w:p>
    <w:p w:rsidR="00795E11" w:rsidRDefault="00795E11" w:rsidP="00795E11">
      <w:pPr>
        <w:pStyle w:val="ListeParagraf"/>
        <w:spacing w:before="240" w:after="0"/>
        <w:ind w:left="425"/>
        <w:contextualSpacing w:val="0"/>
        <w:jc w:val="both"/>
        <w:rPr>
          <w:rFonts w:cs="Times New Roman"/>
        </w:rPr>
      </w:pPr>
      <w:r>
        <w:rPr>
          <w:rFonts w:cs="Times New Roman"/>
        </w:rPr>
        <w:t>Asistan, Aile hekimi,</w:t>
      </w:r>
      <w:r>
        <w:rPr>
          <w:rFonts w:cs="Times New Roman"/>
        </w:rPr>
        <w:tab/>
      </w:r>
      <w:r>
        <w:rPr>
          <w:rFonts w:cs="Times New Roman"/>
        </w:rPr>
        <w:tab/>
      </w:r>
      <w:r w:rsidR="00075C56" w:rsidRPr="00075C56">
        <w:rPr>
          <w:rFonts w:cs="Times New Roman"/>
        </w:rPr>
        <w:t xml:space="preserve">600 TL </w:t>
      </w:r>
      <w:r w:rsidR="00935D3B">
        <w:rPr>
          <w:rFonts w:cs="Times New Roman"/>
        </w:rPr>
        <w:tab/>
      </w:r>
      <w:r w:rsidR="00935D3B">
        <w:rPr>
          <w:rFonts w:cs="Times New Roman"/>
        </w:rPr>
        <w:tab/>
      </w:r>
      <w:r w:rsidR="00935D3B">
        <w:rPr>
          <w:rFonts w:cs="Times New Roman"/>
        </w:rPr>
        <w:tab/>
      </w:r>
      <w:r w:rsidR="00935D3B">
        <w:rPr>
          <w:rFonts w:cs="Times New Roman"/>
        </w:rPr>
        <w:tab/>
      </w:r>
      <w:r w:rsidR="00935D3B">
        <w:rPr>
          <w:rFonts w:cs="Times New Roman"/>
        </w:rPr>
        <w:tab/>
        <w:t xml:space="preserve"> </w:t>
      </w:r>
      <w:r w:rsidR="00075C56" w:rsidRPr="00075C56">
        <w:rPr>
          <w:rFonts w:cs="Times New Roman"/>
        </w:rPr>
        <w:t xml:space="preserve">800 TL </w:t>
      </w:r>
    </w:p>
    <w:p w:rsidR="00795E11" w:rsidRDefault="00935D3B" w:rsidP="00795E11">
      <w:pPr>
        <w:pStyle w:val="ListeParagraf"/>
        <w:spacing w:before="240" w:after="0"/>
        <w:ind w:left="425"/>
        <w:contextualSpacing w:val="0"/>
        <w:jc w:val="both"/>
        <w:rPr>
          <w:rFonts w:cs="Times New Roman"/>
        </w:rPr>
      </w:pPr>
      <w:proofErr w:type="spellStart"/>
      <w:r>
        <w:rPr>
          <w:rFonts w:cs="Times New Roman"/>
        </w:rPr>
        <w:t>Odyolog</w:t>
      </w:r>
      <w:proofErr w:type="spellEnd"/>
      <w:r>
        <w:rPr>
          <w:rFonts w:cs="Times New Roman"/>
        </w:rPr>
        <w:t>, Refakatçi,</w:t>
      </w:r>
      <w:r>
        <w:rPr>
          <w:rFonts w:cs="Times New Roman"/>
        </w:rPr>
        <w:tab/>
      </w:r>
      <w:r>
        <w:rPr>
          <w:rFonts w:cs="Times New Roman"/>
        </w:rPr>
        <w:tab/>
      </w:r>
      <w:r w:rsidR="00075C56" w:rsidRPr="00075C56">
        <w:rPr>
          <w:rFonts w:cs="Times New Roman"/>
        </w:rPr>
        <w:t xml:space="preserve">600 TL </w:t>
      </w:r>
      <w:r>
        <w:rPr>
          <w:rFonts w:cs="Times New Roman"/>
        </w:rPr>
        <w:tab/>
      </w:r>
      <w:r>
        <w:rPr>
          <w:rFonts w:cs="Times New Roman"/>
        </w:rPr>
        <w:tab/>
      </w:r>
      <w:r>
        <w:rPr>
          <w:rFonts w:cs="Times New Roman"/>
        </w:rPr>
        <w:tab/>
      </w:r>
      <w:r>
        <w:rPr>
          <w:rFonts w:cs="Times New Roman"/>
        </w:rPr>
        <w:tab/>
      </w:r>
      <w:r>
        <w:rPr>
          <w:rFonts w:cs="Times New Roman"/>
        </w:rPr>
        <w:tab/>
        <w:t xml:space="preserve"> </w:t>
      </w:r>
      <w:r w:rsidR="00075C56" w:rsidRPr="00075C56">
        <w:rPr>
          <w:rFonts w:cs="Times New Roman"/>
        </w:rPr>
        <w:t xml:space="preserve">800 TL </w:t>
      </w:r>
    </w:p>
    <w:p w:rsidR="00337848" w:rsidRPr="00337848" w:rsidRDefault="00935D3B" w:rsidP="00337848">
      <w:pPr>
        <w:pStyle w:val="ListeParagraf"/>
        <w:spacing w:before="240" w:after="0" w:line="360" w:lineRule="auto"/>
        <w:ind w:left="425"/>
        <w:contextualSpacing w:val="0"/>
        <w:jc w:val="both"/>
        <w:rPr>
          <w:rFonts w:cs="Times New Roman"/>
        </w:rPr>
      </w:pPr>
      <w:r>
        <w:rPr>
          <w:rFonts w:cs="Times New Roman"/>
        </w:rPr>
        <w:lastRenderedPageBreak/>
        <w:t>Firma Temsilcisi</w:t>
      </w:r>
      <w:r>
        <w:rPr>
          <w:rFonts w:cs="Times New Roman"/>
        </w:rPr>
        <w:tab/>
      </w:r>
      <w:r>
        <w:rPr>
          <w:rFonts w:cs="Times New Roman"/>
        </w:rPr>
        <w:tab/>
      </w:r>
      <w:r>
        <w:rPr>
          <w:rFonts w:cs="Times New Roman"/>
        </w:rPr>
        <w:tab/>
      </w:r>
      <w:r w:rsidR="00075C56" w:rsidRPr="00075C56">
        <w:rPr>
          <w:rFonts w:cs="Times New Roman"/>
        </w:rPr>
        <w:t>600 TL</w:t>
      </w:r>
      <w:r>
        <w:rPr>
          <w:rFonts w:cs="Times New Roman"/>
        </w:rPr>
        <w:tab/>
      </w:r>
      <w:r>
        <w:rPr>
          <w:rFonts w:cs="Times New Roman"/>
        </w:rPr>
        <w:tab/>
      </w:r>
      <w:r>
        <w:rPr>
          <w:rFonts w:cs="Times New Roman"/>
        </w:rPr>
        <w:tab/>
      </w:r>
      <w:r>
        <w:rPr>
          <w:rFonts w:cs="Times New Roman"/>
        </w:rPr>
        <w:tab/>
      </w:r>
      <w:r>
        <w:rPr>
          <w:rFonts w:cs="Times New Roman"/>
        </w:rPr>
        <w:tab/>
        <w:t xml:space="preserve"> </w:t>
      </w:r>
      <w:r w:rsidR="00075C56" w:rsidRPr="00075C56">
        <w:rPr>
          <w:rFonts w:cs="Times New Roman"/>
        </w:rPr>
        <w:t xml:space="preserve">800 TL </w:t>
      </w:r>
    </w:p>
    <w:p w:rsidR="00795E11" w:rsidRDefault="00075C56" w:rsidP="00337848">
      <w:pPr>
        <w:pStyle w:val="ListeParagraf"/>
        <w:spacing w:before="240" w:after="0" w:line="240" w:lineRule="auto"/>
        <w:ind w:left="425"/>
        <w:jc w:val="both"/>
        <w:rPr>
          <w:rFonts w:cs="Times New Roman"/>
        </w:rPr>
      </w:pPr>
      <w:r w:rsidRPr="00075C56">
        <w:rPr>
          <w:rFonts w:cs="Times New Roman"/>
        </w:rPr>
        <w:t xml:space="preserve">Kongrede </w:t>
      </w:r>
      <w:proofErr w:type="spellStart"/>
      <w:r w:rsidRPr="00075C56">
        <w:rPr>
          <w:rFonts w:cs="Times New Roman"/>
        </w:rPr>
        <w:t>stand</w:t>
      </w:r>
      <w:proofErr w:type="spellEnd"/>
      <w:r w:rsidRPr="00075C56">
        <w:rPr>
          <w:rFonts w:cs="Times New Roman"/>
        </w:rPr>
        <w:t xml:space="preserve">' ı mevcut  </w:t>
      </w:r>
      <w:r w:rsidR="00935D3B">
        <w:rPr>
          <w:rFonts w:cs="Times New Roman"/>
        </w:rPr>
        <w:tab/>
      </w:r>
      <w:r w:rsidR="00935D3B">
        <w:rPr>
          <w:rFonts w:cs="Times New Roman"/>
        </w:rPr>
        <w:tab/>
      </w:r>
      <w:r w:rsidRPr="00075C56">
        <w:rPr>
          <w:rFonts w:cs="Times New Roman"/>
        </w:rPr>
        <w:t>4000 TL</w:t>
      </w:r>
      <w:r w:rsidR="00935D3B">
        <w:rPr>
          <w:rFonts w:cs="Times New Roman"/>
        </w:rPr>
        <w:tab/>
      </w:r>
      <w:r w:rsidR="00935D3B">
        <w:rPr>
          <w:rFonts w:cs="Times New Roman"/>
        </w:rPr>
        <w:tab/>
      </w:r>
      <w:r w:rsidR="00935D3B">
        <w:rPr>
          <w:rFonts w:cs="Times New Roman"/>
        </w:rPr>
        <w:tab/>
      </w:r>
      <w:r w:rsidR="00935D3B">
        <w:rPr>
          <w:rFonts w:cs="Times New Roman"/>
        </w:rPr>
        <w:tab/>
      </w:r>
      <w:r w:rsidR="00935D3B">
        <w:rPr>
          <w:rFonts w:cs="Times New Roman"/>
        </w:rPr>
        <w:tab/>
        <w:t xml:space="preserve"> </w:t>
      </w:r>
      <w:r w:rsidRPr="00075C56">
        <w:rPr>
          <w:rFonts w:cs="Times New Roman"/>
        </w:rPr>
        <w:t xml:space="preserve">8000 TL </w:t>
      </w:r>
    </w:p>
    <w:p w:rsidR="00795E11" w:rsidRDefault="00075C56" w:rsidP="00337848">
      <w:pPr>
        <w:pStyle w:val="ListeParagraf"/>
        <w:spacing w:before="240" w:after="0" w:line="240" w:lineRule="auto"/>
        <w:ind w:left="425"/>
        <w:jc w:val="both"/>
        <w:rPr>
          <w:rFonts w:cs="Times New Roman"/>
        </w:rPr>
      </w:pPr>
      <w:proofErr w:type="gramStart"/>
      <w:r w:rsidRPr="00075C56">
        <w:rPr>
          <w:rFonts w:cs="Times New Roman"/>
        </w:rPr>
        <w:t>olmayan</w:t>
      </w:r>
      <w:proofErr w:type="gramEnd"/>
      <w:r w:rsidRPr="00075C56">
        <w:rPr>
          <w:rFonts w:cs="Times New Roman"/>
        </w:rPr>
        <w:t xml:space="preserve"> Firma Temsilcileri  </w:t>
      </w:r>
    </w:p>
    <w:p w:rsidR="00075C56" w:rsidRPr="00075C56" w:rsidRDefault="00075C56" w:rsidP="008374DE">
      <w:pPr>
        <w:pStyle w:val="ListeParagraf"/>
        <w:spacing w:before="240" w:after="0"/>
        <w:ind w:left="425"/>
        <w:contextualSpacing w:val="0"/>
        <w:jc w:val="both"/>
        <w:rPr>
          <w:rFonts w:cs="Times New Roman"/>
        </w:rPr>
      </w:pPr>
      <w:r w:rsidRPr="00075C56">
        <w:rPr>
          <w:rFonts w:cs="Times New Roman"/>
        </w:rPr>
        <w:t>TKBB</w:t>
      </w:r>
      <w:r w:rsidRPr="00075C56">
        <w:rPr>
          <w:rFonts w:cs="Cambria Math"/>
        </w:rPr>
        <w:t>‐</w:t>
      </w:r>
      <w:r w:rsidRPr="00075C56">
        <w:rPr>
          <w:rFonts w:cs="Times New Roman"/>
        </w:rPr>
        <w:t xml:space="preserve">BBC Derneği yukarıdaki kayıt ücretlerinde değişiklik yapma hakkını saklı tutar. Ücretlere KDV </w:t>
      </w:r>
      <w:proofErr w:type="gramStart"/>
      <w:r w:rsidRPr="00075C56">
        <w:rPr>
          <w:rFonts w:cs="Times New Roman"/>
        </w:rPr>
        <w:t>dahil  değildir</w:t>
      </w:r>
      <w:proofErr w:type="gramEnd"/>
      <w:r w:rsidRPr="00075C56">
        <w:rPr>
          <w:rFonts w:cs="Times New Roman"/>
        </w:rPr>
        <w:t xml:space="preserve">.  </w:t>
      </w:r>
    </w:p>
    <w:p w:rsidR="00075C56" w:rsidRPr="003B3247" w:rsidRDefault="00075C56" w:rsidP="00075C56">
      <w:pPr>
        <w:pStyle w:val="ListeParagraf"/>
        <w:numPr>
          <w:ilvl w:val="0"/>
          <w:numId w:val="2"/>
        </w:numPr>
        <w:spacing w:before="240" w:after="0"/>
        <w:ind w:left="425" w:hanging="425"/>
        <w:contextualSpacing w:val="0"/>
        <w:jc w:val="both"/>
        <w:rPr>
          <w:rFonts w:cs="Times New Roman"/>
          <w:b/>
        </w:rPr>
      </w:pPr>
      <w:r w:rsidRPr="003B3247">
        <w:rPr>
          <w:rFonts w:cs="Times New Roman"/>
          <w:b/>
        </w:rPr>
        <w:t xml:space="preserve">Sponsorluklar ve Ticari Sergi  </w:t>
      </w:r>
    </w:p>
    <w:p w:rsidR="00075C56" w:rsidRPr="003B3247" w:rsidRDefault="00075C56" w:rsidP="003B3247">
      <w:pPr>
        <w:pStyle w:val="ListeParagraf"/>
        <w:numPr>
          <w:ilvl w:val="1"/>
          <w:numId w:val="29"/>
        </w:numPr>
        <w:spacing w:before="100" w:beforeAutospacing="1" w:after="100" w:afterAutospacing="1" w:line="252" w:lineRule="atLeast"/>
        <w:ind w:left="993" w:hanging="567"/>
        <w:contextualSpacing w:val="0"/>
        <w:jc w:val="both"/>
        <w:rPr>
          <w:rFonts w:cs="Times New Roman"/>
        </w:rPr>
      </w:pPr>
      <w:proofErr w:type="gramStart"/>
      <w:r w:rsidRPr="003B3247">
        <w:rPr>
          <w:rFonts w:cs="Times New Roman"/>
        </w:rPr>
        <w:t>Kongrede  ticari</w:t>
      </w:r>
      <w:proofErr w:type="gramEnd"/>
      <w:r w:rsidRPr="003B3247">
        <w:rPr>
          <w:rFonts w:cs="Times New Roman"/>
        </w:rPr>
        <w:t xml:space="preserve">  sergi  kapsamında  yer  alacak  firmalar  için  </w:t>
      </w:r>
      <w:proofErr w:type="spellStart"/>
      <w:r w:rsidRPr="003B3247">
        <w:rPr>
          <w:rFonts w:cs="Times New Roman"/>
        </w:rPr>
        <w:t>stand</w:t>
      </w:r>
      <w:proofErr w:type="spellEnd"/>
      <w:r w:rsidRPr="003B3247">
        <w:rPr>
          <w:rFonts w:cs="Times New Roman"/>
        </w:rPr>
        <w:t xml:space="preserve">  yeri  kira  ücreti  ve  diğer  mal  ve  hizmet  satışları  için  fiyatlar  ilaç  firmaları  ve  medikal  firmalar  için  Dernek  veya  gerekli  görülürse  iktisadi  teşekkül  yönetim  kurulu  tarafından ayrı ayrı  belirlenecektir.  </w:t>
      </w:r>
      <w:proofErr w:type="gramStart"/>
      <w:r w:rsidRPr="003B3247">
        <w:rPr>
          <w:rFonts w:cs="Times New Roman"/>
        </w:rPr>
        <w:t>Son  iki</w:t>
      </w:r>
      <w:proofErr w:type="gramEnd"/>
      <w:r w:rsidRPr="003B3247">
        <w:rPr>
          <w:rFonts w:cs="Times New Roman"/>
        </w:rPr>
        <w:t xml:space="preserve">  yıl  içerisinde  yapılan  kongrelerdeki  </w:t>
      </w:r>
      <w:proofErr w:type="spellStart"/>
      <w:r w:rsidRPr="003B3247">
        <w:rPr>
          <w:rFonts w:cs="Times New Roman"/>
        </w:rPr>
        <w:t>stand</w:t>
      </w:r>
      <w:proofErr w:type="spellEnd"/>
      <w:r w:rsidRPr="003B3247">
        <w:rPr>
          <w:rFonts w:cs="Times New Roman"/>
        </w:rPr>
        <w:t>,  konaklama  ve  kongre  kayıt  ücretleri  temel  olarak  alınacaktır</w:t>
      </w:r>
      <w:r w:rsidRPr="00525527">
        <w:rPr>
          <w:rFonts w:cs="Times New Roman"/>
        </w:rPr>
        <w:t>.  (</w:t>
      </w:r>
      <w:proofErr w:type="gramStart"/>
      <w:r w:rsidRPr="00525527">
        <w:rPr>
          <w:rFonts w:cs="Times New Roman"/>
        </w:rPr>
        <w:t>rakamlar  aşağıda</w:t>
      </w:r>
      <w:proofErr w:type="gramEnd"/>
      <w:r w:rsidRPr="00525527">
        <w:rPr>
          <w:rFonts w:cs="Times New Roman"/>
        </w:rPr>
        <w:t xml:space="preserve">  net  olarak  belirtilmiştir.)</w:t>
      </w:r>
      <w:r w:rsidRPr="003B3247">
        <w:rPr>
          <w:rFonts w:cs="Times New Roman"/>
        </w:rPr>
        <w:t xml:space="preserve"> </w:t>
      </w:r>
      <w:proofErr w:type="gramStart"/>
      <w:r w:rsidRPr="003B3247">
        <w:rPr>
          <w:rFonts w:cs="Times New Roman"/>
        </w:rPr>
        <w:t>Evvelki  sergilerde</w:t>
      </w:r>
      <w:proofErr w:type="gramEnd"/>
      <w:r w:rsidRPr="003B3247">
        <w:rPr>
          <w:rFonts w:cs="Times New Roman"/>
        </w:rPr>
        <w:t xml:space="preserve"> medikal  firma  ve  ilaç  firması  </w:t>
      </w:r>
      <w:proofErr w:type="spellStart"/>
      <w:r w:rsidRPr="003B3247">
        <w:rPr>
          <w:rFonts w:cs="Times New Roman"/>
        </w:rPr>
        <w:t>stand</w:t>
      </w:r>
      <w:proofErr w:type="spellEnd"/>
      <w:r w:rsidRPr="003B3247">
        <w:rPr>
          <w:rFonts w:cs="Times New Roman"/>
        </w:rPr>
        <w:t xml:space="preserve">  sayıların  toplamı  yaklaşık  %  50  dağılımda  gerçekleşmiştir.  TKBB</w:t>
      </w:r>
      <w:r w:rsidRPr="003B3247">
        <w:rPr>
          <w:rFonts w:cs="Cambria Math"/>
        </w:rPr>
        <w:t>‐</w:t>
      </w:r>
      <w:proofErr w:type="gramStart"/>
      <w:r w:rsidRPr="003B3247">
        <w:rPr>
          <w:rFonts w:cs="Times New Roman"/>
        </w:rPr>
        <w:t>BBC  Derneği</w:t>
      </w:r>
      <w:proofErr w:type="gramEnd"/>
      <w:r w:rsidRPr="003B3247">
        <w:rPr>
          <w:rFonts w:cs="Times New Roman"/>
        </w:rPr>
        <w:t xml:space="preserve">  Yönetim  Kurulu  fiyatlarda  değişiklik  yapma  hakkını  saklı  tutar.  </w:t>
      </w:r>
      <w:proofErr w:type="gramStart"/>
      <w:r w:rsidRPr="003B3247">
        <w:rPr>
          <w:rFonts w:cs="Times New Roman"/>
        </w:rPr>
        <w:t>Bunların  dışında</w:t>
      </w:r>
      <w:proofErr w:type="gramEnd"/>
      <w:r w:rsidRPr="003B3247">
        <w:rPr>
          <w:rFonts w:cs="Times New Roman"/>
        </w:rPr>
        <w:t xml:space="preserve">  firma,  ücretsiz  olarak,  tanıtım  için  2  </w:t>
      </w:r>
      <w:proofErr w:type="spellStart"/>
      <w:r w:rsidRPr="003B3247">
        <w:rPr>
          <w:rFonts w:cs="Times New Roman"/>
        </w:rPr>
        <w:t>stand</w:t>
      </w:r>
      <w:proofErr w:type="spellEnd"/>
      <w:r w:rsidRPr="003B3247">
        <w:rPr>
          <w:rFonts w:cs="Times New Roman"/>
        </w:rPr>
        <w:t xml:space="preserve">  Derneğe, 1 </w:t>
      </w:r>
      <w:proofErr w:type="spellStart"/>
      <w:r w:rsidRPr="003B3247">
        <w:rPr>
          <w:rFonts w:cs="Times New Roman"/>
        </w:rPr>
        <w:t>stand</w:t>
      </w:r>
      <w:proofErr w:type="spellEnd"/>
      <w:r w:rsidRPr="003B3247">
        <w:rPr>
          <w:rFonts w:cs="Times New Roman"/>
        </w:rPr>
        <w:t xml:space="preserve"> </w:t>
      </w:r>
      <w:proofErr w:type="spellStart"/>
      <w:r w:rsidRPr="003B3247">
        <w:rPr>
          <w:rFonts w:cs="Times New Roman"/>
        </w:rPr>
        <w:t>TKBBV’ye</w:t>
      </w:r>
      <w:proofErr w:type="spellEnd"/>
      <w:r w:rsidRPr="003B3247">
        <w:rPr>
          <w:rFonts w:cs="Times New Roman"/>
        </w:rPr>
        <w:t xml:space="preserve"> tahsis edecektir.   </w:t>
      </w:r>
    </w:p>
    <w:p w:rsidR="00075C56" w:rsidRPr="003B3247" w:rsidRDefault="00075C56" w:rsidP="003B3247">
      <w:pPr>
        <w:pStyle w:val="ListeParagraf"/>
        <w:numPr>
          <w:ilvl w:val="1"/>
          <w:numId w:val="29"/>
        </w:numPr>
        <w:spacing w:before="100" w:beforeAutospacing="1" w:after="100" w:afterAutospacing="1" w:line="252" w:lineRule="atLeast"/>
        <w:ind w:left="993" w:hanging="567"/>
        <w:contextualSpacing w:val="0"/>
        <w:jc w:val="both"/>
        <w:rPr>
          <w:rFonts w:cs="Times New Roman"/>
        </w:rPr>
      </w:pPr>
      <w:proofErr w:type="gramStart"/>
      <w:r w:rsidRPr="003B3247">
        <w:rPr>
          <w:rFonts w:cs="Times New Roman"/>
        </w:rPr>
        <w:t>Aşağıda  kongreye</w:t>
      </w:r>
      <w:proofErr w:type="gramEnd"/>
      <w:r w:rsidR="00695316">
        <w:rPr>
          <w:rFonts w:cs="Times New Roman"/>
        </w:rPr>
        <w:t xml:space="preserve">  gelir  sağlamak  amacıyla  (</w:t>
      </w:r>
      <w:r w:rsidRPr="003B3247">
        <w:rPr>
          <w:rFonts w:cs="Times New Roman"/>
        </w:rPr>
        <w:t xml:space="preserve">TC:  Sağlık  Bakanlığı’nın  ilgili  mevzuatlarına  uygun  olması koşuluyla ) ticari firmalara önerilecek mal ve hizmet kalemleri belirtilmiştir.  </w:t>
      </w:r>
    </w:p>
    <w:p w:rsidR="00075C56" w:rsidRPr="00DE3F32" w:rsidRDefault="00075C56" w:rsidP="00DE3F32">
      <w:pPr>
        <w:pStyle w:val="ListeParagraf"/>
        <w:numPr>
          <w:ilvl w:val="2"/>
          <w:numId w:val="30"/>
        </w:numPr>
        <w:rPr>
          <w:rFonts w:cs="Times New Roman"/>
        </w:rPr>
      </w:pPr>
      <w:r w:rsidRPr="00DE3F32">
        <w:rPr>
          <w:rFonts w:cs="Times New Roman"/>
        </w:rPr>
        <w:t xml:space="preserve">Katılımcı kayıt ücretleri (çeşitli kategorilerde olmak üzere)  </w:t>
      </w:r>
    </w:p>
    <w:p w:rsidR="00075C56" w:rsidRPr="00DE3F32" w:rsidRDefault="00075C56" w:rsidP="00DE3F32">
      <w:pPr>
        <w:pStyle w:val="ListeParagraf"/>
        <w:numPr>
          <w:ilvl w:val="2"/>
          <w:numId w:val="30"/>
        </w:numPr>
        <w:rPr>
          <w:rFonts w:cs="Times New Roman"/>
        </w:rPr>
      </w:pPr>
      <w:r w:rsidRPr="00DE3F32">
        <w:rPr>
          <w:rFonts w:cs="Times New Roman"/>
        </w:rPr>
        <w:t xml:space="preserve">Katılımcılar için otel odası temini (çeşitli kategorilerde olmak üzere)  </w:t>
      </w:r>
    </w:p>
    <w:p w:rsidR="00075C56" w:rsidRPr="00DE3F32" w:rsidRDefault="00075C56" w:rsidP="00DE3F32">
      <w:pPr>
        <w:pStyle w:val="ListeParagraf"/>
        <w:numPr>
          <w:ilvl w:val="2"/>
          <w:numId w:val="30"/>
        </w:numPr>
        <w:rPr>
          <w:rFonts w:cs="Times New Roman"/>
        </w:rPr>
      </w:pPr>
      <w:r w:rsidRPr="00DE3F32">
        <w:rPr>
          <w:rFonts w:cs="Times New Roman"/>
        </w:rPr>
        <w:t xml:space="preserve">Ticari sergi, </w:t>
      </w:r>
      <w:proofErr w:type="spellStart"/>
      <w:r w:rsidRPr="00DE3F32">
        <w:rPr>
          <w:rFonts w:cs="Times New Roman"/>
        </w:rPr>
        <w:t>stand</w:t>
      </w:r>
      <w:proofErr w:type="spellEnd"/>
      <w:r w:rsidRPr="00DE3F32">
        <w:rPr>
          <w:rFonts w:cs="Times New Roman"/>
        </w:rPr>
        <w:t xml:space="preserve"> alanı (6 m2 olarak birim şeklinde fiyatlandırmak üzere)  </w:t>
      </w:r>
    </w:p>
    <w:p w:rsidR="00075C56" w:rsidRPr="00DE3F32" w:rsidRDefault="00075C56" w:rsidP="00DE3F32">
      <w:pPr>
        <w:pStyle w:val="ListeParagraf"/>
        <w:numPr>
          <w:ilvl w:val="2"/>
          <w:numId w:val="30"/>
        </w:numPr>
        <w:rPr>
          <w:rFonts w:cs="Times New Roman"/>
        </w:rPr>
      </w:pPr>
      <w:r w:rsidRPr="00DE3F32">
        <w:rPr>
          <w:rFonts w:cs="Times New Roman"/>
        </w:rPr>
        <w:t xml:space="preserve">Firma ve ürün destekli uydu </w:t>
      </w:r>
      <w:proofErr w:type="gramStart"/>
      <w:r w:rsidRPr="00DE3F32">
        <w:rPr>
          <w:rFonts w:cs="Times New Roman"/>
        </w:rPr>
        <w:t>sempozyum</w:t>
      </w:r>
      <w:proofErr w:type="gramEnd"/>
      <w:r w:rsidRPr="00DE3F32">
        <w:rPr>
          <w:rFonts w:cs="Times New Roman"/>
        </w:rPr>
        <w:t xml:space="preserve"> (öğle yemekli veya yemeksiz olmak üzere)  </w:t>
      </w:r>
    </w:p>
    <w:p w:rsidR="00075C56" w:rsidRPr="00DE3F32" w:rsidRDefault="00075C56" w:rsidP="00DE3F32">
      <w:pPr>
        <w:pStyle w:val="ListeParagraf"/>
        <w:numPr>
          <w:ilvl w:val="2"/>
          <w:numId w:val="30"/>
        </w:numPr>
        <w:rPr>
          <w:rFonts w:cs="Times New Roman"/>
        </w:rPr>
      </w:pPr>
      <w:r w:rsidRPr="00DE3F32">
        <w:rPr>
          <w:rFonts w:cs="Times New Roman"/>
        </w:rPr>
        <w:t xml:space="preserve">Konukevi (konum avantajına göre fiyatlandırmak üzere)  </w:t>
      </w:r>
    </w:p>
    <w:p w:rsidR="00075C56" w:rsidRPr="00DE3F32" w:rsidRDefault="00075C56" w:rsidP="00DE3F32">
      <w:pPr>
        <w:pStyle w:val="ListeParagraf"/>
        <w:numPr>
          <w:ilvl w:val="2"/>
          <w:numId w:val="30"/>
        </w:numPr>
        <w:rPr>
          <w:rFonts w:cs="Times New Roman"/>
        </w:rPr>
      </w:pPr>
      <w:r w:rsidRPr="00DE3F32">
        <w:rPr>
          <w:rFonts w:cs="Times New Roman"/>
        </w:rPr>
        <w:t xml:space="preserve">Yiyecek ve içecek servisleri (gün sponsorluğu şeklinde fiyatlandırmak üzere)    i. Kongre gala </w:t>
      </w:r>
      <w:proofErr w:type="gramStart"/>
      <w:r w:rsidRPr="00DE3F32">
        <w:rPr>
          <w:rFonts w:cs="Times New Roman"/>
        </w:rPr>
        <w:t>yemeği    ii</w:t>
      </w:r>
      <w:proofErr w:type="gramEnd"/>
      <w:r w:rsidRPr="00DE3F32">
        <w:rPr>
          <w:rFonts w:cs="Times New Roman"/>
        </w:rPr>
        <w:t xml:space="preserve">. Kongre açılış kokteyli    iii. Kongre öğle yemekleri    iv. Kongre kahve ikramları  </w:t>
      </w:r>
    </w:p>
    <w:p w:rsidR="00075C56" w:rsidRPr="00DE3F32" w:rsidRDefault="00075C56" w:rsidP="00DE3F32">
      <w:pPr>
        <w:pStyle w:val="ListeParagraf"/>
        <w:numPr>
          <w:ilvl w:val="2"/>
          <w:numId w:val="30"/>
        </w:numPr>
        <w:rPr>
          <w:rFonts w:cs="Times New Roman"/>
        </w:rPr>
      </w:pPr>
      <w:r w:rsidRPr="00DE3F32">
        <w:rPr>
          <w:rFonts w:cs="Times New Roman"/>
        </w:rPr>
        <w:t xml:space="preserve">Kongre çanta </w:t>
      </w:r>
      <w:proofErr w:type="gramStart"/>
      <w:r w:rsidRPr="00DE3F32">
        <w:rPr>
          <w:rFonts w:cs="Times New Roman"/>
        </w:rPr>
        <w:t>sponsorluğu</w:t>
      </w:r>
      <w:proofErr w:type="gramEnd"/>
      <w:r w:rsidRPr="00DE3F32">
        <w:rPr>
          <w:rFonts w:cs="Times New Roman"/>
        </w:rPr>
        <w:t xml:space="preserve">  </w:t>
      </w:r>
    </w:p>
    <w:p w:rsidR="00075C56" w:rsidRPr="00DE3F32" w:rsidRDefault="00075C56" w:rsidP="00DE3F32">
      <w:pPr>
        <w:pStyle w:val="ListeParagraf"/>
        <w:numPr>
          <w:ilvl w:val="2"/>
          <w:numId w:val="30"/>
        </w:numPr>
        <w:rPr>
          <w:rFonts w:cs="Times New Roman"/>
        </w:rPr>
      </w:pPr>
      <w:r w:rsidRPr="00DE3F32">
        <w:rPr>
          <w:rFonts w:cs="Times New Roman"/>
        </w:rPr>
        <w:t xml:space="preserve">Mesaj merkezi ve internet </w:t>
      </w:r>
      <w:proofErr w:type="spellStart"/>
      <w:r w:rsidRPr="00DE3F32">
        <w:rPr>
          <w:rFonts w:cs="Times New Roman"/>
        </w:rPr>
        <w:t>cafe</w:t>
      </w:r>
      <w:proofErr w:type="spellEnd"/>
      <w:r w:rsidRPr="00DE3F32">
        <w:rPr>
          <w:rFonts w:cs="Times New Roman"/>
        </w:rPr>
        <w:t xml:space="preserve"> </w:t>
      </w:r>
      <w:proofErr w:type="gramStart"/>
      <w:r w:rsidRPr="00DE3F32">
        <w:rPr>
          <w:rFonts w:cs="Times New Roman"/>
        </w:rPr>
        <w:t>sponsorluğu</w:t>
      </w:r>
      <w:proofErr w:type="gramEnd"/>
      <w:r w:rsidRPr="00DE3F32">
        <w:rPr>
          <w:rFonts w:cs="Times New Roman"/>
        </w:rPr>
        <w:t xml:space="preserve">  </w:t>
      </w:r>
    </w:p>
    <w:p w:rsidR="00075C56" w:rsidRPr="00DE3F32" w:rsidRDefault="00075C56" w:rsidP="00DE3F32">
      <w:pPr>
        <w:pStyle w:val="ListeParagraf"/>
        <w:numPr>
          <w:ilvl w:val="2"/>
          <w:numId w:val="30"/>
        </w:numPr>
        <w:rPr>
          <w:rFonts w:cs="Times New Roman"/>
        </w:rPr>
      </w:pPr>
      <w:r w:rsidRPr="00DE3F32">
        <w:rPr>
          <w:rFonts w:cs="Times New Roman"/>
        </w:rPr>
        <w:t xml:space="preserve">Kongre web sayfası </w:t>
      </w:r>
      <w:proofErr w:type="gramStart"/>
      <w:r w:rsidRPr="00DE3F32">
        <w:rPr>
          <w:rFonts w:cs="Times New Roman"/>
        </w:rPr>
        <w:t>sponsorluğu</w:t>
      </w:r>
      <w:proofErr w:type="gramEnd"/>
      <w:r w:rsidRPr="00DE3F32">
        <w:rPr>
          <w:rFonts w:cs="Times New Roman"/>
        </w:rPr>
        <w:t xml:space="preserve">  </w:t>
      </w:r>
    </w:p>
    <w:p w:rsidR="00075C56" w:rsidRPr="00DE3F32" w:rsidRDefault="00075C56" w:rsidP="00DE3F32">
      <w:pPr>
        <w:pStyle w:val="ListeParagraf"/>
        <w:numPr>
          <w:ilvl w:val="2"/>
          <w:numId w:val="30"/>
        </w:numPr>
        <w:rPr>
          <w:rFonts w:cs="Times New Roman"/>
        </w:rPr>
      </w:pPr>
      <w:r w:rsidRPr="00DE3F32">
        <w:rPr>
          <w:rFonts w:cs="Times New Roman"/>
        </w:rPr>
        <w:t xml:space="preserve">Sunum kontrol ve kabul odası </w:t>
      </w:r>
      <w:proofErr w:type="gramStart"/>
      <w:r w:rsidRPr="00DE3F32">
        <w:rPr>
          <w:rFonts w:cs="Times New Roman"/>
        </w:rPr>
        <w:t>sponsorluğu</w:t>
      </w:r>
      <w:proofErr w:type="gramEnd"/>
      <w:r w:rsidRPr="00DE3F32">
        <w:rPr>
          <w:rFonts w:cs="Times New Roman"/>
        </w:rPr>
        <w:t xml:space="preserve">  </w:t>
      </w:r>
    </w:p>
    <w:p w:rsidR="00075C56" w:rsidRPr="00DE3F32" w:rsidRDefault="00075C56" w:rsidP="00DE3F32">
      <w:pPr>
        <w:pStyle w:val="ListeParagraf"/>
        <w:numPr>
          <w:ilvl w:val="2"/>
          <w:numId w:val="30"/>
        </w:numPr>
        <w:rPr>
          <w:rFonts w:cs="Times New Roman"/>
        </w:rPr>
      </w:pPr>
      <w:r w:rsidRPr="00DE3F32">
        <w:rPr>
          <w:rFonts w:cs="Times New Roman"/>
        </w:rPr>
        <w:t xml:space="preserve">Bildiri ve tutanaklar </w:t>
      </w:r>
      <w:proofErr w:type="spellStart"/>
      <w:r w:rsidRPr="00DE3F32">
        <w:rPr>
          <w:rFonts w:cs="Times New Roman"/>
        </w:rPr>
        <w:t>cd’si</w:t>
      </w:r>
      <w:proofErr w:type="spellEnd"/>
      <w:r w:rsidRPr="00DE3F32">
        <w:rPr>
          <w:rFonts w:cs="Times New Roman"/>
        </w:rPr>
        <w:t xml:space="preserve">  </w:t>
      </w:r>
    </w:p>
    <w:p w:rsidR="00075C56" w:rsidRPr="00DE3F32" w:rsidRDefault="00075C56" w:rsidP="00DE3F32">
      <w:pPr>
        <w:pStyle w:val="ListeParagraf"/>
        <w:numPr>
          <w:ilvl w:val="2"/>
          <w:numId w:val="30"/>
        </w:numPr>
        <w:rPr>
          <w:rFonts w:cs="Times New Roman"/>
        </w:rPr>
      </w:pPr>
      <w:r w:rsidRPr="00DE3F32">
        <w:rPr>
          <w:rFonts w:cs="Times New Roman"/>
        </w:rPr>
        <w:t xml:space="preserve">Su sebili </w:t>
      </w:r>
      <w:proofErr w:type="gramStart"/>
      <w:r w:rsidRPr="00DE3F32">
        <w:rPr>
          <w:rFonts w:cs="Times New Roman"/>
        </w:rPr>
        <w:t>sponsorluğu</w:t>
      </w:r>
      <w:proofErr w:type="gramEnd"/>
      <w:r w:rsidRPr="00DE3F32">
        <w:rPr>
          <w:rFonts w:cs="Times New Roman"/>
        </w:rPr>
        <w:t xml:space="preserve">  </w:t>
      </w:r>
    </w:p>
    <w:p w:rsidR="00075C56" w:rsidRPr="00DE3F32" w:rsidRDefault="00075C56" w:rsidP="00DE3F32">
      <w:pPr>
        <w:pStyle w:val="ListeParagraf"/>
        <w:numPr>
          <w:ilvl w:val="2"/>
          <w:numId w:val="30"/>
        </w:numPr>
        <w:rPr>
          <w:rFonts w:cs="Times New Roman"/>
        </w:rPr>
      </w:pPr>
      <w:r w:rsidRPr="00DE3F32">
        <w:rPr>
          <w:rFonts w:cs="Times New Roman"/>
        </w:rPr>
        <w:t xml:space="preserve">Dekorasyon </w:t>
      </w:r>
      <w:proofErr w:type="gramStart"/>
      <w:r w:rsidRPr="00DE3F32">
        <w:rPr>
          <w:rFonts w:cs="Times New Roman"/>
        </w:rPr>
        <w:t>sponsorluğu</w:t>
      </w:r>
      <w:proofErr w:type="gramEnd"/>
      <w:r w:rsidRPr="00DE3F32">
        <w:rPr>
          <w:rFonts w:cs="Times New Roman"/>
        </w:rPr>
        <w:t xml:space="preserve">  </w:t>
      </w:r>
    </w:p>
    <w:p w:rsidR="00075C56" w:rsidRPr="00DE3F32" w:rsidRDefault="00075C56" w:rsidP="00DE3F32">
      <w:pPr>
        <w:pStyle w:val="ListeParagraf"/>
        <w:numPr>
          <w:ilvl w:val="2"/>
          <w:numId w:val="30"/>
        </w:numPr>
        <w:rPr>
          <w:rFonts w:cs="Times New Roman"/>
        </w:rPr>
      </w:pPr>
      <w:r w:rsidRPr="00DE3F32">
        <w:rPr>
          <w:rFonts w:cs="Times New Roman"/>
        </w:rPr>
        <w:t xml:space="preserve">Diğer </w:t>
      </w:r>
      <w:proofErr w:type="gramStart"/>
      <w:r w:rsidRPr="00DE3F32">
        <w:rPr>
          <w:rFonts w:cs="Times New Roman"/>
        </w:rPr>
        <w:t>sponsorluklar</w:t>
      </w:r>
      <w:proofErr w:type="gramEnd"/>
      <w:r w:rsidRPr="00DE3F32">
        <w:rPr>
          <w:rFonts w:cs="Times New Roman"/>
        </w:rPr>
        <w:t xml:space="preserve">  </w:t>
      </w:r>
    </w:p>
    <w:p w:rsidR="00075C56" w:rsidRDefault="00075C56" w:rsidP="00DE3F32">
      <w:pPr>
        <w:pStyle w:val="ListeParagraf"/>
        <w:numPr>
          <w:ilvl w:val="2"/>
          <w:numId w:val="30"/>
        </w:numPr>
        <w:rPr>
          <w:rFonts w:cs="Times New Roman"/>
        </w:rPr>
      </w:pPr>
      <w:r w:rsidRPr="00DE3F32">
        <w:rPr>
          <w:rFonts w:cs="Times New Roman"/>
        </w:rPr>
        <w:t xml:space="preserve">Aşağıda  uydu  sempozyumu,  </w:t>
      </w:r>
      <w:proofErr w:type="spellStart"/>
      <w:r w:rsidRPr="00DE3F32">
        <w:rPr>
          <w:rFonts w:cs="Times New Roman"/>
        </w:rPr>
        <w:t>stand</w:t>
      </w:r>
      <w:proofErr w:type="spellEnd"/>
      <w:r w:rsidRPr="00DE3F32">
        <w:rPr>
          <w:rFonts w:cs="Times New Roman"/>
        </w:rPr>
        <w:t>,  reklam  ve  sponsorl</w:t>
      </w:r>
      <w:r w:rsidR="00165BE2">
        <w:rPr>
          <w:rFonts w:cs="Times New Roman"/>
        </w:rPr>
        <w:t xml:space="preserve">uk  ücretleri  </w:t>
      </w:r>
      <w:proofErr w:type="spellStart"/>
      <w:proofErr w:type="gramStart"/>
      <w:r w:rsidR="00165BE2">
        <w:rPr>
          <w:rFonts w:cs="Times New Roman"/>
        </w:rPr>
        <w:t>belirtilmiştir.</w:t>
      </w:r>
      <w:r w:rsidRPr="00DE3F32">
        <w:rPr>
          <w:rFonts w:cs="Times New Roman"/>
        </w:rPr>
        <w:t>Bu</w:t>
      </w:r>
      <w:proofErr w:type="spellEnd"/>
      <w:proofErr w:type="gramEnd"/>
      <w:r w:rsidRPr="00DE3F32">
        <w:rPr>
          <w:rFonts w:cs="Times New Roman"/>
        </w:rPr>
        <w:t xml:space="preserve">  ücretler Yönetim Kurulunun yazılı onayı olmadan değiştirilemez. </w:t>
      </w:r>
    </w:p>
    <w:tbl>
      <w:tblPr>
        <w:tblStyle w:val="TabloKlavuzu"/>
        <w:tblW w:w="0" w:type="auto"/>
        <w:tblInd w:w="2493" w:type="dxa"/>
        <w:tblLook w:val="04A0" w:firstRow="1" w:lastRow="0" w:firstColumn="1" w:lastColumn="0" w:noHBand="0" w:noVBand="1"/>
      </w:tblPr>
      <w:tblGrid>
        <w:gridCol w:w="3969"/>
        <w:gridCol w:w="1418"/>
      </w:tblGrid>
      <w:tr w:rsidR="001519B2" w:rsidTr="00165BE2">
        <w:trPr>
          <w:trHeight w:val="266"/>
        </w:trPr>
        <w:tc>
          <w:tcPr>
            <w:tcW w:w="3969" w:type="dxa"/>
          </w:tcPr>
          <w:p w:rsidR="001519B2" w:rsidRDefault="001519B2" w:rsidP="001519B2">
            <w:pPr>
              <w:pStyle w:val="ListeParagraf"/>
              <w:ind w:left="0"/>
              <w:rPr>
                <w:rFonts w:cs="Times New Roman"/>
              </w:rPr>
            </w:pPr>
            <w:r w:rsidRPr="00075C56">
              <w:rPr>
                <w:rFonts w:cs="Times New Roman"/>
              </w:rPr>
              <w:t xml:space="preserve">Uydu Sempozyum  </w:t>
            </w:r>
          </w:p>
        </w:tc>
        <w:tc>
          <w:tcPr>
            <w:tcW w:w="1418" w:type="dxa"/>
          </w:tcPr>
          <w:p w:rsidR="001519B2" w:rsidRDefault="001519B2" w:rsidP="001519B2">
            <w:pPr>
              <w:rPr>
                <w:rFonts w:cs="Times New Roman"/>
              </w:rPr>
            </w:pPr>
            <w:r w:rsidRPr="00075C56">
              <w:rPr>
                <w:rFonts w:cs="Times New Roman"/>
              </w:rPr>
              <w:t xml:space="preserve">60000 TL  </w:t>
            </w:r>
          </w:p>
        </w:tc>
      </w:tr>
      <w:tr w:rsidR="001519B2" w:rsidTr="00165BE2">
        <w:tc>
          <w:tcPr>
            <w:tcW w:w="3969" w:type="dxa"/>
          </w:tcPr>
          <w:p w:rsidR="001519B2" w:rsidRDefault="001519B2" w:rsidP="001519B2">
            <w:pPr>
              <w:pStyle w:val="ListeParagraf"/>
              <w:ind w:left="0"/>
              <w:rPr>
                <w:rFonts w:cs="Times New Roman"/>
              </w:rPr>
            </w:pPr>
            <w:r w:rsidRPr="00075C56">
              <w:rPr>
                <w:rFonts w:cs="Times New Roman"/>
              </w:rPr>
              <w:t xml:space="preserve">Medikal Firma </w:t>
            </w:r>
            <w:proofErr w:type="spellStart"/>
            <w:r w:rsidRPr="00075C56">
              <w:rPr>
                <w:rFonts w:cs="Times New Roman"/>
              </w:rPr>
              <w:t>Stand</w:t>
            </w:r>
            <w:proofErr w:type="spellEnd"/>
            <w:r w:rsidRPr="00075C56">
              <w:rPr>
                <w:rFonts w:cs="Times New Roman"/>
              </w:rPr>
              <w:t xml:space="preserve">  </w:t>
            </w:r>
          </w:p>
        </w:tc>
        <w:tc>
          <w:tcPr>
            <w:tcW w:w="1418" w:type="dxa"/>
          </w:tcPr>
          <w:p w:rsidR="001519B2" w:rsidRDefault="001519B2" w:rsidP="001519B2">
            <w:pPr>
              <w:rPr>
                <w:rFonts w:cs="Times New Roman"/>
              </w:rPr>
            </w:pPr>
            <w:r w:rsidRPr="00075C56">
              <w:rPr>
                <w:rFonts w:cs="Times New Roman"/>
              </w:rPr>
              <w:t xml:space="preserve">12000 TL  </w:t>
            </w:r>
          </w:p>
        </w:tc>
      </w:tr>
      <w:tr w:rsidR="001519B2" w:rsidTr="00165BE2">
        <w:tc>
          <w:tcPr>
            <w:tcW w:w="3969" w:type="dxa"/>
          </w:tcPr>
          <w:p w:rsidR="001519B2" w:rsidRDefault="001519B2" w:rsidP="001519B2">
            <w:pPr>
              <w:pStyle w:val="ListeParagraf"/>
              <w:ind w:left="0"/>
              <w:rPr>
                <w:rFonts w:cs="Times New Roman"/>
              </w:rPr>
            </w:pPr>
            <w:r w:rsidRPr="00075C56">
              <w:rPr>
                <w:rFonts w:cs="Times New Roman"/>
              </w:rPr>
              <w:t xml:space="preserve">İlaç Firma </w:t>
            </w:r>
            <w:proofErr w:type="spellStart"/>
            <w:r w:rsidRPr="00075C56">
              <w:rPr>
                <w:rFonts w:cs="Times New Roman"/>
              </w:rPr>
              <w:t>Stand</w:t>
            </w:r>
            <w:proofErr w:type="spellEnd"/>
            <w:r w:rsidRPr="00075C56">
              <w:rPr>
                <w:rFonts w:cs="Times New Roman"/>
              </w:rPr>
              <w:t xml:space="preserve">  </w:t>
            </w:r>
          </w:p>
        </w:tc>
        <w:tc>
          <w:tcPr>
            <w:tcW w:w="1418" w:type="dxa"/>
          </w:tcPr>
          <w:p w:rsidR="001519B2" w:rsidRDefault="001519B2" w:rsidP="001519B2">
            <w:pPr>
              <w:rPr>
                <w:rFonts w:cs="Times New Roman"/>
              </w:rPr>
            </w:pPr>
            <w:r w:rsidRPr="00075C56">
              <w:rPr>
                <w:rFonts w:cs="Times New Roman"/>
              </w:rPr>
              <w:t xml:space="preserve">16000 TL  </w:t>
            </w:r>
          </w:p>
        </w:tc>
      </w:tr>
      <w:tr w:rsidR="001519B2" w:rsidTr="00165BE2">
        <w:tc>
          <w:tcPr>
            <w:tcW w:w="3969" w:type="dxa"/>
          </w:tcPr>
          <w:p w:rsidR="001519B2" w:rsidRDefault="001519B2" w:rsidP="001519B2">
            <w:pPr>
              <w:pStyle w:val="ListeParagraf"/>
              <w:ind w:left="0"/>
              <w:rPr>
                <w:rFonts w:cs="Times New Roman"/>
              </w:rPr>
            </w:pPr>
            <w:r w:rsidRPr="00075C56">
              <w:rPr>
                <w:rFonts w:cs="Times New Roman"/>
              </w:rPr>
              <w:t xml:space="preserve">Basılı Malzeme Sponsorluğu  </w:t>
            </w:r>
          </w:p>
        </w:tc>
        <w:tc>
          <w:tcPr>
            <w:tcW w:w="1418" w:type="dxa"/>
          </w:tcPr>
          <w:p w:rsidR="001519B2" w:rsidRDefault="001519B2" w:rsidP="001519B2">
            <w:pPr>
              <w:rPr>
                <w:rFonts w:cs="Times New Roman"/>
              </w:rPr>
            </w:pPr>
            <w:r w:rsidRPr="00075C56">
              <w:rPr>
                <w:rFonts w:cs="Times New Roman"/>
              </w:rPr>
              <w:t xml:space="preserve">140000 TL </w:t>
            </w:r>
          </w:p>
        </w:tc>
      </w:tr>
      <w:tr w:rsidR="001519B2" w:rsidTr="00165BE2">
        <w:tc>
          <w:tcPr>
            <w:tcW w:w="3969" w:type="dxa"/>
          </w:tcPr>
          <w:p w:rsidR="001519B2" w:rsidRDefault="001519B2" w:rsidP="001519B2">
            <w:pPr>
              <w:pStyle w:val="ListeParagraf"/>
              <w:ind w:left="0"/>
              <w:rPr>
                <w:rFonts w:cs="Times New Roman"/>
              </w:rPr>
            </w:pPr>
            <w:r w:rsidRPr="00075C56">
              <w:rPr>
                <w:rFonts w:cs="Times New Roman"/>
              </w:rPr>
              <w:t xml:space="preserve">Kongre Çantası  </w:t>
            </w:r>
          </w:p>
        </w:tc>
        <w:tc>
          <w:tcPr>
            <w:tcW w:w="1418" w:type="dxa"/>
          </w:tcPr>
          <w:p w:rsidR="001519B2" w:rsidRDefault="001519B2" w:rsidP="001519B2">
            <w:pPr>
              <w:rPr>
                <w:rFonts w:cs="Times New Roman"/>
              </w:rPr>
            </w:pPr>
            <w:r w:rsidRPr="00075C56">
              <w:rPr>
                <w:rFonts w:cs="Times New Roman"/>
              </w:rPr>
              <w:t xml:space="preserve">60000 TL </w:t>
            </w:r>
          </w:p>
        </w:tc>
      </w:tr>
      <w:tr w:rsidR="001519B2" w:rsidTr="00165BE2">
        <w:tc>
          <w:tcPr>
            <w:tcW w:w="3969" w:type="dxa"/>
          </w:tcPr>
          <w:p w:rsidR="001519B2" w:rsidRDefault="001519B2" w:rsidP="001519B2">
            <w:pPr>
              <w:pStyle w:val="ListeParagraf"/>
              <w:ind w:left="0"/>
              <w:rPr>
                <w:rFonts w:cs="Times New Roman"/>
              </w:rPr>
            </w:pPr>
            <w:r w:rsidRPr="00075C56">
              <w:rPr>
                <w:rFonts w:cs="Times New Roman"/>
              </w:rPr>
              <w:t xml:space="preserve">Konuk Evi  </w:t>
            </w:r>
          </w:p>
        </w:tc>
        <w:tc>
          <w:tcPr>
            <w:tcW w:w="1418" w:type="dxa"/>
          </w:tcPr>
          <w:p w:rsidR="001519B2" w:rsidRDefault="001519B2" w:rsidP="001519B2">
            <w:pPr>
              <w:rPr>
                <w:rFonts w:cs="Times New Roman"/>
              </w:rPr>
            </w:pPr>
            <w:r w:rsidRPr="00075C56">
              <w:rPr>
                <w:rFonts w:cs="Times New Roman"/>
              </w:rPr>
              <w:t xml:space="preserve">40000 TL </w:t>
            </w:r>
          </w:p>
        </w:tc>
      </w:tr>
      <w:tr w:rsidR="001519B2" w:rsidTr="00165BE2">
        <w:tc>
          <w:tcPr>
            <w:tcW w:w="3969" w:type="dxa"/>
          </w:tcPr>
          <w:p w:rsidR="001519B2" w:rsidRDefault="001519B2" w:rsidP="001519B2">
            <w:pPr>
              <w:pStyle w:val="ListeParagraf"/>
              <w:ind w:left="0"/>
              <w:rPr>
                <w:rFonts w:cs="Times New Roman"/>
              </w:rPr>
            </w:pPr>
            <w:r w:rsidRPr="00075C56">
              <w:rPr>
                <w:rFonts w:cs="Times New Roman"/>
              </w:rPr>
              <w:t xml:space="preserve">Su Sebili Sponsorluğu  </w:t>
            </w:r>
          </w:p>
        </w:tc>
        <w:tc>
          <w:tcPr>
            <w:tcW w:w="1418" w:type="dxa"/>
          </w:tcPr>
          <w:p w:rsidR="001519B2" w:rsidRDefault="001519B2" w:rsidP="001519B2">
            <w:pPr>
              <w:rPr>
                <w:rFonts w:cs="Times New Roman"/>
              </w:rPr>
            </w:pPr>
            <w:r w:rsidRPr="00075C56">
              <w:rPr>
                <w:rFonts w:cs="Times New Roman"/>
              </w:rPr>
              <w:t xml:space="preserve">30000 TL </w:t>
            </w:r>
          </w:p>
        </w:tc>
      </w:tr>
      <w:tr w:rsidR="001519B2" w:rsidTr="00165BE2">
        <w:tc>
          <w:tcPr>
            <w:tcW w:w="3969" w:type="dxa"/>
          </w:tcPr>
          <w:p w:rsidR="001519B2" w:rsidRDefault="001519B2" w:rsidP="001519B2">
            <w:pPr>
              <w:pStyle w:val="ListeParagraf"/>
              <w:ind w:left="0"/>
              <w:rPr>
                <w:rFonts w:cs="Times New Roman"/>
              </w:rPr>
            </w:pPr>
            <w:r w:rsidRPr="00075C56">
              <w:rPr>
                <w:rFonts w:cs="Times New Roman"/>
              </w:rPr>
              <w:t xml:space="preserve">Yönlendirme ve Salon Sahneleri Sponsorluğu  </w:t>
            </w:r>
          </w:p>
        </w:tc>
        <w:tc>
          <w:tcPr>
            <w:tcW w:w="1418" w:type="dxa"/>
          </w:tcPr>
          <w:p w:rsidR="001519B2" w:rsidRDefault="001519B2" w:rsidP="001519B2">
            <w:pPr>
              <w:rPr>
                <w:rFonts w:cs="Times New Roman"/>
              </w:rPr>
            </w:pPr>
            <w:r w:rsidRPr="00075C56">
              <w:rPr>
                <w:rFonts w:cs="Times New Roman"/>
              </w:rPr>
              <w:t xml:space="preserve">40000 TL </w:t>
            </w:r>
          </w:p>
          <w:p w:rsidR="001519B2" w:rsidRDefault="001519B2" w:rsidP="001519B2">
            <w:pPr>
              <w:pStyle w:val="ListeParagraf"/>
              <w:ind w:left="0"/>
              <w:rPr>
                <w:rFonts w:cs="Times New Roman"/>
              </w:rPr>
            </w:pPr>
          </w:p>
        </w:tc>
      </w:tr>
      <w:tr w:rsidR="001519B2" w:rsidTr="00165BE2">
        <w:tc>
          <w:tcPr>
            <w:tcW w:w="3969" w:type="dxa"/>
          </w:tcPr>
          <w:p w:rsidR="001519B2" w:rsidRDefault="001519B2" w:rsidP="001519B2">
            <w:pPr>
              <w:pStyle w:val="ListeParagraf"/>
              <w:ind w:left="0"/>
              <w:rPr>
                <w:rFonts w:cs="Times New Roman"/>
              </w:rPr>
            </w:pPr>
            <w:r w:rsidRPr="00075C56">
              <w:rPr>
                <w:rFonts w:cs="Times New Roman"/>
              </w:rPr>
              <w:lastRenderedPageBreak/>
              <w:t xml:space="preserve">İnternet </w:t>
            </w:r>
            <w:proofErr w:type="spellStart"/>
            <w:r w:rsidRPr="00075C56">
              <w:rPr>
                <w:rFonts w:cs="Times New Roman"/>
              </w:rPr>
              <w:t>Cafe</w:t>
            </w:r>
            <w:proofErr w:type="spellEnd"/>
            <w:r w:rsidRPr="00075C56">
              <w:rPr>
                <w:rFonts w:cs="Times New Roman"/>
              </w:rPr>
              <w:t xml:space="preserve"> ve Kongre Web Sitesi Sponsorluğu  </w:t>
            </w:r>
          </w:p>
        </w:tc>
        <w:tc>
          <w:tcPr>
            <w:tcW w:w="1418" w:type="dxa"/>
          </w:tcPr>
          <w:p w:rsidR="001519B2" w:rsidRDefault="001519B2" w:rsidP="001519B2">
            <w:pPr>
              <w:rPr>
                <w:rFonts w:cs="Times New Roman"/>
              </w:rPr>
            </w:pPr>
            <w:r w:rsidRPr="00075C56">
              <w:rPr>
                <w:rFonts w:cs="Times New Roman"/>
              </w:rPr>
              <w:t xml:space="preserve">60000 TL </w:t>
            </w:r>
          </w:p>
          <w:p w:rsidR="001519B2" w:rsidRDefault="001519B2" w:rsidP="001519B2">
            <w:pPr>
              <w:pStyle w:val="ListeParagraf"/>
              <w:ind w:left="0"/>
              <w:rPr>
                <w:rFonts w:cs="Times New Roman"/>
              </w:rPr>
            </w:pPr>
          </w:p>
        </w:tc>
      </w:tr>
      <w:tr w:rsidR="001519B2" w:rsidTr="00165BE2">
        <w:tc>
          <w:tcPr>
            <w:tcW w:w="3969" w:type="dxa"/>
          </w:tcPr>
          <w:p w:rsidR="001519B2" w:rsidRDefault="001519B2" w:rsidP="001519B2">
            <w:pPr>
              <w:pStyle w:val="ListeParagraf"/>
              <w:ind w:left="0"/>
              <w:rPr>
                <w:rFonts w:cs="Times New Roman"/>
              </w:rPr>
            </w:pPr>
            <w:r w:rsidRPr="00075C56">
              <w:rPr>
                <w:rFonts w:cs="Times New Roman"/>
              </w:rPr>
              <w:t xml:space="preserve">Kongre Bildiri CD'si Sponsorluğu  </w:t>
            </w:r>
          </w:p>
        </w:tc>
        <w:tc>
          <w:tcPr>
            <w:tcW w:w="1418" w:type="dxa"/>
          </w:tcPr>
          <w:p w:rsidR="001519B2" w:rsidRDefault="001519B2" w:rsidP="001519B2">
            <w:pPr>
              <w:rPr>
                <w:rFonts w:cs="Times New Roman"/>
              </w:rPr>
            </w:pPr>
            <w:r w:rsidRPr="00075C56">
              <w:rPr>
                <w:rFonts w:cs="Times New Roman"/>
              </w:rPr>
              <w:t xml:space="preserve">20000 TL  </w:t>
            </w:r>
          </w:p>
        </w:tc>
      </w:tr>
      <w:tr w:rsidR="001519B2" w:rsidTr="00165BE2">
        <w:tc>
          <w:tcPr>
            <w:tcW w:w="3969" w:type="dxa"/>
          </w:tcPr>
          <w:p w:rsidR="001519B2" w:rsidRDefault="001519B2" w:rsidP="001519B2">
            <w:pPr>
              <w:pStyle w:val="ListeParagraf"/>
              <w:ind w:left="0"/>
              <w:rPr>
                <w:rFonts w:cs="Times New Roman"/>
              </w:rPr>
            </w:pPr>
            <w:r w:rsidRPr="00075C56">
              <w:rPr>
                <w:rFonts w:cs="Times New Roman"/>
              </w:rPr>
              <w:t xml:space="preserve">Mesaj Merkezi ve Duyuru Plazma TV'leri Sponsorluğu  </w:t>
            </w:r>
          </w:p>
        </w:tc>
        <w:tc>
          <w:tcPr>
            <w:tcW w:w="1418" w:type="dxa"/>
          </w:tcPr>
          <w:p w:rsidR="001519B2" w:rsidRDefault="001519B2" w:rsidP="001519B2">
            <w:pPr>
              <w:rPr>
                <w:rFonts w:cs="Times New Roman"/>
              </w:rPr>
            </w:pPr>
            <w:r w:rsidRPr="00075C56">
              <w:rPr>
                <w:rFonts w:cs="Times New Roman"/>
              </w:rPr>
              <w:t xml:space="preserve">30000 TL </w:t>
            </w:r>
          </w:p>
          <w:p w:rsidR="001519B2" w:rsidRDefault="001519B2" w:rsidP="001519B2">
            <w:pPr>
              <w:pStyle w:val="ListeParagraf"/>
              <w:ind w:left="0"/>
              <w:rPr>
                <w:rFonts w:cs="Times New Roman"/>
              </w:rPr>
            </w:pPr>
          </w:p>
        </w:tc>
      </w:tr>
      <w:tr w:rsidR="001519B2" w:rsidTr="00165BE2">
        <w:tc>
          <w:tcPr>
            <w:tcW w:w="3969" w:type="dxa"/>
          </w:tcPr>
          <w:p w:rsidR="001519B2" w:rsidRDefault="001519B2" w:rsidP="001519B2">
            <w:pPr>
              <w:pStyle w:val="ListeParagraf"/>
              <w:ind w:left="0"/>
              <w:rPr>
                <w:rFonts w:cs="Times New Roman"/>
              </w:rPr>
            </w:pPr>
            <w:r w:rsidRPr="00075C56">
              <w:rPr>
                <w:rFonts w:cs="Times New Roman"/>
              </w:rPr>
              <w:t xml:space="preserve">Öğle Yemeği Sponsorluğu (Tek Gün)  </w:t>
            </w:r>
          </w:p>
        </w:tc>
        <w:tc>
          <w:tcPr>
            <w:tcW w:w="1418" w:type="dxa"/>
          </w:tcPr>
          <w:p w:rsidR="001519B2" w:rsidRDefault="001519B2" w:rsidP="001519B2">
            <w:pPr>
              <w:rPr>
                <w:rFonts w:cs="Times New Roman"/>
              </w:rPr>
            </w:pPr>
            <w:r w:rsidRPr="00075C56">
              <w:rPr>
                <w:rFonts w:cs="Times New Roman"/>
              </w:rPr>
              <w:t xml:space="preserve">30000 TL </w:t>
            </w:r>
          </w:p>
        </w:tc>
      </w:tr>
      <w:tr w:rsidR="001519B2" w:rsidTr="00165BE2">
        <w:tc>
          <w:tcPr>
            <w:tcW w:w="3969" w:type="dxa"/>
          </w:tcPr>
          <w:p w:rsidR="001519B2" w:rsidRDefault="001519B2" w:rsidP="001519B2">
            <w:pPr>
              <w:pStyle w:val="ListeParagraf"/>
              <w:ind w:left="0"/>
              <w:rPr>
                <w:rFonts w:cs="Times New Roman"/>
              </w:rPr>
            </w:pPr>
            <w:r w:rsidRPr="00075C56">
              <w:rPr>
                <w:rFonts w:cs="Times New Roman"/>
              </w:rPr>
              <w:t xml:space="preserve">Kahve İkramı Sponsorluğu (Tek Gün)  </w:t>
            </w:r>
          </w:p>
        </w:tc>
        <w:tc>
          <w:tcPr>
            <w:tcW w:w="1418" w:type="dxa"/>
          </w:tcPr>
          <w:p w:rsidR="001519B2" w:rsidRDefault="001519B2" w:rsidP="001519B2">
            <w:pPr>
              <w:rPr>
                <w:rFonts w:cs="Times New Roman"/>
              </w:rPr>
            </w:pPr>
            <w:r w:rsidRPr="00075C56">
              <w:rPr>
                <w:rFonts w:cs="Times New Roman"/>
              </w:rPr>
              <w:t xml:space="preserve">14000 TL  </w:t>
            </w:r>
          </w:p>
        </w:tc>
      </w:tr>
      <w:tr w:rsidR="001519B2" w:rsidTr="00165BE2">
        <w:tc>
          <w:tcPr>
            <w:tcW w:w="3969" w:type="dxa"/>
          </w:tcPr>
          <w:p w:rsidR="001519B2" w:rsidRDefault="001519B2" w:rsidP="001519B2">
            <w:pPr>
              <w:pStyle w:val="ListeParagraf"/>
              <w:ind w:left="0"/>
              <w:rPr>
                <w:rFonts w:cs="Times New Roman"/>
              </w:rPr>
            </w:pPr>
            <w:r w:rsidRPr="00075C56">
              <w:rPr>
                <w:rFonts w:cs="Times New Roman"/>
              </w:rPr>
              <w:t xml:space="preserve">Açılış Kokteyli Sponsorluğu  </w:t>
            </w:r>
          </w:p>
        </w:tc>
        <w:tc>
          <w:tcPr>
            <w:tcW w:w="1418" w:type="dxa"/>
          </w:tcPr>
          <w:p w:rsidR="001519B2" w:rsidRDefault="001519B2" w:rsidP="001519B2">
            <w:pPr>
              <w:rPr>
                <w:rFonts w:cs="Times New Roman"/>
              </w:rPr>
            </w:pPr>
            <w:r w:rsidRPr="00075C56">
              <w:rPr>
                <w:rFonts w:cs="Times New Roman"/>
              </w:rPr>
              <w:t xml:space="preserve">80000 TL </w:t>
            </w:r>
          </w:p>
        </w:tc>
      </w:tr>
      <w:tr w:rsidR="001519B2" w:rsidTr="00165BE2">
        <w:tc>
          <w:tcPr>
            <w:tcW w:w="3969" w:type="dxa"/>
          </w:tcPr>
          <w:p w:rsidR="001519B2" w:rsidRDefault="001519B2" w:rsidP="001519B2">
            <w:pPr>
              <w:pStyle w:val="ListeParagraf"/>
              <w:ind w:left="0"/>
              <w:rPr>
                <w:rFonts w:cs="Times New Roman"/>
              </w:rPr>
            </w:pPr>
            <w:r w:rsidRPr="00075C56">
              <w:rPr>
                <w:rFonts w:cs="Times New Roman"/>
              </w:rPr>
              <w:t xml:space="preserve">Gala Yemeği Sponsorluğu  </w:t>
            </w:r>
          </w:p>
        </w:tc>
        <w:tc>
          <w:tcPr>
            <w:tcW w:w="1418" w:type="dxa"/>
          </w:tcPr>
          <w:p w:rsidR="001519B2" w:rsidRDefault="001519B2" w:rsidP="001519B2">
            <w:pPr>
              <w:rPr>
                <w:rFonts w:cs="Times New Roman"/>
              </w:rPr>
            </w:pPr>
            <w:r w:rsidRPr="00075C56">
              <w:rPr>
                <w:rFonts w:cs="Times New Roman"/>
              </w:rPr>
              <w:t xml:space="preserve">100000 TL  </w:t>
            </w:r>
          </w:p>
        </w:tc>
      </w:tr>
    </w:tbl>
    <w:p w:rsidR="00075C56" w:rsidRPr="00075C56" w:rsidRDefault="00075C56" w:rsidP="00075C56">
      <w:pPr>
        <w:rPr>
          <w:rFonts w:cs="Times New Roman"/>
        </w:rPr>
      </w:pPr>
      <w:r w:rsidRPr="00075C56">
        <w:rPr>
          <w:rFonts w:cs="Times New Roman"/>
        </w:rPr>
        <w:t xml:space="preserve">Döviz kurlarında tahmini artışın dışında, beklenmeyen artış olduğu takdirde bu </w:t>
      </w:r>
      <w:proofErr w:type="gramStart"/>
      <w:r w:rsidRPr="00075C56">
        <w:rPr>
          <w:rFonts w:cs="Times New Roman"/>
        </w:rPr>
        <w:t>sponsorluk</w:t>
      </w:r>
      <w:proofErr w:type="gramEnd"/>
      <w:r w:rsidRPr="00075C56">
        <w:rPr>
          <w:rFonts w:cs="Times New Roman"/>
        </w:rPr>
        <w:t xml:space="preserve"> bedelleri yeniden değerlendirilebilecektir.</w:t>
      </w:r>
    </w:p>
    <w:p w:rsidR="00075C56" w:rsidRPr="00075C56" w:rsidRDefault="00075C56" w:rsidP="00165BE2">
      <w:pPr>
        <w:pStyle w:val="ListeParagraf"/>
        <w:numPr>
          <w:ilvl w:val="1"/>
          <w:numId w:val="29"/>
        </w:numPr>
        <w:spacing w:before="100" w:beforeAutospacing="1" w:after="100" w:afterAutospacing="1" w:line="252" w:lineRule="atLeast"/>
        <w:ind w:left="993" w:hanging="567"/>
        <w:contextualSpacing w:val="0"/>
        <w:jc w:val="both"/>
        <w:rPr>
          <w:rFonts w:cs="Times New Roman"/>
        </w:rPr>
      </w:pPr>
      <w:r w:rsidRPr="00075C56">
        <w:rPr>
          <w:rFonts w:cs="Times New Roman"/>
        </w:rPr>
        <w:t xml:space="preserve"> </w:t>
      </w:r>
      <w:proofErr w:type="gramStart"/>
      <w:r w:rsidRPr="00075C56">
        <w:rPr>
          <w:rFonts w:cs="Times New Roman"/>
        </w:rPr>
        <w:t>Giderleri  FİRMA</w:t>
      </w:r>
      <w:proofErr w:type="gramEnd"/>
      <w:r w:rsidRPr="00075C56">
        <w:rPr>
          <w:rFonts w:cs="Times New Roman"/>
        </w:rPr>
        <w:t xml:space="preserve">  tarafından  karşılanmak  üzere;  TKBB</w:t>
      </w:r>
      <w:r w:rsidRPr="00075C56">
        <w:rPr>
          <w:rFonts w:cs="Cambria Math"/>
        </w:rPr>
        <w:t>‐</w:t>
      </w:r>
      <w:r w:rsidRPr="00075C56">
        <w:rPr>
          <w:rFonts w:cs="Times New Roman"/>
        </w:rPr>
        <w:t xml:space="preserve">BBC  ve  UKOK  yönetiminde,  kongreye  katılacak sponsor firmalarla İstanbul’da en az iki kere tanıtım toplantıları yapılacaktır.  </w:t>
      </w:r>
    </w:p>
    <w:p w:rsidR="00075C56" w:rsidRPr="008374DE" w:rsidRDefault="00075C56" w:rsidP="00075C56">
      <w:pPr>
        <w:pStyle w:val="ListeParagraf"/>
        <w:numPr>
          <w:ilvl w:val="1"/>
          <w:numId w:val="29"/>
        </w:numPr>
        <w:spacing w:before="100" w:beforeAutospacing="1" w:after="100" w:afterAutospacing="1" w:line="252" w:lineRule="atLeast"/>
        <w:ind w:left="993" w:hanging="567"/>
        <w:contextualSpacing w:val="0"/>
        <w:jc w:val="both"/>
        <w:rPr>
          <w:rFonts w:cs="Times New Roman"/>
        </w:rPr>
      </w:pPr>
      <w:r w:rsidRPr="00075C56">
        <w:rPr>
          <w:rFonts w:cs="Times New Roman"/>
        </w:rPr>
        <w:t>FİRMA, TKBB</w:t>
      </w:r>
      <w:r w:rsidRPr="00075C56">
        <w:rPr>
          <w:rFonts w:cs="Cambria Math"/>
        </w:rPr>
        <w:t>‐</w:t>
      </w:r>
      <w:r w:rsidRPr="00075C56">
        <w:rPr>
          <w:rFonts w:cs="Times New Roman"/>
        </w:rPr>
        <w:t xml:space="preserve">BBC Yönetim Kurulu onayı dışında hiçbir kurum veya kuruluşa ücretli veya </w:t>
      </w:r>
      <w:proofErr w:type="gramStart"/>
      <w:r w:rsidRPr="00075C56">
        <w:rPr>
          <w:rFonts w:cs="Times New Roman"/>
        </w:rPr>
        <w:t>ücretsiz  fayda</w:t>
      </w:r>
      <w:proofErr w:type="gramEnd"/>
      <w:r w:rsidRPr="00075C56">
        <w:rPr>
          <w:rFonts w:cs="Times New Roman"/>
        </w:rPr>
        <w:t xml:space="preserve"> sağlayamaz.  </w:t>
      </w:r>
    </w:p>
    <w:p w:rsidR="00075C56" w:rsidRPr="00165BE2" w:rsidRDefault="00075C56" w:rsidP="00075C56">
      <w:pPr>
        <w:pStyle w:val="ListeParagraf"/>
        <w:numPr>
          <w:ilvl w:val="0"/>
          <w:numId w:val="2"/>
        </w:numPr>
        <w:spacing w:before="240" w:after="0"/>
        <w:ind w:left="425" w:hanging="425"/>
        <w:contextualSpacing w:val="0"/>
        <w:jc w:val="both"/>
        <w:rPr>
          <w:rFonts w:cs="Times New Roman"/>
          <w:b/>
        </w:rPr>
      </w:pPr>
      <w:r w:rsidRPr="00165BE2">
        <w:rPr>
          <w:rFonts w:cs="Times New Roman"/>
          <w:b/>
        </w:rPr>
        <w:t xml:space="preserve">Finansal Konular: </w:t>
      </w:r>
    </w:p>
    <w:p w:rsidR="00A8497F" w:rsidRPr="00A8497F" w:rsidRDefault="00075C56" w:rsidP="00A8497F">
      <w:pPr>
        <w:pStyle w:val="ListeParagraf"/>
        <w:numPr>
          <w:ilvl w:val="1"/>
          <w:numId w:val="31"/>
        </w:numPr>
        <w:spacing w:before="100" w:beforeAutospacing="1" w:after="100" w:afterAutospacing="1" w:line="252" w:lineRule="atLeast"/>
        <w:ind w:left="993" w:hanging="567"/>
        <w:contextualSpacing w:val="0"/>
        <w:jc w:val="both"/>
        <w:rPr>
          <w:rFonts w:cs="Times New Roman"/>
        </w:rPr>
      </w:pPr>
      <w:r w:rsidRPr="00A8497F">
        <w:rPr>
          <w:rFonts w:cs="Times New Roman"/>
        </w:rPr>
        <w:t xml:space="preserve">Kongre ile ilgili tüm gelirler (kayıt ücretleri, </w:t>
      </w:r>
      <w:proofErr w:type="spellStart"/>
      <w:r w:rsidRPr="00A8497F">
        <w:rPr>
          <w:rFonts w:cs="Times New Roman"/>
        </w:rPr>
        <w:t>stand</w:t>
      </w:r>
      <w:proofErr w:type="spellEnd"/>
      <w:r w:rsidRPr="00A8497F">
        <w:rPr>
          <w:rFonts w:cs="Times New Roman"/>
        </w:rPr>
        <w:t xml:space="preserve"> ücretleri, konaklama, </w:t>
      </w:r>
      <w:proofErr w:type="gramStart"/>
      <w:r w:rsidRPr="00A8497F">
        <w:rPr>
          <w:rFonts w:cs="Times New Roman"/>
        </w:rPr>
        <w:t>sponsor</w:t>
      </w:r>
      <w:proofErr w:type="gramEnd"/>
      <w:r w:rsidRPr="00A8497F">
        <w:rPr>
          <w:rFonts w:cs="Times New Roman"/>
        </w:rPr>
        <w:t xml:space="preserve"> ve reklam gelirleri,  vb.) yetki verilen FİRMA tarafından toplanacaktır. Firma açtırdığı banka hesabına yatırılan her </w:t>
      </w:r>
      <w:proofErr w:type="gramStart"/>
      <w:r w:rsidRPr="00A8497F">
        <w:rPr>
          <w:rFonts w:cs="Times New Roman"/>
        </w:rPr>
        <w:t>türlü  gelir</w:t>
      </w:r>
      <w:proofErr w:type="gramEnd"/>
      <w:r w:rsidRPr="00A8497F">
        <w:rPr>
          <w:rFonts w:cs="Times New Roman"/>
        </w:rPr>
        <w:t xml:space="preserve"> için fatura kesecektir. Firma sponsorların kongre sırasında talep edecekleri ekstra </w:t>
      </w:r>
      <w:proofErr w:type="gramStart"/>
      <w:r w:rsidRPr="00A8497F">
        <w:rPr>
          <w:rFonts w:cs="Times New Roman"/>
        </w:rPr>
        <w:t>hizmetleri  DERNEK</w:t>
      </w:r>
      <w:proofErr w:type="gramEnd"/>
      <w:r w:rsidRPr="00A8497F">
        <w:rPr>
          <w:rFonts w:cs="Times New Roman"/>
        </w:rPr>
        <w:t xml:space="preserve">  bilgisi  ve  yazılı  onayı  dâhilinde  temin  edecek  ve  bedellerini  ilgili  firmalardan  tahsil  edecektir.  </w:t>
      </w:r>
    </w:p>
    <w:p w:rsidR="00075C56" w:rsidRPr="00A8497F" w:rsidRDefault="00075C56" w:rsidP="00A8497F">
      <w:pPr>
        <w:pStyle w:val="ListeParagraf"/>
        <w:numPr>
          <w:ilvl w:val="1"/>
          <w:numId w:val="31"/>
        </w:numPr>
        <w:spacing w:before="100" w:beforeAutospacing="1" w:after="100" w:afterAutospacing="1" w:line="252" w:lineRule="atLeast"/>
        <w:ind w:left="993" w:hanging="567"/>
        <w:contextualSpacing w:val="0"/>
        <w:jc w:val="both"/>
        <w:rPr>
          <w:rFonts w:cs="Times New Roman"/>
        </w:rPr>
      </w:pPr>
      <w:r w:rsidRPr="00A8497F">
        <w:rPr>
          <w:rFonts w:cs="Times New Roman"/>
        </w:rPr>
        <w:t xml:space="preserve">FİRMA,  </w:t>
      </w:r>
      <w:proofErr w:type="gramStart"/>
      <w:r w:rsidRPr="00A8497F">
        <w:rPr>
          <w:rFonts w:cs="Times New Roman"/>
        </w:rPr>
        <w:t>kongre  katılımcı</w:t>
      </w:r>
      <w:proofErr w:type="gramEnd"/>
      <w:r w:rsidRPr="00A8497F">
        <w:rPr>
          <w:rFonts w:cs="Times New Roman"/>
        </w:rPr>
        <w:t xml:space="preserve">  kişi  sayısına  bakılmaksızın  kongrenin  tamamı  için  teklif  ettiği  tutarı  DERNEK  İktisadi  Teşekkülüne  fatura  karşılığı  ödeyecektir.  Ödemeler TL olarak yapılacaktır. Tutarın  %  </w:t>
      </w:r>
      <w:proofErr w:type="gramStart"/>
      <w:r w:rsidRPr="00A8497F">
        <w:rPr>
          <w:rFonts w:cs="Times New Roman"/>
        </w:rPr>
        <w:t>20’si  sözleşme</w:t>
      </w:r>
      <w:proofErr w:type="gramEnd"/>
      <w:r w:rsidRPr="00A8497F">
        <w:rPr>
          <w:rFonts w:cs="Times New Roman"/>
        </w:rPr>
        <w:t xml:space="preserve">  tarihinde  peşin,  %20'si  sözleşme  tarihinden  6  ay  sonra,  %20'si  sözleşme  tarihinden  1  yıl  sonra,  geri  kalan  %40’lik  kısım  ve  KDV  ise  kongre  hesabının kapatılmasından sonra  en  geç  30  gün  içerisinde  fatura  karşılığında  DERNEK  İktisadi  Teşekkülüne  ödenecektir.  </w:t>
      </w:r>
      <w:proofErr w:type="gramStart"/>
      <w:r w:rsidRPr="00A8497F">
        <w:rPr>
          <w:rFonts w:cs="Times New Roman"/>
        </w:rPr>
        <w:t>Ödeme  tarihlerindeki</w:t>
      </w:r>
      <w:proofErr w:type="gramEnd"/>
      <w:r w:rsidRPr="00A8497F">
        <w:rPr>
          <w:rFonts w:cs="Times New Roman"/>
        </w:rPr>
        <w:t xml:space="preserve">  gecikmelerde,  günlük  hesaplanmak  üzere  aylık  %2  gecikme  faizi  DERNEK’  e  ödenecektir.  </w:t>
      </w:r>
      <w:proofErr w:type="gramStart"/>
      <w:r w:rsidRPr="00A8497F">
        <w:rPr>
          <w:rFonts w:cs="Times New Roman"/>
        </w:rPr>
        <w:t>Gecikme  durumunda</w:t>
      </w:r>
      <w:proofErr w:type="gramEnd"/>
      <w:r w:rsidRPr="00A8497F">
        <w:rPr>
          <w:rFonts w:cs="Times New Roman"/>
        </w:rPr>
        <w:t xml:space="preserve">  faiz  işleyeceği şartına karşın DERNEK belirlenen ödeme takviminde uyulmayan her geciken ödeme için  hiç bir ihtara gerek kalmaksızın almış olduğu şirket çekini tahsile koymakta serbesttir.  </w:t>
      </w:r>
    </w:p>
    <w:p w:rsidR="00075C56" w:rsidRPr="00A8497F" w:rsidRDefault="00075C56" w:rsidP="00A8497F">
      <w:pPr>
        <w:pStyle w:val="ListeParagraf"/>
        <w:numPr>
          <w:ilvl w:val="1"/>
          <w:numId w:val="31"/>
        </w:numPr>
        <w:spacing w:before="100" w:beforeAutospacing="1" w:after="100" w:afterAutospacing="1" w:line="252" w:lineRule="atLeast"/>
        <w:ind w:left="993" w:hanging="567"/>
        <w:contextualSpacing w:val="0"/>
        <w:jc w:val="both"/>
        <w:rPr>
          <w:rFonts w:cs="Times New Roman"/>
        </w:rPr>
      </w:pPr>
      <w:proofErr w:type="gramStart"/>
      <w:r w:rsidRPr="00A8497F">
        <w:rPr>
          <w:rFonts w:cs="Times New Roman"/>
        </w:rPr>
        <w:t>İhaleyi  kazanan</w:t>
      </w:r>
      <w:proofErr w:type="gramEnd"/>
      <w:r w:rsidRPr="00A8497F">
        <w:rPr>
          <w:rFonts w:cs="Times New Roman"/>
        </w:rPr>
        <w:t xml:space="preserve">  firma,  sözleşmenin  imzalanması  sırasında,  sözleşmede  belirlenen  teminat  çekini  DERNEK’  e  verecektir.  </w:t>
      </w:r>
      <w:proofErr w:type="gramStart"/>
      <w:r w:rsidRPr="00A8497F">
        <w:rPr>
          <w:rFonts w:cs="Times New Roman"/>
        </w:rPr>
        <w:t>Bu  çek</w:t>
      </w:r>
      <w:proofErr w:type="gramEnd"/>
      <w:r w:rsidRPr="00A8497F">
        <w:rPr>
          <w:rFonts w:cs="Times New Roman"/>
        </w:rPr>
        <w:t xml:space="preserve">  kongre  hesabı  kapanana  kadar  Dernek  Muhasip  Üyesi  tarafından  muhafaza  edilecektir.  DERNEK,  FİRMA’  </w:t>
      </w:r>
      <w:proofErr w:type="spellStart"/>
      <w:proofErr w:type="gramStart"/>
      <w:r w:rsidRPr="00A8497F">
        <w:rPr>
          <w:rFonts w:cs="Times New Roman"/>
        </w:rPr>
        <w:t>nın</w:t>
      </w:r>
      <w:proofErr w:type="spellEnd"/>
      <w:r w:rsidRPr="00A8497F">
        <w:rPr>
          <w:rFonts w:cs="Times New Roman"/>
        </w:rPr>
        <w:t xml:space="preserve">  şartname</w:t>
      </w:r>
      <w:proofErr w:type="gramEnd"/>
      <w:r w:rsidRPr="00A8497F">
        <w:rPr>
          <w:rFonts w:cs="Times New Roman"/>
        </w:rPr>
        <w:t xml:space="preserve">/sözleşme  koşullarını  yerini  getirmediği  ve  ya  şartnamede  sayılan  cezai  şart  </w:t>
      </w:r>
      <w:proofErr w:type="spellStart"/>
      <w:r w:rsidRPr="00A8497F">
        <w:rPr>
          <w:rFonts w:cs="Times New Roman"/>
        </w:rPr>
        <w:t>vb</w:t>
      </w:r>
      <w:proofErr w:type="spellEnd"/>
      <w:r w:rsidRPr="00A8497F">
        <w:rPr>
          <w:rFonts w:cs="Times New Roman"/>
        </w:rPr>
        <w:t xml:space="preserve">  tahsili  gerektiren hallerde, çeki hiç bir ihtara gerek olmaksızın tahsile koyabilir.  </w:t>
      </w:r>
    </w:p>
    <w:p w:rsidR="00075C56" w:rsidRPr="00A8497F" w:rsidRDefault="00075C56" w:rsidP="00A8497F">
      <w:pPr>
        <w:pStyle w:val="ListeParagraf"/>
        <w:numPr>
          <w:ilvl w:val="1"/>
          <w:numId w:val="31"/>
        </w:numPr>
        <w:spacing w:before="100" w:beforeAutospacing="1" w:after="100" w:afterAutospacing="1" w:line="252" w:lineRule="atLeast"/>
        <w:ind w:left="993" w:hanging="567"/>
        <w:contextualSpacing w:val="0"/>
        <w:jc w:val="both"/>
        <w:rPr>
          <w:rFonts w:cs="Times New Roman"/>
        </w:rPr>
      </w:pPr>
      <w:r w:rsidRPr="00A8497F">
        <w:rPr>
          <w:rFonts w:cs="Times New Roman"/>
        </w:rPr>
        <w:t xml:space="preserve">Dernek adına FİRMA tarafından yapılan tüm harcamalara ait fatura ve belgeleri DERNEK </w:t>
      </w:r>
      <w:proofErr w:type="gramStart"/>
      <w:r w:rsidRPr="00A8497F">
        <w:rPr>
          <w:rFonts w:cs="Times New Roman"/>
        </w:rPr>
        <w:t>inceleme  hakkına</w:t>
      </w:r>
      <w:proofErr w:type="gramEnd"/>
      <w:r w:rsidRPr="00A8497F">
        <w:rPr>
          <w:rFonts w:cs="Times New Roman"/>
        </w:rPr>
        <w:t xml:space="preserve"> sahiptir.  </w:t>
      </w:r>
    </w:p>
    <w:p w:rsidR="00525527" w:rsidRDefault="00075C56" w:rsidP="00A8497F">
      <w:pPr>
        <w:pStyle w:val="ListeParagraf"/>
        <w:numPr>
          <w:ilvl w:val="1"/>
          <w:numId w:val="31"/>
        </w:numPr>
        <w:spacing w:before="100" w:beforeAutospacing="1" w:after="100" w:afterAutospacing="1" w:line="252" w:lineRule="atLeast"/>
        <w:ind w:left="993" w:hanging="567"/>
        <w:contextualSpacing w:val="0"/>
        <w:jc w:val="both"/>
        <w:rPr>
          <w:rFonts w:cs="Times New Roman"/>
        </w:rPr>
      </w:pPr>
      <w:r w:rsidRPr="00A8497F">
        <w:rPr>
          <w:rFonts w:cs="Times New Roman"/>
        </w:rPr>
        <w:t xml:space="preserve">İhaleye katılacak tüm firmalardan teklifler TL bazında ve KDV hariç olarak alınacaktır.  </w:t>
      </w:r>
    </w:p>
    <w:p w:rsidR="00075C56" w:rsidRPr="00525527" w:rsidRDefault="00075C56" w:rsidP="00525527">
      <w:pPr>
        <w:spacing w:before="100" w:beforeAutospacing="1" w:after="100" w:afterAutospacing="1" w:line="252" w:lineRule="atLeast"/>
        <w:ind w:left="426"/>
        <w:jc w:val="both"/>
        <w:rPr>
          <w:rFonts w:cs="Times New Roman"/>
        </w:rPr>
      </w:pPr>
      <w:r w:rsidRPr="00525527">
        <w:rPr>
          <w:rFonts w:cs="Times New Roman"/>
        </w:rPr>
        <w:t xml:space="preserve">Bu ihale şartnamesi 27 (yirmi yedi) maddeden ibaret olup, ihalenin ilanından sonra maddelerde </w:t>
      </w:r>
      <w:proofErr w:type="gramStart"/>
      <w:r w:rsidRPr="00525527">
        <w:rPr>
          <w:rFonts w:cs="Times New Roman"/>
        </w:rPr>
        <w:t>değişiklik  yapılamaz</w:t>
      </w:r>
      <w:proofErr w:type="gramEnd"/>
      <w:r w:rsidRPr="00525527">
        <w:rPr>
          <w:rFonts w:cs="Times New Roman"/>
        </w:rPr>
        <w:t xml:space="preserve">. </w:t>
      </w:r>
    </w:p>
    <w:p w:rsidR="00294824" w:rsidRPr="00075C56" w:rsidRDefault="00294824">
      <w:pPr>
        <w:rPr>
          <w:rFonts w:cs="Times New Roman"/>
        </w:rPr>
      </w:pPr>
    </w:p>
    <w:sectPr w:rsidR="00294824" w:rsidRPr="00075C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75A99"/>
    <w:multiLevelType w:val="hybridMultilevel"/>
    <w:tmpl w:val="D17E71DE"/>
    <w:lvl w:ilvl="0" w:tplc="041F0001">
      <w:start w:val="1"/>
      <w:numFmt w:val="bullet"/>
      <w:lvlText w:val=""/>
      <w:lvlJc w:val="left"/>
      <w:pPr>
        <w:ind w:left="1505" w:hanging="360"/>
      </w:pPr>
      <w:rPr>
        <w:rFonts w:ascii="Symbol" w:hAnsi="Symbol" w:hint="default"/>
      </w:rPr>
    </w:lvl>
    <w:lvl w:ilvl="1" w:tplc="041F0003" w:tentative="1">
      <w:start w:val="1"/>
      <w:numFmt w:val="bullet"/>
      <w:lvlText w:val="o"/>
      <w:lvlJc w:val="left"/>
      <w:pPr>
        <w:ind w:left="2225" w:hanging="360"/>
      </w:pPr>
      <w:rPr>
        <w:rFonts w:ascii="Courier New" w:hAnsi="Courier New" w:cs="Courier New" w:hint="default"/>
      </w:rPr>
    </w:lvl>
    <w:lvl w:ilvl="2" w:tplc="041F0005" w:tentative="1">
      <w:start w:val="1"/>
      <w:numFmt w:val="bullet"/>
      <w:lvlText w:val=""/>
      <w:lvlJc w:val="left"/>
      <w:pPr>
        <w:ind w:left="2945" w:hanging="360"/>
      </w:pPr>
      <w:rPr>
        <w:rFonts w:ascii="Wingdings" w:hAnsi="Wingdings" w:hint="default"/>
      </w:rPr>
    </w:lvl>
    <w:lvl w:ilvl="3" w:tplc="041F0001" w:tentative="1">
      <w:start w:val="1"/>
      <w:numFmt w:val="bullet"/>
      <w:lvlText w:val=""/>
      <w:lvlJc w:val="left"/>
      <w:pPr>
        <w:ind w:left="3665" w:hanging="360"/>
      </w:pPr>
      <w:rPr>
        <w:rFonts w:ascii="Symbol" w:hAnsi="Symbol" w:hint="default"/>
      </w:rPr>
    </w:lvl>
    <w:lvl w:ilvl="4" w:tplc="041F0003" w:tentative="1">
      <w:start w:val="1"/>
      <w:numFmt w:val="bullet"/>
      <w:lvlText w:val="o"/>
      <w:lvlJc w:val="left"/>
      <w:pPr>
        <w:ind w:left="4385" w:hanging="360"/>
      </w:pPr>
      <w:rPr>
        <w:rFonts w:ascii="Courier New" w:hAnsi="Courier New" w:cs="Courier New" w:hint="default"/>
      </w:rPr>
    </w:lvl>
    <w:lvl w:ilvl="5" w:tplc="041F0005" w:tentative="1">
      <w:start w:val="1"/>
      <w:numFmt w:val="bullet"/>
      <w:lvlText w:val=""/>
      <w:lvlJc w:val="left"/>
      <w:pPr>
        <w:ind w:left="5105" w:hanging="360"/>
      </w:pPr>
      <w:rPr>
        <w:rFonts w:ascii="Wingdings" w:hAnsi="Wingdings" w:hint="default"/>
      </w:rPr>
    </w:lvl>
    <w:lvl w:ilvl="6" w:tplc="041F0001" w:tentative="1">
      <w:start w:val="1"/>
      <w:numFmt w:val="bullet"/>
      <w:lvlText w:val=""/>
      <w:lvlJc w:val="left"/>
      <w:pPr>
        <w:ind w:left="5825" w:hanging="360"/>
      </w:pPr>
      <w:rPr>
        <w:rFonts w:ascii="Symbol" w:hAnsi="Symbol" w:hint="default"/>
      </w:rPr>
    </w:lvl>
    <w:lvl w:ilvl="7" w:tplc="041F0003" w:tentative="1">
      <w:start w:val="1"/>
      <w:numFmt w:val="bullet"/>
      <w:lvlText w:val="o"/>
      <w:lvlJc w:val="left"/>
      <w:pPr>
        <w:ind w:left="6545" w:hanging="360"/>
      </w:pPr>
      <w:rPr>
        <w:rFonts w:ascii="Courier New" w:hAnsi="Courier New" w:cs="Courier New" w:hint="default"/>
      </w:rPr>
    </w:lvl>
    <w:lvl w:ilvl="8" w:tplc="041F0005" w:tentative="1">
      <w:start w:val="1"/>
      <w:numFmt w:val="bullet"/>
      <w:lvlText w:val=""/>
      <w:lvlJc w:val="left"/>
      <w:pPr>
        <w:ind w:left="7265" w:hanging="360"/>
      </w:pPr>
      <w:rPr>
        <w:rFonts w:ascii="Wingdings" w:hAnsi="Wingdings" w:hint="default"/>
      </w:rPr>
    </w:lvl>
  </w:abstractNum>
  <w:abstractNum w:abstractNumId="1">
    <w:nsid w:val="0C8755A8"/>
    <w:multiLevelType w:val="multilevel"/>
    <w:tmpl w:val="8A124E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1A32C0"/>
    <w:multiLevelType w:val="multilevel"/>
    <w:tmpl w:val="5D8E9CC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D89513D"/>
    <w:multiLevelType w:val="multilevel"/>
    <w:tmpl w:val="F7645828"/>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E252B70"/>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25958D3"/>
    <w:multiLevelType w:val="multilevel"/>
    <w:tmpl w:val="BA525136"/>
    <w:lvl w:ilvl="0">
      <w:start w:val="1"/>
      <w:numFmt w:val="decimal"/>
      <w:lvlText w:val="%1."/>
      <w:lvlJc w:val="left"/>
      <w:pPr>
        <w:ind w:left="360" w:hanging="360"/>
      </w:pPr>
      <w:rPr>
        <w:rFonts w:hint="default"/>
      </w:rPr>
    </w:lvl>
    <w:lvl w:ilvl="1">
      <w:start w:val="1"/>
      <w:numFmt w:val="decimal"/>
      <w:lvlText w:val="%10.%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5F440A0"/>
    <w:multiLevelType w:val="multilevel"/>
    <w:tmpl w:val="CAA22170"/>
    <w:lvl w:ilvl="0">
      <w:start w:val="1"/>
      <w:numFmt w:val="decimal"/>
      <w:lvlText w:val="%13."/>
      <w:lvlJc w:val="left"/>
      <w:pPr>
        <w:ind w:left="360" w:hanging="360"/>
      </w:pPr>
      <w:rPr>
        <w:rFonts w:hint="default"/>
      </w:rPr>
    </w:lvl>
    <w:lvl w:ilvl="1">
      <w:start w:val="1"/>
      <w:numFmt w:val="decimal"/>
      <w:lvlText w:val="%1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7DD0677"/>
    <w:multiLevelType w:val="multilevel"/>
    <w:tmpl w:val="8ED29F94"/>
    <w:lvl w:ilvl="0">
      <w:start w:val="1"/>
      <w:numFmt w:val="decimal"/>
      <w:lvlText w:val="%13."/>
      <w:lvlJc w:val="left"/>
      <w:pPr>
        <w:ind w:left="360" w:hanging="360"/>
      </w:pPr>
      <w:rPr>
        <w:rFonts w:hint="default"/>
      </w:rPr>
    </w:lvl>
    <w:lvl w:ilvl="1">
      <w:start w:val="1"/>
      <w:numFmt w:val="decimal"/>
      <w:lvlText w:val="%13.%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80A492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434C67"/>
    <w:multiLevelType w:val="multilevel"/>
    <w:tmpl w:val="F7645828"/>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91261EC"/>
    <w:multiLevelType w:val="multilevel"/>
    <w:tmpl w:val="2A44F490"/>
    <w:lvl w:ilvl="0">
      <w:start w:val="1"/>
      <w:numFmt w:val="decimal"/>
      <w:lvlText w:val="%13."/>
      <w:lvlJc w:val="left"/>
      <w:pPr>
        <w:ind w:left="360" w:hanging="360"/>
      </w:pPr>
      <w:rPr>
        <w:rFonts w:hint="default"/>
      </w:rPr>
    </w:lvl>
    <w:lvl w:ilvl="1">
      <w:start w:val="1"/>
      <w:numFmt w:val="decimal"/>
      <w:lvlText w:val="26.%2."/>
      <w:lvlJc w:val="left"/>
      <w:pPr>
        <w:ind w:left="858" w:hanging="432"/>
      </w:pPr>
      <w:rPr>
        <w:rFonts w:hint="default"/>
      </w:rPr>
    </w:lvl>
    <w:lvl w:ilvl="2">
      <w:start w:val="1"/>
      <w:numFmt w:val="decimal"/>
      <w:lvlText w:val="26.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C631245"/>
    <w:multiLevelType w:val="multilevel"/>
    <w:tmpl w:val="5D8E9CC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CC54958"/>
    <w:multiLevelType w:val="multilevel"/>
    <w:tmpl w:val="BA525136"/>
    <w:lvl w:ilvl="0">
      <w:start w:val="1"/>
      <w:numFmt w:val="decimal"/>
      <w:lvlText w:val="%1."/>
      <w:lvlJc w:val="left"/>
      <w:pPr>
        <w:ind w:left="360" w:hanging="360"/>
      </w:pPr>
      <w:rPr>
        <w:rFonts w:hint="default"/>
      </w:rPr>
    </w:lvl>
    <w:lvl w:ilvl="1">
      <w:start w:val="1"/>
      <w:numFmt w:val="decimal"/>
      <w:lvlText w:val="%10.%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DC93944"/>
    <w:multiLevelType w:val="multilevel"/>
    <w:tmpl w:val="96025EDE"/>
    <w:lvl w:ilvl="0">
      <w:start w:val="1"/>
      <w:numFmt w:val="decimal"/>
      <w:lvlText w:val="%13."/>
      <w:lvlJc w:val="left"/>
      <w:pPr>
        <w:ind w:left="360" w:hanging="360"/>
      </w:pPr>
      <w:rPr>
        <w:rFonts w:hint="default"/>
      </w:rPr>
    </w:lvl>
    <w:lvl w:ilvl="1">
      <w:start w:val="1"/>
      <w:numFmt w:val="decimal"/>
      <w:lvlText w:val="24.%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4450599"/>
    <w:multiLevelType w:val="multilevel"/>
    <w:tmpl w:val="7EACF942"/>
    <w:lvl w:ilvl="0">
      <w:start w:val="1"/>
      <w:numFmt w:val="decimal"/>
      <w:lvlText w:val="%13."/>
      <w:lvlJc w:val="left"/>
      <w:pPr>
        <w:ind w:left="360" w:hanging="360"/>
      </w:pPr>
      <w:rPr>
        <w:rFonts w:hint="default"/>
      </w:rPr>
    </w:lvl>
    <w:lvl w:ilvl="1">
      <w:start w:val="1"/>
      <w:numFmt w:val="decimal"/>
      <w:lvlText w:val="22.%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5B6EC9"/>
    <w:multiLevelType w:val="multilevel"/>
    <w:tmpl w:val="97CC1AA2"/>
    <w:lvl w:ilvl="0">
      <w:start w:val="1"/>
      <w:numFmt w:val="decimal"/>
      <w:lvlText w:val="%13."/>
      <w:lvlJc w:val="left"/>
      <w:pPr>
        <w:ind w:left="360" w:hanging="360"/>
      </w:pPr>
      <w:rPr>
        <w:rFonts w:hint="default"/>
      </w:rPr>
    </w:lvl>
    <w:lvl w:ilvl="1">
      <w:start w:val="1"/>
      <w:numFmt w:val="decimal"/>
      <w:lvlText w:val="%1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8383F05"/>
    <w:multiLevelType w:val="multilevel"/>
    <w:tmpl w:val="334C6C86"/>
    <w:lvl w:ilvl="0">
      <w:start w:val="1"/>
      <w:numFmt w:val="decimal"/>
      <w:lvlText w:val="%13."/>
      <w:lvlJc w:val="left"/>
      <w:pPr>
        <w:ind w:left="360" w:hanging="360"/>
      </w:pPr>
      <w:rPr>
        <w:rFonts w:hint="default"/>
      </w:rPr>
    </w:lvl>
    <w:lvl w:ilvl="1">
      <w:start w:val="1"/>
      <w:numFmt w:val="decimal"/>
      <w:lvlText w:val="13.10.%2"/>
      <w:lvlJc w:val="left"/>
      <w:pPr>
        <w:ind w:left="156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2414C19"/>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7A05352"/>
    <w:multiLevelType w:val="multilevel"/>
    <w:tmpl w:val="565EDDA6"/>
    <w:lvl w:ilvl="0">
      <w:start w:val="1"/>
      <w:numFmt w:val="decimal"/>
      <w:lvlText w:val="%13."/>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8586D0E"/>
    <w:multiLevelType w:val="multilevel"/>
    <w:tmpl w:val="29120CB0"/>
    <w:lvl w:ilvl="0">
      <w:start w:val="1"/>
      <w:numFmt w:val="decimal"/>
      <w:lvlText w:val="%13."/>
      <w:lvlJc w:val="left"/>
      <w:pPr>
        <w:ind w:left="360" w:hanging="360"/>
      </w:pPr>
      <w:rPr>
        <w:rFonts w:hint="default"/>
      </w:rPr>
    </w:lvl>
    <w:lvl w:ilvl="1">
      <w:start w:val="1"/>
      <w:numFmt w:val="decimal"/>
      <w:lvlText w:val="26.%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B0235DD"/>
    <w:multiLevelType w:val="multilevel"/>
    <w:tmpl w:val="BA525136"/>
    <w:lvl w:ilvl="0">
      <w:start w:val="1"/>
      <w:numFmt w:val="decimal"/>
      <w:lvlText w:val="%1."/>
      <w:lvlJc w:val="left"/>
      <w:pPr>
        <w:ind w:left="502" w:hanging="360"/>
      </w:pPr>
      <w:rPr>
        <w:rFonts w:hint="default"/>
      </w:rPr>
    </w:lvl>
    <w:lvl w:ilvl="1">
      <w:start w:val="1"/>
      <w:numFmt w:val="decimal"/>
      <w:lvlText w:val="%10.%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21">
    <w:nsid w:val="5D38701B"/>
    <w:multiLevelType w:val="multilevel"/>
    <w:tmpl w:val="DCAC6802"/>
    <w:lvl w:ilvl="0">
      <w:start w:val="1"/>
      <w:numFmt w:val="decimal"/>
      <w:lvlText w:val="%1."/>
      <w:lvlJc w:val="left"/>
      <w:pPr>
        <w:ind w:left="360" w:hanging="360"/>
      </w:pPr>
      <w:rPr>
        <w:rFonts w:hint="default"/>
      </w:rPr>
    </w:lvl>
    <w:lvl w:ilvl="1">
      <w:start w:val="1"/>
      <w:numFmt w:val="decimal"/>
      <w:lvlText w:val="%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F602B44"/>
    <w:multiLevelType w:val="multilevel"/>
    <w:tmpl w:val="ABA66E88"/>
    <w:lvl w:ilvl="0">
      <w:start w:val="1"/>
      <w:numFmt w:val="decimal"/>
      <w:lvlText w:val="%13."/>
      <w:lvlJc w:val="left"/>
      <w:pPr>
        <w:ind w:left="360" w:hanging="360"/>
      </w:pPr>
      <w:rPr>
        <w:rFonts w:hint="default"/>
      </w:rPr>
    </w:lvl>
    <w:lvl w:ilvl="1">
      <w:start w:val="1"/>
      <w:numFmt w:val="decimal"/>
      <w:lvlText w:val="27.%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36442B6"/>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99726DA"/>
    <w:multiLevelType w:val="multilevel"/>
    <w:tmpl w:val="5D8E9CC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C3F0515"/>
    <w:multiLevelType w:val="multilevel"/>
    <w:tmpl w:val="594E95DC"/>
    <w:lvl w:ilvl="0">
      <w:start w:val="1"/>
      <w:numFmt w:val="decimal"/>
      <w:lvlText w:val="%13."/>
      <w:lvlJc w:val="left"/>
      <w:pPr>
        <w:ind w:left="360" w:hanging="360"/>
      </w:pPr>
      <w:rPr>
        <w:rFonts w:hint="default"/>
      </w:rPr>
    </w:lvl>
    <w:lvl w:ilvl="1">
      <w:start w:val="1"/>
      <w:numFmt w:val="decimal"/>
      <w:lvlText w:val="23.%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D855294"/>
    <w:multiLevelType w:val="multilevel"/>
    <w:tmpl w:val="5D8E9CC2"/>
    <w:lvl w:ilvl="0">
      <w:start w:val="1"/>
      <w:numFmt w:val="decimal"/>
      <w:lvlText w:val="%1."/>
      <w:lvlJc w:val="left"/>
      <w:pPr>
        <w:ind w:left="360" w:hanging="360"/>
      </w:pPr>
      <w:rPr>
        <w:rFonts w:hint="default"/>
        <w:b/>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1DD0175"/>
    <w:multiLevelType w:val="hybridMultilevel"/>
    <w:tmpl w:val="E50C9506"/>
    <w:lvl w:ilvl="0" w:tplc="A40615BA">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72AE5041"/>
    <w:multiLevelType w:val="multilevel"/>
    <w:tmpl w:val="6AE8E906"/>
    <w:lvl w:ilvl="0">
      <w:start w:val="1"/>
      <w:numFmt w:val="decimal"/>
      <w:lvlText w:val="%13."/>
      <w:lvlJc w:val="left"/>
      <w:pPr>
        <w:ind w:left="360" w:hanging="360"/>
      </w:pPr>
      <w:rPr>
        <w:rFonts w:hint="default"/>
      </w:rPr>
    </w:lvl>
    <w:lvl w:ilvl="1">
      <w:start w:val="1"/>
      <w:numFmt w:val="decimal"/>
      <w:lvlText w:val="20.%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529060A"/>
    <w:multiLevelType w:val="multilevel"/>
    <w:tmpl w:val="AB28A2AE"/>
    <w:lvl w:ilvl="0">
      <w:start w:val="1"/>
      <w:numFmt w:val="decimal"/>
      <w:lvlText w:val="%13."/>
      <w:lvlJc w:val="left"/>
      <w:pPr>
        <w:ind w:left="360" w:hanging="360"/>
      </w:pPr>
      <w:rPr>
        <w:rFonts w:hint="default"/>
      </w:rPr>
    </w:lvl>
    <w:lvl w:ilvl="1">
      <w:start w:val="1"/>
      <w:numFmt w:val="decimal"/>
      <w:lvlText w:val="%1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76F1EEC"/>
    <w:multiLevelType w:val="multilevel"/>
    <w:tmpl w:val="57943D8E"/>
    <w:lvl w:ilvl="0">
      <w:start w:val="1"/>
      <w:numFmt w:val="decimal"/>
      <w:lvlText w:val="%13."/>
      <w:lvlJc w:val="left"/>
      <w:pPr>
        <w:ind w:left="360" w:hanging="360"/>
      </w:pPr>
      <w:rPr>
        <w:rFonts w:hint="default"/>
      </w:rPr>
    </w:lvl>
    <w:lvl w:ilvl="1">
      <w:start w:val="1"/>
      <w:numFmt w:val="decimal"/>
      <w:lvlText w:val="2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7"/>
  </w:num>
  <w:num w:numId="2">
    <w:abstractNumId w:val="26"/>
  </w:num>
  <w:num w:numId="3">
    <w:abstractNumId w:val="0"/>
  </w:num>
  <w:num w:numId="4">
    <w:abstractNumId w:val="8"/>
  </w:num>
  <w:num w:numId="5">
    <w:abstractNumId w:val="17"/>
  </w:num>
  <w:num w:numId="6">
    <w:abstractNumId w:val="4"/>
  </w:num>
  <w:num w:numId="7">
    <w:abstractNumId w:val="23"/>
  </w:num>
  <w:num w:numId="8">
    <w:abstractNumId w:val="11"/>
  </w:num>
  <w:num w:numId="9">
    <w:abstractNumId w:val="12"/>
  </w:num>
  <w:num w:numId="10">
    <w:abstractNumId w:val="5"/>
  </w:num>
  <w:num w:numId="11">
    <w:abstractNumId w:val="24"/>
  </w:num>
  <w:num w:numId="12">
    <w:abstractNumId w:val="1"/>
  </w:num>
  <w:num w:numId="13">
    <w:abstractNumId w:val="2"/>
  </w:num>
  <w:num w:numId="14">
    <w:abstractNumId w:val="3"/>
  </w:num>
  <w:num w:numId="15">
    <w:abstractNumId w:val="20"/>
  </w:num>
  <w:num w:numId="16">
    <w:abstractNumId w:val="21"/>
  </w:num>
  <w:num w:numId="17">
    <w:abstractNumId w:val="9"/>
  </w:num>
  <w:num w:numId="18">
    <w:abstractNumId w:val="7"/>
  </w:num>
  <w:num w:numId="19">
    <w:abstractNumId w:val="16"/>
  </w:num>
  <w:num w:numId="20">
    <w:abstractNumId w:val="18"/>
  </w:num>
  <w:num w:numId="21">
    <w:abstractNumId w:val="29"/>
  </w:num>
  <w:num w:numId="22">
    <w:abstractNumId w:val="6"/>
  </w:num>
  <w:num w:numId="23">
    <w:abstractNumId w:val="15"/>
  </w:num>
  <w:num w:numId="24">
    <w:abstractNumId w:val="28"/>
  </w:num>
  <w:num w:numId="25">
    <w:abstractNumId w:val="30"/>
  </w:num>
  <w:num w:numId="26">
    <w:abstractNumId w:val="14"/>
  </w:num>
  <w:num w:numId="27">
    <w:abstractNumId w:val="25"/>
  </w:num>
  <w:num w:numId="28">
    <w:abstractNumId w:val="13"/>
  </w:num>
  <w:num w:numId="29">
    <w:abstractNumId w:val="19"/>
  </w:num>
  <w:num w:numId="30">
    <w:abstractNumId w:val="1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57"/>
    <w:rsid w:val="0003358C"/>
    <w:rsid w:val="00036C6F"/>
    <w:rsid w:val="0004110D"/>
    <w:rsid w:val="00075C56"/>
    <w:rsid w:val="000A01D5"/>
    <w:rsid w:val="00147458"/>
    <w:rsid w:val="001519B2"/>
    <w:rsid w:val="00160565"/>
    <w:rsid w:val="00165BE2"/>
    <w:rsid w:val="001D462E"/>
    <w:rsid w:val="001F0DA5"/>
    <w:rsid w:val="00215873"/>
    <w:rsid w:val="00270B1E"/>
    <w:rsid w:val="00294824"/>
    <w:rsid w:val="00337848"/>
    <w:rsid w:val="00397417"/>
    <w:rsid w:val="003B3247"/>
    <w:rsid w:val="003B5487"/>
    <w:rsid w:val="003F6337"/>
    <w:rsid w:val="004B25F1"/>
    <w:rsid w:val="00525527"/>
    <w:rsid w:val="00695316"/>
    <w:rsid w:val="006C3E86"/>
    <w:rsid w:val="00717AEA"/>
    <w:rsid w:val="00795E11"/>
    <w:rsid w:val="008325BE"/>
    <w:rsid w:val="008374DE"/>
    <w:rsid w:val="008B61CC"/>
    <w:rsid w:val="00932A1E"/>
    <w:rsid w:val="00935D3B"/>
    <w:rsid w:val="009A5A37"/>
    <w:rsid w:val="00A3733D"/>
    <w:rsid w:val="00A8497F"/>
    <w:rsid w:val="00B756AC"/>
    <w:rsid w:val="00BA44A5"/>
    <w:rsid w:val="00C6615E"/>
    <w:rsid w:val="00D66E57"/>
    <w:rsid w:val="00DE3F32"/>
    <w:rsid w:val="00DF2CC4"/>
    <w:rsid w:val="00EB01F8"/>
    <w:rsid w:val="00EB7049"/>
    <w:rsid w:val="00EC2A54"/>
    <w:rsid w:val="00F22803"/>
    <w:rsid w:val="00FC7C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75C56"/>
    <w:pPr>
      <w:ind w:left="720"/>
      <w:contextualSpacing/>
    </w:pPr>
  </w:style>
  <w:style w:type="table" w:styleId="TabloKlavuzu">
    <w:name w:val="Table Grid"/>
    <w:basedOn w:val="NormalTablo"/>
    <w:uiPriority w:val="59"/>
    <w:rsid w:val="00151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03358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335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75C56"/>
    <w:pPr>
      <w:ind w:left="720"/>
      <w:contextualSpacing/>
    </w:pPr>
  </w:style>
  <w:style w:type="table" w:styleId="TabloKlavuzu">
    <w:name w:val="Table Grid"/>
    <w:basedOn w:val="NormalTablo"/>
    <w:uiPriority w:val="59"/>
    <w:rsid w:val="00151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03358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335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5BC66-76FA-41A0-A0ED-484D5BA46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14</Pages>
  <Words>6487</Words>
  <Characters>36981</Characters>
  <Application>Microsoft Office Word</Application>
  <DocSecurity>0</DocSecurity>
  <Lines>308</Lines>
  <Paragraphs>86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2017-04-29T09:39:00Z</dcterms:created>
  <dcterms:modified xsi:type="dcterms:W3CDTF">2017-04-29T15:17:00Z</dcterms:modified>
</cp:coreProperties>
</file>