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asciiTheme="Arial" w:hAnsiTheme="Arial"/>
          <w:b/>
          <w:color w:val="003366"/>
          <w:sz w:val="40"/>
        </w:rPr>
        <w:t>شرح طريقة تنفيذ الكيانات، النماذج، السياقات، وعملية الاستعارة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/>
          <w:i w:val="0"/>
          <w:sz w:val="26"/>
        </w:rPr>
        <w:t>مشروع Metadata Library System – نظام إدارة مكتبة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تم إعداد هذا الملف لشرح كيفية تنفيذ الطبقات الأساسية في المشروع مع الإشارة إلى الأخطاء المنطقية المكتشفة.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1. نظرة عامة على بنية المشروع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يقسم المشروع إلى طبقات متعددة وفق أسلوب Clean Architecture المستوحى من CQRS. الطبقات الرئيسية هي: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LibrarySystem.Domain: تحتوي على الكيانات (Entities) والتعدادات (Enums) والعقود الأساسية.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LibrarySystem.Application: تحتوي على أوامر واستعلامات CQRS، والتحقق، وملفات التعيين (Mapping Profiles).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LibrarySystem.DataAccess: تحتوي على نماذج قاعدة البيانات (Persistence Models)، وسياقات Entity Framework، والمستودعات.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LibrarySystem.API: الطبقة الخارجية التي تستضيف المتحكمات (Controllers) وإعدادات DI والـ Middleware.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2. تنفيذ الكيانات في طبقة Domain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تقع الكيانات داخل المجلد LibrarySystem.Domain/entities/. جميع الكيانات ترث من صنف أساسي اسمه BaseEntity.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2.1 الصنف BaseEntity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يحتوي BaseEntity على الخصائص المشتركة لكل الكيانات: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abstract class BaseEntity : ISoftDelete</w:t>
        <w:br/>
        <w:t>{</w:t>
        <w:br/>
        <w:t xml:space="preserve">    public int Id { get; set; }</w:t>
        <w:br/>
        <w:t xml:space="preserve">    public DateTime CreatedAt { get; set; }</w:t>
        <w:br/>
        <w:t xml:space="preserve">    public string? CreatedBy { get; set; }</w:t>
        <w:br/>
        <w:t xml:space="preserve">    public DateTime? ModifiedAt { get; set; }</w:t>
        <w:br/>
        <w:t xml:space="preserve">    public string? ModifiedBy { get; set; }</w:t>
        <w:br/>
        <w:t xml:space="preserve">    public bool IsDeleted { get; set; }</w:t>
        <w:br/>
        <w:t xml:space="preserve">    public DateTime? DeletedAt { get; set; }</w:t>
        <w:br/>
        <w:t>}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الكيان يطبق واجهة ISoftDelete التي تحتوي على IsDeleted وDeletedAt، مما يتيح الحذف المنطقي (Soft Delete). ملاحظة: BaseEntity لا يطبق IAuditable رغم وجود حقول التدقيق، وهذا يسبب مشكلة في تعبئة الحقول آلياً كما سنرى لاحقاً.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2.2 التسلسل الهرمي للموارد Resource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يوجد صنف مجرد اسمه Resource يرث من BaseEntity، ويمثل أي مورد في النظام (مادة، وسائط، مجموعة مواد). الكيانات التي ترث منه هي: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Item: المادة الأساسية في المكتبة.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Media: الملفات والصور المرتبطة بالمادة.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ItemSet: مجموعة من المواضيع المتعلقة ببعضها.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abstract class Resource : BaseEntity</w:t>
        <w:br/>
        <w:t>{</w:t>
        <w:br/>
        <w:t xml:space="preserve">    public string Type { get; protected set; } = null!;</w:t>
        <w:br/>
        <w:t xml:space="preserve">    public int? OwnerId { get; set; }</w:t>
        <w:br/>
        <w:t xml:space="preserve">    public virtual SystemUser? Owner { get; set; }</w:t>
        <w:br/>
        <w:t xml:space="preserve">    private readonly List&lt;Value&gt; _values = new();</w:t>
        <w:br/>
        <w:t xml:space="preserve">    public virtual IReadOnlyCollection&lt;Value&gt; Values =&gt; _values.AsReadOnly();</w:t>
        <w:br/>
        <w:t>}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2.3 كيانات الدورة Circulation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الكيانات الأساسية لعملية الإعارة هي: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class BorrowRecord : BaseEntity</w:t>
        <w:br/>
        <w:t>{</w:t>
        <w:br/>
        <w:t xml:space="preserve">    public int CopyId { get; set; }</w:t>
        <w:br/>
        <w:t xml:space="preserve">    public ItemCopy Copy { get; set; } = null!;</w:t>
        <w:br/>
        <w:t xml:space="preserve">    public int PatronId { get; set; }</w:t>
        <w:br/>
        <w:t xml:space="preserve">    public Patron Patron { get; set; } = null!;</w:t>
        <w:br/>
        <w:t xml:space="preserve">    public DateTime BorrowDate { get; set; }</w:t>
        <w:br/>
        <w:t xml:space="preserve">    public DateTime DueDate { get; set; }</w:t>
        <w:br/>
        <w:t xml:space="preserve">    public DateTime? ReturnDate { get; set; }</w:t>
        <w:br/>
        <w:t xml:space="preserve">    public string Status { get; set; } = "Active";</w:t>
        <w:br/>
        <w:t>}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class ItemCopy : BaseEntity</w:t>
        <w:br/>
        <w:t>{</w:t>
        <w:br/>
        <w:t xml:space="preserve">    public int ItemId { get; set; }</w:t>
        <w:br/>
        <w:t xml:space="preserve">    public Item Item { get; set; } = null!;</w:t>
        <w:br/>
        <w:t xml:space="preserve">    public string Barcode { get; set; } = string.Empty;</w:t>
        <w:br/>
        <w:t xml:space="preserve">    public int Status { get; set; }   // 0: متاح, 1: معار, 2: مرجعي فقط, 3: ؟</w:t>
        <w:br/>
        <w:t xml:space="preserve">    public string? Notes { get; set; }</w:t>
        <w:br/>
        <w:t>}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الملاحظة هنا أن Status في ItemCopy يستخدم أرقاماً سحرية (Magic Numbers) بدلاً من enum، مما يجعل الكود هشاً وعرضة للأخطاء.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3. تنفيذ نماذج قاعدة البيانات Persistence Models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تقع النماذج داخل LibrarySystem.DataAccess/Persistence/models/. المشروع يستخدم نموذجين متوازيين: كيانات Domain ونماذج Persistence. الهدف هو فصل المنطق عن التخزين، لكنه يضيف تعقيداً كبيراً.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3.1 BasePersistenceModel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abstract class BasePersistenceModel : ISoftDelete</w:t>
        <w:br/>
        <w:t>{</w:t>
        <w:br/>
        <w:t xml:space="preserve">    [Key] public int Id { get; set; }</w:t>
        <w:br/>
        <w:t xml:space="preserve">    [Required] public DateTime CreatedAt { get; set; }</w:t>
        <w:br/>
        <w:t xml:space="preserve">    [StringLength(128)] public string? CreatedBy { get; set; }</w:t>
        <w:br/>
        <w:t xml:space="preserve">    public DateTime? ModifiedAt { get; set; }</w:t>
        <w:br/>
        <w:t xml:space="preserve">    [StringLength(128)] public string? ModifiedBy { get; set; }</w:t>
        <w:br/>
        <w:t xml:space="preserve">    public bool IsDeleted { get; set; }</w:t>
        <w:br/>
        <w:t xml:space="preserve">    public DateTime? DeletedAt { get; set; }</w:t>
        <w:br/>
        <w:t>}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مثل BaseEntity، لا يطبق BasePersistenceModel واجهة IAuditable، فلا يتم تعبئة حقول التدقيق تلقائياً إلا إذا عُبأت يدوياً.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3.2 استراتيجية TPT للوراثة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يستخدم المشروع Table-per-Type (TPT) للتعامل مع الوراثة. يوجد جدول Resources الأساسي، وجداول منفصلة Items, Medias, ItemSets ترث منه.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[Table("Resources")]</w:t>
        <w:br/>
        <w:t>public abstract class ResourceModel : BasePersistenceModel</w:t>
        <w:br/>
        <w:t>{</w:t>
        <w:br/>
        <w:t xml:space="preserve">    [Required, StringLength(50)] public string Type { get; set; } = string.Empty;</w:t>
        <w:br/>
        <w:t xml:space="preserve">    public int? OwnerId { get; set; }</w:t>
        <w:br/>
        <w:t xml:space="preserve">    [ForeignKey("OwnerId")] public SystemUserModel? Owner { get; set; }</w:t>
        <w:br/>
        <w:t xml:space="preserve">    public ICollection&lt;ValueModel&gt; Values { get; set; } = new List&lt;ValueModel&gt;();</w:t>
        <w:br/>
        <w:t>}</w:t>
        <w:br/>
        <w:br/>
        <w:t>[Table("Items")]</w:t>
        <w:br/>
        <w:t>public class ItemModel : ResourceModel</w:t>
        <w:br/>
        <w:t>{</w:t>
        <w:br/>
        <w:t xml:space="preserve">    public int? TemplateId { get; set; }</w:t>
        <w:br/>
        <w:t xml:space="preserve">    public ResourceTemplateModel? Template { get; set; }</w:t>
        <w:br/>
        <w:t xml:space="preserve">    public virtual ICollection&lt;ItemCopyModel&gt; Copies { get; set; } = new HashSet&lt;ItemCopyModel&gt;();</w:t>
        <w:br/>
        <w:t xml:space="preserve">    public virtual ICollection&lt;MediaModel&gt; Medias { get; set; } = new List&lt;MediaModel&gt;();</w:t>
        <w:br/>
        <w:t xml:space="preserve">    public virtual ICollection&lt;ItemSetModel&gt; ItemSets { get; set; } = new List&lt;ItemSetModel&gt;();</w:t>
        <w:br/>
        <w:t>}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3.3 ملاحظات على النماذج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يوجد أخطاء إملائية في أسماء الملفات: MdeiaModel.cs و BookmarkModel .cs (فراغ في النهاية).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لا يوجد RoleModel رغم وجود كيان Role في Domain.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BorrowRecord.cs و Patron.cs في مجلد models يحملان أسماء بدون لاحقة Model، مما يسبب لبساً.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4. تنفيذ سياقات قاعدة البيانات DbContexts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4.1 ApplicationDbContext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يستضيف جميع نماذج التطبيق الرئيسية. يقوم بثلاث مهام أساسية: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تطبيق فلتر عالمي Global Query Filter لإخفاء الصفوف المحذوفة منطقياً.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تحويل عمليات Delete إلى Soft Delete داخل SaveChangesAsync.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تدقيق الوقت CreatedAt/ModifiedAt للكيانات التي تطبق IAuditable.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public override async Task&lt;int&gt; SaveChangesAsync(CancellationToken ct = default)</w:t>
        <w:br/>
        <w:t>{</w:t>
        <w:br/>
        <w:t xml:space="preserve">    foreach (var entry in ChangeTracker.Entries&lt;ISoftDelete&gt;())</w:t>
        <w:br/>
        <w:t xml:space="preserve">    {</w:t>
        <w:br/>
        <w:t xml:space="preserve">        if (entry.State == EntityState.Deleted)</w:t>
        <w:br/>
        <w:t xml:space="preserve">        {</w:t>
        <w:br/>
        <w:t xml:space="preserve">            entry.State = EntityState.Modified;</w:t>
        <w:br/>
        <w:t xml:space="preserve">            entry.Entity.IsDeleted = true;</w:t>
        <w:br/>
        <w:t xml:space="preserve">            entry.Entity.DeletedAt = DateTime.UtcNow;</w:t>
        <w:br/>
        <w:t xml:space="preserve">        }</w:t>
        <w:br/>
        <w:t xml:space="preserve">    }</w:t>
        <w:br/>
        <w:t xml:space="preserve">    foreach (var entry in ChangeTracker.Entries&lt;IAuditable&gt;())</w:t>
        <w:br/>
        <w:t xml:space="preserve">    {</w:t>
        <w:br/>
        <w:t xml:space="preserve">        if (entry.State == EntityState.Added) entry.Entity.CreatedAt = DateTime.UtcNow;</w:t>
        <w:br/>
        <w:t xml:space="preserve">        else if (entry.State == EntityState.Modified) entry.Entity.ModifiedAt = DateTime.UtcNow;</w:t>
        <w:br/>
        <w:t xml:space="preserve">    }</w:t>
        <w:br/>
        <w:t xml:space="preserve">    return await base.SaveChangesAsync(ct);</w:t>
        <w:br/>
        <w:t>}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المشكلة: لأن BasePersistenceModel لا يطبق IAuditable، فإن معظم الكيانات تحصل على DateTime.MinValue في CreatedAt ما لم يتم تعبئتها يدوياً.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4.2 CustomIdentityDbContext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يستخدم لتخزين المستخدمين والأدوار عبر ASP.NET Core Identity. يحتوي على AppUserModel و AppRoleModel. لكنه يتجاهل (Ignore) نماذج التطبيق مثل SystemUserModel رغم أن AppUserModel.SystemUserId يفترض أن يشير إليها.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protected override void OnModelCreating(ModelBuilder builder)</w:t>
        <w:br/>
        <w:t>{</w:t>
        <w:br/>
        <w:t xml:space="preserve">    base.OnModelCreating(builder);</w:t>
        <w:br/>
        <w:t xml:space="preserve">    builder.Entity&lt;AppRoleModel&gt;().HasQueryFilter(role =&gt; !role.IsDeleted);</w:t>
        <w:br/>
        <w:t xml:space="preserve">    builder.Ignore&lt;SystemUserModel&gt;();</w:t>
        <w:br/>
        <w:t xml:space="preserve">    builder.Ignore&lt;ResourceModel&gt;();</w:t>
        <w:br/>
        <w:t xml:space="preserve">    builder.Ignore&lt;ItemModel&gt;();</w:t>
        <w:br/>
        <w:t xml:space="preserve">    // ...</w:t>
        <w:br/>
        <w:t>}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هذا يعني أن العلاقة بين مستخدم الهوية والمستخدم في تطبيق المكتبة هي علاقة عبر قاعدتين منفصلتين دون قيد foreign key على مستوى SQL.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4.3 LoggingDbContext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سياق بسيط جداً في الميكروسيرفيس Logging.API، يحتوي على جدول Logs فقط.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5. التعيين بين Domain و Persistence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يستخدم المشروع AutoMapper للتعيين بين الكيانات ونماذجها. توجد ملفات تعيين في Application/Mappings/ (للـ DTOs) و DataAccess/Mappings/ (للـ Persistence).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CreateMap&lt;Item, ItemModel&gt;()</w:t>
        <w:br/>
        <w:t xml:space="preserve">    .ForMember(dest =&gt; dest.ItemSets, opt =&gt; opt.Ignore())</w:t>
        <w:br/>
        <w:t xml:space="preserve">    .ForMember(dest =&gt; dest.Copies, opt =&gt; opt.MapFrom(src =&gt; src.Copies))</w:t>
        <w:br/>
        <w:t xml:space="preserve">    .ReverseMap()</w:t>
        <w:br/>
        <w:t xml:space="preserve">    .ForMember(dest =&gt; dest.ItemSets, opt =&gt; opt.Ignore())</w:t>
        <w:br/>
        <w:t xml:space="preserve">    .ForMember(dest =&gt; dest.Values, opt =&gt; opt.Ignore())</w:t>
        <w:br/>
        <w:t xml:space="preserve">    .ForMember(dest =&gt; dest.Copies, opt =&gt; opt.Ignore());</w:t>
        <w:br/>
        <w:br/>
        <w:t>CreateMap&lt;BorrowRecord, BorrowRecordModel&gt;().ReverseMap().MaxDepth(2);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المستودع MappedRepository&lt;TDomain, TPersistence&gt; يلف DbContext ويقوم بترجمة التعبيرات من Domain إلى Persistence باستخدام ExpressionTranslator. كما يحفظ قائمة بالإضافات المعلقة pendingAdds لمزامنة المفاتيح المتولدة تلقائياً مع الكائنات في طبقة Domain.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6. تنفيذ عملية الاستعارة Borrow Operation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6.1 Checkout (إعارة نسخة)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الأمر CheckoutCommand يستقبل Barcode و PatronId وتاريخ استحقاق اختياري. مساره: LibrarySystem.Application/Commands/Circulation/CheckoutCommandHandler.cs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خطوات المعالج: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يبحث عن النسخة باستخدام Barcode (لكنه يحمل كل النسخ إلى الذاكرة!).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يفحص أن Status == 0 (متاح).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يتحقق من وجود Template وأن IsBorrowable == true.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يحسب تاريخ الاستحقاق من Template.DefaultBorrowDays أو إعداد GlobalBorrowDays.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ينشئ BorrowRecord بحالة Active.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يغير حالة النسخة إلى 1 (معار).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يحفظ التغييرات.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var allCopies = await _unitOfWork.ItemCopies.GetAllAsync();</w:t>
        <w:br/>
        <w:t>var copy = allCopies.FirstOrDefault(c =&gt; c.Barcode == request.Barcode);</w:t>
        <w:br/>
        <w:br/>
        <w:t>if (copy.Status != 0) throw new InvalidOperationException("Copy is not available.");</w:t>
        <w:br/>
        <w:br/>
        <w:t>var item = await _unitOfWork.Items.GetByIdAsync(copy.ItemId);</w:t>
        <w:br/>
        <w:t>if (!item.TemplateId.HasValue) throw ...;</w:t>
        <w:br/>
        <w:t>var template = await _unitOfWork.ResourceTemplates.GetByIdAsync(item.TemplateId.Value);</w:t>
        <w:br/>
        <w:t>if (template == null || !template.IsBorrowable) throw ...;</w:t>
        <w:br/>
        <w:br/>
        <w:t>var borrowRecord = _mapper.Map&lt;BorrowRecord&gt;(request);</w:t>
        <w:br/>
        <w:t>borrowRecord.CopyId = copy.Id;</w:t>
        <w:br/>
        <w:t>borrowRecord.BorrowDate = DateTime.UtcNow;</w:t>
        <w:br/>
        <w:t>borrowRecord.DueDate = dueDate;</w:t>
        <w:br/>
        <w:t>borrowRecord.Status = "Active";</w:t>
        <w:br/>
        <w:br/>
        <w:t>copy.Status = 1;</w:t>
        <w:br/>
        <w:t>await _unitOfWork.BorrowRecords.AddAsync(borrowRecord);</w:t>
        <w:br/>
        <w:t>_unitOfWork.ItemCopies.Update(copy);</w:t>
        <w:br/>
        <w:t>await _unitOfWork.SaveChangesAsync();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6.2 Return (إرجاع نسخة)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الأمر ReturnCommand يستقبل Barcode فقط. مساره: LibrarySystem.Application/Commands/Circulation/ReturnCommand.cs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يحمل كل النسخ والسجلات إلى الذاكرة.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يبحث عن السجل النشط المطابق للنسخة وغير المُرجع.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يضع ReturnDate ويغير Status إلى Returned.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يستعيد حالة النسخة إلى 0 دون مراعاة حالتها السابقة.</w:t>
      </w:r>
    </w:p>
    <w:p>
      <w:pPr>
        <w:spacing w:after="120"/>
        <w:ind w:left="432" w:right="432"/>
        <w:jc w:val="left"/>
      </w:pPr>
      <w:r>
        <w:rPr>
          <w:rFonts w:ascii="Courier New" w:hAnsi="Courier New" w:asciiTheme="Courier New" w:hAnsiTheme="Courier New"/>
          <w:color w:val="006400"/>
          <w:sz w:val="20"/>
        </w:rPr>
        <w:t>var allCopies = await _unitOfWork.ItemCopies.GetAllAsync();</w:t>
        <w:br/>
        <w:t>var copy = allCopies.FirstOrDefault(c =&gt; c.Barcode == request.Barcode);</w:t>
        <w:br/>
        <w:br/>
        <w:t>var allRecords = await _unitOfWork.BorrowRecords.GetAllAsync();</w:t>
        <w:br/>
        <w:t>var activeRecord = allRecords.FirstOrDefault(r =&gt; r.CopyId == copy.Id &amp;&amp; r.ReturnDate == null);</w:t>
        <w:br/>
        <w:br/>
        <w:t>activeRecord.ReturnDate = DateTime.UtcNow;</w:t>
        <w:br/>
        <w:t>activeRecord.Status = "Returned";</w:t>
        <w:br/>
        <w:t>copy.Status = 0;</w:t>
        <w:br/>
        <w:br/>
        <w:t>_unitOfWork.BorrowRecords.Update(activeRecord);</w:t>
        <w:br/>
        <w:t>_unitOfWork.ItemCopies.Update(copy);</w:t>
        <w:br/>
        <w:t>await _unitOfWork.SaveChangesAsync();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6.3 الاستعلامات المرتبطة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GetActiveLoansQuery: يسترجع السجلات غير المُرجعة مع تضمين Copy.Item و Patron.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GetBorrowHistoryQuery: يسترجع كل السجلات.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GetOverdueLoansQuery: يحسب السجلات المتأخرة في الذاكرة دون تحديث Status.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7. الأخطاء والمشاكل المنطقية المكتشفة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7.1 أخطاء حرجة Critical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Docker Compose يستخدم متغير ConnectionStrings__DefaultConnection للـ Logging.API بينما الكود يقرأ ConnectionStrings:Default. هذا يعني فشل تشغيل Logging.API في Docker.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نقص التحكم بالتزامن في Checkout: يُحمل كل الجدول إلى الذاكرة ويفحص Status. طلبان متزامنان لنفس الباركود يمكنهما إنشاء سجلي إعارة نشطين لنفس النسخة.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التحكمات لا تفرق بين الأدوار: أي مستخدم مصدق يمكنه الإعارة والإرجاع والإنشاء والحذف، وليس فقط المسؤول/أمين المكتبة.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Logging.API لا يتطلب مصادقة، لذا يمكن لأي عميل إرسال أو قراءة السجلات.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7.2 أخطاء منطقية في الاستعارة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Checkout لا يتحقق من وجود PatronId؛ يمكن إنشاء إعارة لمشترك غير موجود.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لا يوجد حد أقصى لعدد الإعارات لكل مشترك رغم وجود ActiveLoansCount.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Return لا يتحقق من Status == "Active"، بل يكتفي بـ ReturnDate == null.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Return يعيد النسخة دائماً إلى Status=0 حتى لو كانت مرجعية أو تحت الصيانة.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لا يوجد enum للحالات؛ يُستخدم int سحري في ItemCopy و string سحري في BorrowRecord.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حالة Overdue لا تُحدّث أبداً في قاعدة البيانات، بل تُحسب وقت الاستعلام فقط.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ItemTitle في DTOs يُعرض كـ ItemId.ToString() وليس كعنوان فعلي.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7.3 مشاكل عامة في الأداء والبيانات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العديد من المعالجات تستخدم GetAllAsync() ثم تُفلتر في الذاكرة مما يسبب بطء شديد عند كبر البيانات.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لا توجد معاملات Transaction عند التعديلات المتعددة (CreateItem, CreateMedia, Register).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الحذف المنطقي لا ينتقل للبيانات التابعة مثل Values و Copies و Medias.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حقول CreatedBy/ModifiedBy لا تُعبأ أبداً.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MappedRepository.Update ينشئ نموذج Persistence جديداً ويستدعي Update، مما قد يمحو خصائص لم تُحمّل.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RequestLoggingMiddleware ينتظر HTTP كاملاً إلى Logging.API قبل إنهاء الطلب، مما يسبب تأخراً.</w:t>
      </w:r>
    </w:p>
    <w:p>
      <w:pPr>
        <w:pStyle w:val="Heading2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28"/>
        </w:rPr>
        <w:t>7.4 مشاكل بنيوية وتسميات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أسماء ملفات تحتوي على فراغات أو أخطاء إملائية: MdeiaModel.cs, BookmarkModel .cs, UpdateMediaComman.cs, UnitOfWork .cs, IUnitOfWork .cs.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اختلاف namespace: Domain.common/entities مقابل Domain.Common/Entities.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اضطراب في إصدارات .NET: المشاريع تستهدف net8.0 بينما Dockerfiles و CI تستخدم .NET 9.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حزم NuGet تحتوي على ثغرات معروفة: AutoMapper 13.0.1 و SixLabors.ImageSharp 3.1.5.</w:t>
      </w:r>
    </w:p>
    <w:p/>
    <w:p>
      <w:pPr>
        <w:pStyle w:val="Heading1"/>
        <w:bidi w:val="1"/>
        <w:jc w:val="right"/>
      </w:pPr>
      <w:r>
        <w:rPr>
          <w:rFonts w:ascii="Arial" w:hAnsi="Arial" w:asciiTheme="Arial" w:hAnsiTheme="Arial" w:cstheme="Arial"/>
          <w:b/>
          <w:color w:val="003366"/>
          <w:sz w:val="32"/>
        </w:rPr>
        <w:t>8. الخلاصة</w:t>
      </w:r>
    </w:p>
    <w:p>
      <w:pPr>
        <w:bidi w:val="1"/>
        <w:jc w:val="right"/>
      </w:pPr>
      <w:r>
        <w:rPr>
          <w:rFonts w:ascii="Arial" w:hAnsi="Arial" w:asciiTheme="Arial" w:hAnsiTheme="Arial" w:cstheme="Arial"/>
          <w:b w:val="0"/>
          <w:i w:val="0"/>
          <w:sz w:val="24"/>
        </w:rPr>
        <w:t>المشروع يتبع بنية نظيفة ومنظمة، لكن هناك عدة مشاكل منطقية وعملية تحتاج إصلاحاً عاجلاً. أهمها: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تصحيح التحقق من الوجود والتزامن في عملية الإعارة.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استبدال الأرقام/النصوص السحرية بـ enums.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إضافة المعاملات Transactions والتحكم بالتزامن.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تقييد الصلاحيات حسب الأدوار.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إصلاح متغير Docker Compose وإعدادات Logging.API.</w:t>
      </w:r>
    </w:p>
    <w:p>
      <w:pPr>
        <w:pStyle w:val="ListBullet"/>
        <w:bidi w:val="1"/>
        <w:jc w:val="right"/>
      </w:pPr>
      <w:r>
        <w:rPr>
          <w:rFonts w:ascii="Arial" w:hAnsi="Arial" w:asciiTheme="Arial" w:hAnsiTheme="Arial"/>
          <w:sz w:val="24"/>
        </w:rPr>
        <w:t>تصحيح أسماء الملفات وتوحيد namespaces وإصدارات .NET.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