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bidiVisual/>
        <w:tblW w:w="9398" w:type="dxa"/>
        <w:tblLook w:val="04A0" w:firstRow="1" w:lastRow="0" w:firstColumn="1" w:lastColumn="0" w:noHBand="0" w:noVBand="1"/>
      </w:tblPr>
      <w:tblGrid>
        <w:gridCol w:w="1673"/>
        <w:gridCol w:w="7725"/>
      </w:tblGrid>
      <w:tr w:rsidR="00195A4C" w:rsidRPr="00195A4C" w14:paraId="6AAD5845" w14:textId="77777777" w:rsidTr="00FB5ECF">
        <w:tc>
          <w:tcPr>
            <w:tcW w:w="9398" w:type="dxa"/>
            <w:gridSpan w:val="2"/>
          </w:tcPr>
          <w:p w14:paraId="65E42A4F" w14:textId="3C6794BD" w:rsidR="00195A4C" w:rsidRPr="00195A4C" w:rsidRDefault="00195A4C" w:rsidP="00195A4C">
            <w:pPr>
              <w:bidi/>
              <w:jc w:val="center"/>
              <w:rPr>
                <w:rFonts w:ascii="Tahoma" w:hAnsi="Tahoma" w:cs="B Nazanin"/>
                <w:sz w:val="26"/>
                <w:szCs w:val="26"/>
              </w:rPr>
            </w:pPr>
            <w:r>
              <w:rPr>
                <w:rFonts w:ascii="Tahoma" w:hAnsi="Tahoma" w:cs="B Nazanin"/>
                <w:sz w:val="26"/>
                <w:szCs w:val="26"/>
              </w:rPr>
              <w:t>Account</w:t>
            </w:r>
          </w:p>
        </w:tc>
      </w:tr>
      <w:tr w:rsidR="00195A4C" w:rsidRPr="00195A4C" w14:paraId="5DAECDD6" w14:textId="77777777" w:rsidTr="00195A4C">
        <w:tc>
          <w:tcPr>
            <w:tcW w:w="1673" w:type="dxa"/>
          </w:tcPr>
          <w:p w14:paraId="17222451" w14:textId="5ED36266" w:rsidR="00195A4C" w:rsidRPr="00195A4C" w:rsidRDefault="00195A4C" w:rsidP="00195A4C">
            <w:pPr>
              <w:bidi/>
              <w:rPr>
                <w:rFonts w:ascii="Tahoma" w:hAnsi="Tahoma" w:cs="B Nazanin" w:hint="cs"/>
                <w:sz w:val="26"/>
                <w:szCs w:val="26"/>
                <w:rtl/>
                <w:lang w:bidi="fa-IR"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  <w:lang w:bidi="fa-IR"/>
              </w:rPr>
              <w:t>متد</w:t>
            </w:r>
          </w:p>
        </w:tc>
        <w:tc>
          <w:tcPr>
            <w:tcW w:w="7725" w:type="dxa"/>
          </w:tcPr>
          <w:p w14:paraId="13D7ED14" w14:textId="6E72D312" w:rsidR="00195A4C" w:rsidRDefault="00195A4C" w:rsidP="00E1494A">
            <w:pPr>
              <w:bidi/>
              <w:rPr>
                <w:rFonts w:ascii="Tahoma" w:hAnsi="Tahoma" w:cs="B Nazanin"/>
                <w:sz w:val="26"/>
                <w:szCs w:val="26"/>
              </w:rPr>
            </w:pPr>
            <w:r w:rsidRPr="00E1494A">
              <w:rPr>
                <w:rFonts w:ascii="Tahoma" w:hAnsi="Tahoma" w:cs="B Nazanin"/>
                <w:sz w:val="26"/>
                <w:szCs w:val="26"/>
              </w:rPr>
              <w:t>Register</w:t>
            </w:r>
          </w:p>
        </w:tc>
      </w:tr>
      <w:tr w:rsidR="00195A4C" w:rsidRPr="00195A4C" w14:paraId="185B4022" w14:textId="77777777" w:rsidTr="00195A4C">
        <w:tc>
          <w:tcPr>
            <w:tcW w:w="1673" w:type="dxa"/>
          </w:tcPr>
          <w:p w14:paraId="1720496D" w14:textId="13D9AC03" w:rsidR="00195A4C" w:rsidRPr="00195A4C" w:rsidRDefault="00195A4C" w:rsidP="00195A4C">
            <w:pPr>
              <w:bidi/>
              <w:rPr>
                <w:rFonts w:ascii="Tahoma" w:hAnsi="Tahoma" w:cs="B Nazanin"/>
                <w:sz w:val="26"/>
                <w:szCs w:val="26"/>
              </w:rPr>
            </w:pPr>
            <w:r w:rsidRPr="00195A4C">
              <w:rPr>
                <w:rFonts w:ascii="Tahoma" w:hAnsi="Tahoma" w:cs="B Nazanin"/>
                <w:sz w:val="26"/>
                <w:szCs w:val="26"/>
                <w:rtl/>
              </w:rPr>
              <w:t>ورودی</w:t>
            </w:r>
          </w:p>
        </w:tc>
        <w:tc>
          <w:tcPr>
            <w:tcW w:w="7725" w:type="dxa"/>
          </w:tcPr>
          <w:p w14:paraId="4CADA5D3" w14:textId="35275FCC" w:rsidR="00195A4C" w:rsidRPr="00195A4C" w:rsidRDefault="00195A4C" w:rsidP="00195A4C">
            <w:pPr>
              <w:bidi/>
              <w:rPr>
                <w:rFonts w:ascii="Tahoma" w:hAnsi="Tahoma" w:cs="B Nazanin"/>
                <w:sz w:val="26"/>
                <w:szCs w:val="26"/>
              </w:rPr>
            </w:pPr>
            <w:r>
              <w:rPr>
                <w:rFonts w:ascii="Tahoma" w:hAnsi="Tahoma" w:cs="B Nazanin"/>
                <w:sz w:val="26"/>
                <w:szCs w:val="26"/>
              </w:rPr>
              <w:t>MobileNo</w:t>
            </w:r>
          </w:p>
        </w:tc>
      </w:tr>
      <w:tr w:rsidR="00195A4C" w:rsidRPr="00195A4C" w14:paraId="08C64911" w14:textId="77777777" w:rsidTr="00195A4C">
        <w:tc>
          <w:tcPr>
            <w:tcW w:w="1673" w:type="dxa"/>
          </w:tcPr>
          <w:p w14:paraId="7FB82A3F" w14:textId="690A4D74" w:rsidR="00195A4C" w:rsidRPr="00195A4C" w:rsidRDefault="00195A4C" w:rsidP="00195A4C">
            <w:pPr>
              <w:bidi/>
              <w:rPr>
                <w:rFonts w:ascii="Tahoma" w:hAnsi="Tahoma" w:cs="B Nazanin"/>
                <w:sz w:val="26"/>
                <w:szCs w:val="26"/>
              </w:rPr>
            </w:pPr>
            <w:r w:rsidRPr="00195A4C">
              <w:rPr>
                <w:rFonts w:ascii="Tahoma" w:hAnsi="Tahoma" w:cs="B Nazanin"/>
                <w:sz w:val="26"/>
                <w:szCs w:val="26"/>
                <w:rtl/>
              </w:rPr>
              <w:t>خروجی</w:t>
            </w:r>
          </w:p>
        </w:tc>
        <w:tc>
          <w:tcPr>
            <w:tcW w:w="7725" w:type="dxa"/>
          </w:tcPr>
          <w:p w14:paraId="5739A12E" w14:textId="21E68879" w:rsidR="00195A4C" w:rsidRPr="00195A4C" w:rsidRDefault="00195A4C" w:rsidP="00195A4C">
            <w:pPr>
              <w:bidi/>
              <w:rPr>
                <w:rFonts w:ascii="Tahoma" w:hAnsi="Tahoma" w:cs="B Nazanin" w:hint="cs"/>
                <w:sz w:val="26"/>
                <w:szCs w:val="26"/>
                <w:rtl/>
                <w:lang w:bidi="fa-IR"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  <w:lang w:bidi="fa-IR"/>
              </w:rPr>
              <w:t xml:space="preserve">کد رهگیری به صورت </w:t>
            </w:r>
            <w:r>
              <w:rPr>
                <w:rFonts w:ascii="Tahoma" w:hAnsi="Tahoma" w:cs="B Nazanin"/>
                <w:sz w:val="26"/>
                <w:szCs w:val="26"/>
                <w:lang w:bidi="fa-IR"/>
              </w:rPr>
              <w:t>SMS</w:t>
            </w:r>
            <w:r>
              <w:rPr>
                <w:rFonts w:ascii="Tahoma" w:hAnsi="Tahoma" w:cs="B Nazanin" w:hint="cs"/>
                <w:sz w:val="26"/>
                <w:szCs w:val="26"/>
                <w:rtl/>
                <w:lang w:bidi="fa-IR"/>
              </w:rPr>
              <w:t xml:space="preserve"> و خروجی متد</w:t>
            </w:r>
          </w:p>
        </w:tc>
      </w:tr>
      <w:tr w:rsidR="00195A4C" w:rsidRPr="00195A4C" w14:paraId="088BD0A8" w14:textId="77777777" w:rsidTr="00195A4C">
        <w:tc>
          <w:tcPr>
            <w:tcW w:w="1673" w:type="dxa"/>
          </w:tcPr>
          <w:p w14:paraId="39EDD297" w14:textId="3C1CF745" w:rsidR="00195A4C" w:rsidRPr="00195A4C" w:rsidRDefault="00195A4C" w:rsidP="00195A4C">
            <w:pPr>
              <w:bidi/>
              <w:rPr>
                <w:rFonts w:ascii="Tahoma" w:hAnsi="Tahoma" w:cs="B Nazanin"/>
                <w:sz w:val="26"/>
                <w:szCs w:val="26"/>
              </w:rPr>
            </w:pPr>
            <w:r w:rsidRPr="00195A4C">
              <w:rPr>
                <w:rFonts w:ascii="Tahoma" w:hAnsi="Tahoma" w:cs="B Nazanin"/>
                <w:sz w:val="26"/>
                <w:szCs w:val="26"/>
                <w:rtl/>
              </w:rPr>
              <w:t>توضیحات</w:t>
            </w:r>
          </w:p>
        </w:tc>
        <w:tc>
          <w:tcPr>
            <w:tcW w:w="7725" w:type="dxa"/>
          </w:tcPr>
          <w:p w14:paraId="3B7E344A" w14:textId="51DE4914" w:rsidR="00195A4C" w:rsidRDefault="00195A4C" w:rsidP="00195A4C">
            <w:pPr>
              <w:bidi/>
              <w:rPr>
                <w:rFonts w:ascii="Tahoma" w:hAnsi="Tahoma" w:cs="B Nazanin"/>
                <w:sz w:val="26"/>
                <w:szCs w:val="26"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>شماره موبایل دریافت می شود، چک می شود که قبلا ثبت نشده باشد</w:t>
            </w:r>
          </w:p>
          <w:p w14:paraId="57A66C31" w14:textId="77805EAF" w:rsidR="00195A4C" w:rsidRDefault="00195A4C" w:rsidP="00195A4C">
            <w:pPr>
              <w:bidi/>
              <w:rPr>
                <w:rFonts w:ascii="Tahoma" w:hAnsi="Tahoma" w:cs="B Nazanin" w:hint="cs"/>
                <w:sz w:val="26"/>
                <w:szCs w:val="26"/>
                <w:rtl/>
                <w:lang w:bidi="fa-IR"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 xml:space="preserve">یک عدد به صورت </w:t>
            </w:r>
            <w:r>
              <w:rPr>
                <w:rFonts w:ascii="Tahoma" w:hAnsi="Tahoma" w:cs="B Nazanin"/>
                <w:sz w:val="26"/>
                <w:szCs w:val="26"/>
              </w:rPr>
              <w:t>random</w:t>
            </w:r>
            <w:r>
              <w:rPr>
                <w:rFonts w:ascii="Tahoma" w:hAnsi="Tahoma" w:cs="B Nazanin" w:hint="cs"/>
                <w:sz w:val="26"/>
                <w:szCs w:val="26"/>
                <w:rtl/>
                <w:lang w:bidi="fa-IR"/>
              </w:rPr>
              <w:t xml:space="preserve"> تحت عنوان کد رهگیری ایجاد می شود.</w:t>
            </w:r>
          </w:p>
          <w:p w14:paraId="54DADAAD" w14:textId="77777777" w:rsidR="00195A4C" w:rsidRDefault="00195A4C" w:rsidP="00195A4C">
            <w:pPr>
              <w:bidi/>
              <w:rPr>
                <w:rFonts w:ascii="Tahoma" w:hAnsi="Tahoma" w:cs="B Nazanin"/>
                <w:sz w:val="26"/>
                <w:szCs w:val="26"/>
                <w:rtl/>
                <w:lang w:bidi="fa-IR"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</w:rPr>
              <w:t xml:space="preserve">اطلاعات در جدول </w:t>
            </w:r>
            <w:r>
              <w:rPr>
                <w:rFonts w:ascii="Tahoma" w:hAnsi="Tahoma" w:cs="B Nazanin"/>
                <w:sz w:val="26"/>
                <w:szCs w:val="26"/>
              </w:rPr>
              <w:t>AspNetUser</w:t>
            </w:r>
            <w:r>
              <w:rPr>
                <w:rFonts w:ascii="Tahoma" w:hAnsi="Tahoma" w:cs="B Nazanin" w:hint="cs"/>
                <w:sz w:val="26"/>
                <w:szCs w:val="26"/>
                <w:rtl/>
                <w:lang w:bidi="fa-IR"/>
              </w:rPr>
              <w:t xml:space="preserve"> در فیلدهای </w:t>
            </w:r>
            <w:r>
              <w:rPr>
                <w:rFonts w:ascii="Tahoma" w:hAnsi="Tahoma" w:cs="B Nazanin"/>
                <w:sz w:val="26"/>
                <w:szCs w:val="26"/>
                <w:lang w:bidi="fa-IR"/>
              </w:rPr>
              <w:t>PhoneNumber</w:t>
            </w:r>
            <w:r>
              <w:rPr>
                <w:rFonts w:ascii="Tahoma" w:hAnsi="Tahoma" w:cs="B Nazanin" w:hint="cs"/>
                <w:sz w:val="26"/>
                <w:szCs w:val="26"/>
                <w:rtl/>
                <w:lang w:bidi="fa-IR"/>
              </w:rPr>
              <w:t xml:space="preserve"> و </w:t>
            </w:r>
            <w:r>
              <w:rPr>
                <w:rFonts w:ascii="Tahoma" w:hAnsi="Tahoma" w:cs="B Nazanin"/>
                <w:sz w:val="26"/>
                <w:szCs w:val="26"/>
                <w:lang w:bidi="fa-IR"/>
              </w:rPr>
              <w:t>UserName</w:t>
            </w:r>
            <w:r>
              <w:rPr>
                <w:rFonts w:ascii="Tahoma" w:hAnsi="Tahoma" w:cs="B Nazanin" w:hint="cs"/>
                <w:sz w:val="26"/>
                <w:szCs w:val="26"/>
                <w:rtl/>
                <w:lang w:bidi="fa-IR"/>
              </w:rPr>
              <w:t xml:space="preserve"> و </w:t>
            </w:r>
            <w:r>
              <w:rPr>
                <w:rFonts w:ascii="Tahoma" w:hAnsi="Tahoma" w:cs="B Nazanin"/>
                <w:sz w:val="26"/>
                <w:szCs w:val="26"/>
                <w:lang w:bidi="fa-IR"/>
              </w:rPr>
              <w:t>Password</w:t>
            </w:r>
            <w:r>
              <w:rPr>
                <w:rFonts w:ascii="Tahoma" w:hAnsi="Tahoma" w:cs="B Nazanin" w:hint="cs"/>
                <w:sz w:val="26"/>
                <w:szCs w:val="26"/>
                <w:rtl/>
                <w:lang w:bidi="fa-IR"/>
              </w:rPr>
              <w:t xml:space="preserve"> ذخیره می شود.</w:t>
            </w:r>
          </w:p>
          <w:p w14:paraId="45B1C038" w14:textId="77777777" w:rsidR="00195A4C" w:rsidRDefault="00195A4C" w:rsidP="00195A4C">
            <w:pPr>
              <w:bidi/>
              <w:rPr>
                <w:rFonts w:ascii="Tahoma" w:hAnsi="Tahoma" w:cs="B Nazanin"/>
                <w:sz w:val="26"/>
                <w:szCs w:val="26"/>
                <w:rtl/>
                <w:lang w:bidi="fa-IR"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  <w:lang w:bidi="fa-IR"/>
              </w:rPr>
              <w:t xml:space="preserve">عدد ایجاد شده با وب سرویس </w:t>
            </w:r>
            <w:r>
              <w:rPr>
                <w:rFonts w:ascii="Tahoma" w:hAnsi="Tahoma" w:cs="B Nazanin"/>
                <w:sz w:val="26"/>
                <w:szCs w:val="26"/>
                <w:lang w:bidi="fa-IR"/>
              </w:rPr>
              <w:t>sms</w:t>
            </w:r>
            <w:r>
              <w:rPr>
                <w:rFonts w:ascii="Tahoma" w:hAnsi="Tahoma" w:cs="B Nazanin" w:hint="cs"/>
                <w:sz w:val="26"/>
                <w:szCs w:val="26"/>
                <w:rtl/>
                <w:lang w:bidi="fa-IR"/>
              </w:rPr>
              <w:t xml:space="preserve"> به شماره ثبت شده ارسال می شود.</w:t>
            </w:r>
          </w:p>
          <w:p w14:paraId="7B84F122" w14:textId="77777777" w:rsidR="00195A4C" w:rsidRDefault="00195A4C" w:rsidP="00195A4C">
            <w:pPr>
              <w:bidi/>
              <w:rPr>
                <w:rFonts w:ascii="Tahoma" w:hAnsi="Tahoma" w:cs="B Nazanin"/>
                <w:sz w:val="26"/>
                <w:szCs w:val="26"/>
                <w:rtl/>
                <w:lang w:bidi="fa-IR"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  <w:lang w:bidi="fa-IR"/>
              </w:rPr>
              <w:t xml:space="preserve">همچنین همان شماره از طریق خروجی </w:t>
            </w:r>
            <w:r>
              <w:rPr>
                <w:rFonts w:ascii="Tahoma" w:hAnsi="Tahoma" w:cs="B Nazanin"/>
                <w:sz w:val="26"/>
                <w:szCs w:val="26"/>
                <w:lang w:bidi="fa-IR"/>
              </w:rPr>
              <w:t>web api</w:t>
            </w:r>
            <w:r>
              <w:rPr>
                <w:rFonts w:ascii="Tahoma" w:hAnsi="Tahoma" w:cs="B Nazanin" w:hint="cs"/>
                <w:sz w:val="26"/>
                <w:szCs w:val="26"/>
                <w:rtl/>
                <w:lang w:bidi="fa-IR"/>
              </w:rPr>
              <w:t xml:space="preserve"> به فراخواننده بازگشت می شود.</w:t>
            </w:r>
          </w:p>
          <w:p w14:paraId="0EBB9F8C" w14:textId="77777777" w:rsidR="00195A4C" w:rsidRDefault="00195A4C" w:rsidP="00195A4C">
            <w:pPr>
              <w:bidi/>
              <w:rPr>
                <w:rFonts w:ascii="Tahoma" w:hAnsi="Tahoma" w:cs="B Nazanin"/>
                <w:sz w:val="26"/>
                <w:szCs w:val="26"/>
                <w:rtl/>
                <w:lang w:bidi="fa-IR"/>
              </w:rPr>
            </w:pPr>
          </w:p>
          <w:p w14:paraId="538F60BA" w14:textId="77777777" w:rsidR="00195A4C" w:rsidRDefault="00195A4C" w:rsidP="00195A4C">
            <w:pPr>
              <w:bidi/>
              <w:rPr>
                <w:rFonts w:ascii="Tahoma" w:hAnsi="Tahoma" w:cs="B Nazanin"/>
                <w:sz w:val="26"/>
                <w:szCs w:val="26"/>
                <w:rtl/>
                <w:lang w:bidi="fa-IR"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  <w:lang w:bidi="fa-IR"/>
              </w:rPr>
              <w:t xml:space="preserve">در صورت خطا یک </w:t>
            </w:r>
            <w:r>
              <w:rPr>
                <w:rFonts w:ascii="Tahoma" w:hAnsi="Tahoma" w:cs="B Nazanin"/>
                <w:sz w:val="26"/>
                <w:szCs w:val="26"/>
                <w:lang w:bidi="fa-IR"/>
              </w:rPr>
              <w:t>json</w:t>
            </w:r>
            <w:r>
              <w:rPr>
                <w:rFonts w:ascii="Tahoma" w:hAnsi="Tahoma" w:cs="B Nazanin" w:hint="cs"/>
                <w:sz w:val="26"/>
                <w:szCs w:val="26"/>
                <w:rtl/>
                <w:lang w:bidi="fa-IR"/>
              </w:rPr>
              <w:t xml:space="preserve"> به شکل زیر ارسال می شود:</w:t>
            </w:r>
          </w:p>
          <w:p w14:paraId="52A39B2A" w14:textId="77777777" w:rsidR="00195A4C" w:rsidRDefault="00195A4C" w:rsidP="00374E1E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rtl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MessageId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1</w:t>
            </w:r>
            <w:r>
              <w:rPr>
                <w:rStyle w:val="jsstringcolor"/>
                <w:color w:val="A52A2A"/>
              </w:rPr>
              <w:t>2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</w:t>
            </w:r>
            <w:r>
              <w:rPr>
                <w:color w:val="000000"/>
              </w:rPr>
              <w:t>essageTitle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r w:rsidR="00374E1E">
              <w:rPr>
                <w:rStyle w:val="jsstringcolor"/>
                <w:rFonts w:ascii="Consolas" w:hAnsi="Consolas" w:hint="cs"/>
                <w:color w:val="A52A2A"/>
                <w:sz w:val="23"/>
                <w:szCs w:val="23"/>
                <w:shd w:val="clear" w:color="auto" w:fill="FFFFFF"/>
                <w:rtl/>
              </w:rPr>
              <w:t>شماره موبایل وارد شده تکراری است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};</w:t>
            </w:r>
          </w:p>
          <w:p w14:paraId="73B4B448" w14:textId="09B035CE" w:rsidR="00374E1E" w:rsidRPr="00195A4C" w:rsidRDefault="00374E1E" w:rsidP="00374E1E">
            <w:pPr>
              <w:rPr>
                <w:rFonts w:ascii="Tahoma" w:hAnsi="Tahoma" w:cs="B Nazanin" w:hint="cs"/>
                <w:sz w:val="26"/>
                <w:szCs w:val="26"/>
                <w:lang w:bidi="fa-IR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{MessageId: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1</w:t>
            </w:r>
            <w:r>
              <w:rPr>
                <w:rStyle w:val="jsstringcolor"/>
                <w:rFonts w:ascii="Consolas" w:hAnsi="Consolas" w:hint="cs"/>
                <w:color w:val="A52A2A"/>
                <w:sz w:val="23"/>
                <w:szCs w:val="23"/>
                <w:shd w:val="clear" w:color="auto" w:fill="FFFFFF"/>
                <w:rtl/>
              </w:rPr>
              <w:t>3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M</w:t>
            </w:r>
            <w:r>
              <w:rPr>
                <w:color w:val="000000"/>
              </w:rPr>
              <w:t>essageTitle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jsstringcolor"/>
                <w:rFonts w:ascii="Consolas" w:hAnsi="Consolas" w:hint="cs"/>
                <w:color w:val="A52A2A"/>
                <w:sz w:val="23"/>
                <w:szCs w:val="23"/>
                <w:shd w:val="clear" w:color="auto" w:fill="FFFFFF"/>
                <w:rtl/>
              </w:rPr>
              <w:t xml:space="preserve">خطا در ارسال کد رهکیری از طریق وب سرویس 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sms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};</w:t>
            </w:r>
          </w:p>
        </w:tc>
      </w:tr>
    </w:tbl>
    <w:p w14:paraId="7A604229" w14:textId="2C625DA5" w:rsidR="00724073" w:rsidRDefault="00724073" w:rsidP="00195A4C">
      <w:pPr>
        <w:bidi/>
        <w:rPr>
          <w:rFonts w:ascii="Tahoma" w:hAnsi="Tahoma" w:cs="B Nazanin"/>
          <w:sz w:val="26"/>
          <w:szCs w:val="26"/>
        </w:rPr>
      </w:pPr>
    </w:p>
    <w:tbl>
      <w:tblPr>
        <w:tblStyle w:val="TableGrid"/>
        <w:bidiVisual/>
        <w:tblW w:w="9398" w:type="dxa"/>
        <w:tblLook w:val="04A0" w:firstRow="1" w:lastRow="0" w:firstColumn="1" w:lastColumn="0" w:noHBand="0" w:noVBand="1"/>
      </w:tblPr>
      <w:tblGrid>
        <w:gridCol w:w="1673"/>
        <w:gridCol w:w="7725"/>
      </w:tblGrid>
      <w:tr w:rsidR="00E1494A" w:rsidRPr="00195A4C" w14:paraId="0E069047" w14:textId="77777777" w:rsidTr="001B38F2">
        <w:tc>
          <w:tcPr>
            <w:tcW w:w="9398" w:type="dxa"/>
            <w:gridSpan w:val="2"/>
          </w:tcPr>
          <w:p w14:paraId="64A44C0E" w14:textId="77777777" w:rsidR="00E1494A" w:rsidRPr="00195A4C" w:rsidRDefault="00E1494A" w:rsidP="001B38F2">
            <w:pPr>
              <w:bidi/>
              <w:jc w:val="center"/>
              <w:rPr>
                <w:rFonts w:ascii="Tahoma" w:hAnsi="Tahoma" w:cs="B Nazanin"/>
                <w:sz w:val="26"/>
                <w:szCs w:val="26"/>
              </w:rPr>
            </w:pPr>
            <w:r>
              <w:rPr>
                <w:rFonts w:ascii="Tahoma" w:hAnsi="Tahoma" w:cs="B Nazanin"/>
                <w:sz w:val="26"/>
                <w:szCs w:val="26"/>
              </w:rPr>
              <w:t>Account</w:t>
            </w:r>
          </w:p>
        </w:tc>
      </w:tr>
      <w:tr w:rsidR="00E1494A" w:rsidRPr="00195A4C" w14:paraId="60ABD1E1" w14:textId="77777777" w:rsidTr="001B38F2">
        <w:tc>
          <w:tcPr>
            <w:tcW w:w="1673" w:type="dxa"/>
          </w:tcPr>
          <w:p w14:paraId="2CD9A971" w14:textId="77777777" w:rsidR="00E1494A" w:rsidRPr="00195A4C" w:rsidRDefault="00E1494A" w:rsidP="001B38F2">
            <w:pPr>
              <w:bidi/>
              <w:rPr>
                <w:rFonts w:ascii="Tahoma" w:hAnsi="Tahoma" w:cs="B Nazanin" w:hint="cs"/>
                <w:sz w:val="26"/>
                <w:szCs w:val="26"/>
                <w:rtl/>
                <w:lang w:bidi="fa-IR"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  <w:lang w:bidi="fa-IR"/>
              </w:rPr>
              <w:t>متد</w:t>
            </w:r>
          </w:p>
        </w:tc>
        <w:tc>
          <w:tcPr>
            <w:tcW w:w="7725" w:type="dxa"/>
          </w:tcPr>
          <w:p w14:paraId="35462FFD" w14:textId="0CD92690" w:rsidR="00E1494A" w:rsidRDefault="00E1494A" w:rsidP="00E1494A">
            <w:pPr>
              <w:bidi/>
              <w:rPr>
                <w:rFonts w:ascii="Tahoma" w:hAnsi="Tahoma" w:cs="B Nazanin"/>
                <w:sz w:val="26"/>
                <w:szCs w:val="26"/>
              </w:rPr>
            </w:pPr>
            <w:r>
              <w:rPr>
                <w:rFonts w:ascii="Tahoma" w:hAnsi="Tahoma" w:cs="B Nazanin"/>
                <w:sz w:val="26"/>
                <w:szCs w:val="26"/>
              </w:rPr>
              <w:t>ConfirmMobileNo</w:t>
            </w:r>
          </w:p>
        </w:tc>
      </w:tr>
      <w:tr w:rsidR="00E1494A" w:rsidRPr="00195A4C" w14:paraId="232E102C" w14:textId="77777777" w:rsidTr="001B38F2">
        <w:tc>
          <w:tcPr>
            <w:tcW w:w="1673" w:type="dxa"/>
          </w:tcPr>
          <w:p w14:paraId="3A9F7DD4" w14:textId="77777777" w:rsidR="00E1494A" w:rsidRPr="00195A4C" w:rsidRDefault="00E1494A" w:rsidP="001B38F2">
            <w:pPr>
              <w:bidi/>
              <w:rPr>
                <w:rFonts w:ascii="Tahoma" w:hAnsi="Tahoma" w:cs="B Nazanin"/>
                <w:sz w:val="26"/>
                <w:szCs w:val="26"/>
              </w:rPr>
            </w:pPr>
            <w:r w:rsidRPr="00195A4C">
              <w:rPr>
                <w:rFonts w:ascii="Tahoma" w:hAnsi="Tahoma" w:cs="B Nazanin"/>
                <w:sz w:val="26"/>
                <w:szCs w:val="26"/>
                <w:rtl/>
              </w:rPr>
              <w:t>ورودی</w:t>
            </w:r>
          </w:p>
        </w:tc>
        <w:tc>
          <w:tcPr>
            <w:tcW w:w="7725" w:type="dxa"/>
          </w:tcPr>
          <w:p w14:paraId="13AB06BC" w14:textId="2C5E21B6" w:rsidR="00E1494A" w:rsidRPr="00195A4C" w:rsidRDefault="00E1494A" w:rsidP="001B38F2">
            <w:pPr>
              <w:bidi/>
              <w:rPr>
                <w:rFonts w:ascii="Tahoma" w:hAnsi="Tahoma" w:cs="B Nazanin"/>
                <w:sz w:val="26"/>
                <w:szCs w:val="26"/>
              </w:rPr>
            </w:pPr>
            <w:r>
              <w:rPr>
                <w:rFonts w:ascii="Tahoma" w:hAnsi="Tahoma" w:cs="B Nazanin"/>
                <w:sz w:val="26"/>
                <w:szCs w:val="26"/>
              </w:rPr>
              <w:t>MobileNo</w:t>
            </w:r>
            <w:r>
              <w:rPr>
                <w:rFonts w:ascii="Tahoma" w:hAnsi="Tahoma" w:cs="B Nazanin"/>
                <w:sz w:val="26"/>
                <w:szCs w:val="26"/>
              </w:rPr>
              <w:t>, ConfirmNo</w:t>
            </w:r>
          </w:p>
        </w:tc>
      </w:tr>
      <w:tr w:rsidR="00E1494A" w:rsidRPr="00195A4C" w14:paraId="0C9236F6" w14:textId="77777777" w:rsidTr="001B38F2">
        <w:tc>
          <w:tcPr>
            <w:tcW w:w="1673" w:type="dxa"/>
          </w:tcPr>
          <w:p w14:paraId="392F3277" w14:textId="77777777" w:rsidR="00E1494A" w:rsidRPr="00195A4C" w:rsidRDefault="00E1494A" w:rsidP="001B38F2">
            <w:pPr>
              <w:bidi/>
              <w:rPr>
                <w:rFonts w:ascii="Tahoma" w:hAnsi="Tahoma" w:cs="B Nazanin"/>
                <w:sz w:val="26"/>
                <w:szCs w:val="26"/>
              </w:rPr>
            </w:pPr>
            <w:r w:rsidRPr="00195A4C">
              <w:rPr>
                <w:rFonts w:ascii="Tahoma" w:hAnsi="Tahoma" w:cs="B Nazanin"/>
                <w:sz w:val="26"/>
                <w:szCs w:val="26"/>
                <w:rtl/>
              </w:rPr>
              <w:t>خروجی</w:t>
            </w:r>
          </w:p>
        </w:tc>
        <w:tc>
          <w:tcPr>
            <w:tcW w:w="7725" w:type="dxa"/>
          </w:tcPr>
          <w:p w14:paraId="62AFC7D6" w14:textId="662FE6C6" w:rsidR="00E1494A" w:rsidRPr="00195A4C" w:rsidRDefault="00E1494A" w:rsidP="00E1494A">
            <w:pPr>
              <w:rPr>
                <w:rFonts w:ascii="Tahoma" w:hAnsi="Tahoma" w:cs="B Nazanin" w:hint="cs"/>
                <w:sz w:val="26"/>
                <w:szCs w:val="26"/>
                <w:rtl/>
                <w:lang w:bidi="fa-IR"/>
              </w:rPr>
            </w:pPr>
            <w:r>
              <w:rPr>
                <w:rFonts w:ascii="Tahoma" w:hAnsi="Tahoma" w:cs="B Nazanin"/>
                <w:sz w:val="26"/>
                <w:szCs w:val="26"/>
                <w:lang w:bidi="fa-IR"/>
              </w:rPr>
              <w:t>UserViewModel {Id, UserName, PersonId, TokenString}</w:t>
            </w:r>
          </w:p>
        </w:tc>
      </w:tr>
      <w:tr w:rsidR="00E1494A" w:rsidRPr="00195A4C" w14:paraId="743DF964" w14:textId="77777777" w:rsidTr="001B38F2">
        <w:tc>
          <w:tcPr>
            <w:tcW w:w="1673" w:type="dxa"/>
          </w:tcPr>
          <w:p w14:paraId="60532327" w14:textId="77777777" w:rsidR="00E1494A" w:rsidRPr="00195A4C" w:rsidRDefault="00E1494A" w:rsidP="001B38F2">
            <w:pPr>
              <w:bidi/>
              <w:rPr>
                <w:rFonts w:ascii="Tahoma" w:hAnsi="Tahoma" w:cs="B Nazanin"/>
                <w:sz w:val="26"/>
                <w:szCs w:val="26"/>
              </w:rPr>
            </w:pPr>
            <w:r w:rsidRPr="00195A4C">
              <w:rPr>
                <w:rFonts w:ascii="Tahoma" w:hAnsi="Tahoma" w:cs="B Nazanin"/>
                <w:sz w:val="26"/>
                <w:szCs w:val="26"/>
                <w:rtl/>
              </w:rPr>
              <w:t>توضیحات</w:t>
            </w:r>
          </w:p>
        </w:tc>
        <w:tc>
          <w:tcPr>
            <w:tcW w:w="7725" w:type="dxa"/>
          </w:tcPr>
          <w:p w14:paraId="4E006895" w14:textId="77777777" w:rsidR="00E1494A" w:rsidRDefault="00E1494A" w:rsidP="00E1494A">
            <w:pPr>
              <w:bidi/>
              <w:rPr>
                <w:rFonts w:ascii="Tahoma" w:hAnsi="Tahoma" w:cs="B Nazanin"/>
                <w:sz w:val="26"/>
                <w:szCs w:val="26"/>
                <w:rtl/>
                <w:lang w:bidi="fa-IR"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  <w:lang w:bidi="fa-IR"/>
              </w:rPr>
              <w:t xml:space="preserve">شماره موبایل و تایید ارسال شده به اپ در این متد به سرور می آید در صورت مطابقت شماره موبایل و کد تایید </w:t>
            </w:r>
            <w:r>
              <w:rPr>
                <w:rFonts w:ascii="Tahoma" w:hAnsi="Tahoma" w:cs="B Nazanin"/>
                <w:sz w:val="26"/>
                <w:szCs w:val="26"/>
                <w:lang w:bidi="fa-IR"/>
              </w:rPr>
              <w:t>IsEmailConfirmed</w:t>
            </w:r>
            <w:r>
              <w:rPr>
                <w:rFonts w:ascii="Tahoma" w:hAnsi="Tahoma" w:cs="B Nazanin" w:hint="cs"/>
                <w:sz w:val="26"/>
                <w:szCs w:val="26"/>
                <w:rtl/>
                <w:lang w:bidi="fa-IR"/>
              </w:rPr>
              <w:t xml:space="preserve"> و </w:t>
            </w:r>
            <w:r>
              <w:rPr>
                <w:rFonts w:ascii="Tahoma" w:hAnsi="Tahoma" w:cs="B Nazanin"/>
                <w:sz w:val="26"/>
                <w:szCs w:val="26"/>
                <w:lang w:bidi="fa-IR"/>
              </w:rPr>
              <w:t>IsPhoneNumberConfirmed</w:t>
            </w:r>
            <w:r>
              <w:rPr>
                <w:rFonts w:ascii="Tahoma" w:hAnsi="Tahoma" w:cs="B Nazanin" w:hint="cs"/>
                <w:sz w:val="26"/>
                <w:szCs w:val="26"/>
                <w:rtl/>
                <w:lang w:bidi="fa-IR"/>
              </w:rPr>
              <w:t xml:space="preserve"> تایید می شود و کاربر می تواند سایر متد ها رو فراخوانی نماید.</w:t>
            </w:r>
          </w:p>
          <w:p w14:paraId="52456253" w14:textId="77777777" w:rsidR="00D478EA" w:rsidRDefault="00D478EA" w:rsidP="00D478EA">
            <w:pPr>
              <w:bidi/>
              <w:rPr>
                <w:rFonts w:ascii="Tahoma" w:hAnsi="Tahoma" w:cs="B Nazanin"/>
                <w:sz w:val="26"/>
                <w:szCs w:val="26"/>
                <w:rtl/>
                <w:lang w:bidi="fa-IR"/>
              </w:rPr>
            </w:pPr>
          </w:p>
          <w:p w14:paraId="4AD9FB4B" w14:textId="77777777" w:rsidR="00D478EA" w:rsidRDefault="00D478EA" w:rsidP="00D478EA">
            <w:pPr>
              <w:bidi/>
              <w:rPr>
                <w:rFonts w:ascii="Tahoma" w:hAnsi="Tahoma" w:cs="B Nazanin"/>
                <w:sz w:val="26"/>
                <w:szCs w:val="26"/>
                <w:rtl/>
                <w:lang w:bidi="fa-IR"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  <w:lang w:bidi="fa-IR"/>
              </w:rPr>
              <w:t xml:space="preserve">در صورت خطا یک </w:t>
            </w:r>
            <w:r>
              <w:rPr>
                <w:rFonts w:ascii="Tahoma" w:hAnsi="Tahoma" w:cs="B Nazanin"/>
                <w:sz w:val="26"/>
                <w:szCs w:val="26"/>
                <w:lang w:bidi="fa-IR"/>
              </w:rPr>
              <w:t>json</w:t>
            </w:r>
            <w:r>
              <w:rPr>
                <w:rFonts w:ascii="Tahoma" w:hAnsi="Tahoma" w:cs="B Nazanin" w:hint="cs"/>
                <w:sz w:val="26"/>
                <w:szCs w:val="26"/>
                <w:rtl/>
                <w:lang w:bidi="fa-IR"/>
              </w:rPr>
              <w:t xml:space="preserve"> به شکل زیر ارسال می شود:</w:t>
            </w:r>
          </w:p>
          <w:p w14:paraId="278A5C31" w14:textId="2B186B1B" w:rsidR="00D478EA" w:rsidRDefault="00D478EA" w:rsidP="00D478EA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rtl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{MessageId: </w:t>
            </w:r>
            <w:r>
              <w:rPr>
                <w:rStyle w:val="jsstringcolor"/>
                <w:rFonts w:hint="cs"/>
                <w:color w:val="A52A2A"/>
                <w:rtl/>
              </w:rPr>
              <w:t>14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M</w:t>
            </w:r>
            <w:r>
              <w:rPr>
                <w:color w:val="000000"/>
              </w:rPr>
              <w:t>essageTitle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jsstringcolor"/>
                <w:rFonts w:ascii="Consolas" w:hAnsi="Consolas" w:hint="cs"/>
                <w:color w:val="A52A2A"/>
                <w:sz w:val="23"/>
                <w:szCs w:val="23"/>
                <w:shd w:val="clear" w:color="auto" w:fill="FFFFFF"/>
                <w:rtl/>
              </w:rPr>
              <w:t>کد تایید وارد شده اشتباه هست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};</w:t>
            </w:r>
          </w:p>
          <w:p w14:paraId="78F89A22" w14:textId="62D1B2AA" w:rsidR="00D478EA" w:rsidRPr="00195A4C" w:rsidRDefault="00D478EA" w:rsidP="00D478EA">
            <w:pPr>
              <w:rPr>
                <w:rFonts w:ascii="Tahoma" w:hAnsi="Tahoma" w:cs="B Nazanin" w:hint="cs"/>
                <w:sz w:val="26"/>
                <w:szCs w:val="26"/>
                <w:rtl/>
                <w:lang w:bidi="fa-IR"/>
              </w:rPr>
            </w:pPr>
          </w:p>
        </w:tc>
      </w:tr>
    </w:tbl>
    <w:p w14:paraId="54AF5031" w14:textId="7D4D984A" w:rsidR="00E1494A" w:rsidRDefault="00E1494A" w:rsidP="00E1494A">
      <w:pPr>
        <w:bidi/>
        <w:rPr>
          <w:rFonts w:ascii="Tahoma" w:hAnsi="Tahoma" w:cs="B Nazanin"/>
          <w:sz w:val="26"/>
          <w:szCs w:val="26"/>
          <w:rtl/>
        </w:rPr>
      </w:pPr>
    </w:p>
    <w:p w14:paraId="2A96E069" w14:textId="77777777" w:rsidR="00D478EA" w:rsidRDefault="00D478EA">
      <w:pPr>
        <w:bidi/>
      </w:pPr>
      <w:r>
        <w:br w:type="page"/>
      </w:r>
    </w:p>
    <w:tbl>
      <w:tblPr>
        <w:tblStyle w:val="TableGrid"/>
        <w:bidiVisual/>
        <w:tblW w:w="9398" w:type="dxa"/>
        <w:tblLook w:val="04A0" w:firstRow="1" w:lastRow="0" w:firstColumn="1" w:lastColumn="0" w:noHBand="0" w:noVBand="1"/>
      </w:tblPr>
      <w:tblGrid>
        <w:gridCol w:w="1673"/>
        <w:gridCol w:w="7725"/>
      </w:tblGrid>
      <w:tr w:rsidR="00E1494A" w:rsidRPr="00195A4C" w14:paraId="34572329" w14:textId="77777777" w:rsidTr="001B38F2">
        <w:tc>
          <w:tcPr>
            <w:tcW w:w="9398" w:type="dxa"/>
            <w:gridSpan w:val="2"/>
          </w:tcPr>
          <w:p w14:paraId="18C0B7C8" w14:textId="2A982A2E" w:rsidR="00E1494A" w:rsidRPr="00E1494A" w:rsidRDefault="00E1494A" w:rsidP="001B38F2">
            <w:pPr>
              <w:bidi/>
              <w:jc w:val="center"/>
              <w:rPr>
                <w:rFonts w:ascii="Tahoma" w:hAnsi="Tahoma" w:cs="Arial"/>
                <w:sz w:val="26"/>
                <w:szCs w:val="26"/>
              </w:rPr>
            </w:pPr>
            <w:r>
              <w:rPr>
                <w:rFonts w:ascii="Tahoma" w:hAnsi="Tahoma" w:cs="Arial"/>
                <w:sz w:val="26"/>
                <w:szCs w:val="26"/>
              </w:rPr>
              <w:lastRenderedPageBreak/>
              <w:t>Person</w:t>
            </w:r>
          </w:p>
        </w:tc>
      </w:tr>
      <w:tr w:rsidR="00E1494A" w:rsidRPr="00195A4C" w14:paraId="1CACF485" w14:textId="77777777" w:rsidTr="001B38F2">
        <w:tc>
          <w:tcPr>
            <w:tcW w:w="1673" w:type="dxa"/>
          </w:tcPr>
          <w:p w14:paraId="0DECBBE2" w14:textId="77777777" w:rsidR="00E1494A" w:rsidRPr="00195A4C" w:rsidRDefault="00E1494A" w:rsidP="001B38F2">
            <w:pPr>
              <w:bidi/>
              <w:rPr>
                <w:rFonts w:ascii="Tahoma" w:hAnsi="Tahoma" w:cs="B Nazanin" w:hint="cs"/>
                <w:sz w:val="26"/>
                <w:szCs w:val="26"/>
                <w:rtl/>
                <w:lang w:bidi="fa-IR"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  <w:lang w:bidi="fa-IR"/>
              </w:rPr>
              <w:t>متد</w:t>
            </w:r>
          </w:p>
        </w:tc>
        <w:tc>
          <w:tcPr>
            <w:tcW w:w="7725" w:type="dxa"/>
          </w:tcPr>
          <w:p w14:paraId="4DF0745D" w14:textId="392C9F1D" w:rsidR="00E1494A" w:rsidRDefault="00E1494A" w:rsidP="001B38F2">
            <w:pPr>
              <w:bidi/>
              <w:rPr>
                <w:rFonts w:ascii="Tahoma" w:hAnsi="Tahoma" w:cs="B Nazanin"/>
                <w:sz w:val="26"/>
                <w:szCs w:val="26"/>
              </w:rPr>
            </w:pPr>
            <w:r>
              <w:rPr>
                <w:rFonts w:ascii="Tahoma" w:hAnsi="Tahoma" w:cs="B Nazanin"/>
                <w:sz w:val="26"/>
                <w:szCs w:val="26"/>
              </w:rPr>
              <w:t>Get</w:t>
            </w:r>
          </w:p>
        </w:tc>
      </w:tr>
      <w:tr w:rsidR="00E1494A" w:rsidRPr="00195A4C" w14:paraId="097FB262" w14:textId="77777777" w:rsidTr="001B38F2">
        <w:tc>
          <w:tcPr>
            <w:tcW w:w="1673" w:type="dxa"/>
          </w:tcPr>
          <w:p w14:paraId="322D58E6" w14:textId="77777777" w:rsidR="00E1494A" w:rsidRPr="00195A4C" w:rsidRDefault="00E1494A" w:rsidP="001B38F2">
            <w:pPr>
              <w:bidi/>
              <w:rPr>
                <w:rFonts w:ascii="Tahoma" w:hAnsi="Tahoma" w:cs="B Nazanin"/>
                <w:sz w:val="26"/>
                <w:szCs w:val="26"/>
              </w:rPr>
            </w:pPr>
            <w:r w:rsidRPr="00195A4C">
              <w:rPr>
                <w:rFonts w:ascii="Tahoma" w:hAnsi="Tahoma" w:cs="B Nazanin"/>
                <w:sz w:val="26"/>
                <w:szCs w:val="26"/>
                <w:rtl/>
              </w:rPr>
              <w:t>ورودی</w:t>
            </w:r>
          </w:p>
        </w:tc>
        <w:tc>
          <w:tcPr>
            <w:tcW w:w="7725" w:type="dxa"/>
          </w:tcPr>
          <w:p w14:paraId="10B84D71" w14:textId="4723F976" w:rsidR="00E1494A" w:rsidRPr="00195A4C" w:rsidRDefault="00E1494A" w:rsidP="001B38F2">
            <w:pPr>
              <w:bidi/>
              <w:rPr>
                <w:rFonts w:ascii="Tahoma" w:hAnsi="Tahoma" w:cs="B Nazanin"/>
                <w:sz w:val="26"/>
                <w:szCs w:val="26"/>
              </w:rPr>
            </w:pPr>
            <w:r>
              <w:rPr>
                <w:rFonts w:ascii="Tahoma" w:hAnsi="Tahoma" w:cs="B Nazanin"/>
                <w:sz w:val="26"/>
                <w:szCs w:val="26"/>
              </w:rPr>
              <w:t>Id</w:t>
            </w:r>
          </w:p>
        </w:tc>
      </w:tr>
      <w:tr w:rsidR="00E1494A" w:rsidRPr="00195A4C" w14:paraId="295D4B16" w14:textId="77777777" w:rsidTr="001B38F2">
        <w:tc>
          <w:tcPr>
            <w:tcW w:w="1673" w:type="dxa"/>
          </w:tcPr>
          <w:p w14:paraId="02EB1446" w14:textId="77777777" w:rsidR="00E1494A" w:rsidRPr="00195A4C" w:rsidRDefault="00E1494A" w:rsidP="001B38F2">
            <w:pPr>
              <w:bidi/>
              <w:rPr>
                <w:rFonts w:ascii="Tahoma" w:hAnsi="Tahoma" w:cs="B Nazanin"/>
                <w:sz w:val="26"/>
                <w:szCs w:val="26"/>
              </w:rPr>
            </w:pPr>
            <w:r w:rsidRPr="00195A4C">
              <w:rPr>
                <w:rFonts w:ascii="Tahoma" w:hAnsi="Tahoma" w:cs="B Nazanin"/>
                <w:sz w:val="26"/>
                <w:szCs w:val="26"/>
                <w:rtl/>
              </w:rPr>
              <w:t>خروجی</w:t>
            </w:r>
          </w:p>
        </w:tc>
        <w:tc>
          <w:tcPr>
            <w:tcW w:w="7725" w:type="dxa"/>
          </w:tcPr>
          <w:p w14:paraId="0F757D87" w14:textId="2E0261A0" w:rsidR="00E1494A" w:rsidRPr="00195A4C" w:rsidRDefault="00E1494A" w:rsidP="001B38F2">
            <w:pPr>
              <w:rPr>
                <w:rFonts w:ascii="Tahoma" w:hAnsi="Tahoma" w:cs="B Nazanin" w:hint="cs"/>
                <w:sz w:val="26"/>
                <w:szCs w:val="26"/>
                <w:rtl/>
                <w:lang w:bidi="fa-IR"/>
              </w:rPr>
            </w:pPr>
            <w:r>
              <w:rPr>
                <w:rFonts w:ascii="Tahoma" w:hAnsi="Tahoma" w:cs="B Nazanin"/>
                <w:sz w:val="26"/>
                <w:szCs w:val="26"/>
                <w:lang w:bidi="fa-IR"/>
              </w:rPr>
              <w:t>Person</w:t>
            </w:r>
            <w:r>
              <w:rPr>
                <w:rFonts w:ascii="Tahoma" w:hAnsi="Tahoma" w:cs="B Nazanin"/>
                <w:sz w:val="26"/>
                <w:szCs w:val="26"/>
                <w:lang w:bidi="fa-IR"/>
              </w:rPr>
              <w:t>ViewModel</w:t>
            </w:r>
            <w:r>
              <w:rPr>
                <w:rFonts w:ascii="Tahoma" w:hAnsi="Tahoma" w:cs="B Nazanin"/>
                <w:sz w:val="26"/>
                <w:szCs w:val="26"/>
                <w:lang w:bidi="fa-IR"/>
              </w:rPr>
              <w:t xml:space="preserve"> {</w:t>
            </w:r>
            <w:r>
              <w:rPr>
                <w:rFonts w:ascii="Tahoma" w:hAnsi="Tahoma" w:cs="B Nazanin" w:hint="cs"/>
                <w:sz w:val="26"/>
                <w:szCs w:val="26"/>
                <w:rtl/>
                <w:lang w:bidi="fa-IR"/>
              </w:rPr>
              <w:t>همه فیلدهای اطلاعات کاربر</w:t>
            </w:r>
            <w:r>
              <w:rPr>
                <w:rFonts w:ascii="Tahoma" w:hAnsi="Tahoma" w:cs="B Nazanin"/>
                <w:sz w:val="26"/>
                <w:szCs w:val="26"/>
                <w:lang w:bidi="fa-IR"/>
              </w:rPr>
              <w:t>}</w:t>
            </w:r>
          </w:p>
        </w:tc>
      </w:tr>
      <w:tr w:rsidR="00E1494A" w:rsidRPr="00195A4C" w14:paraId="0AF3D420" w14:textId="77777777" w:rsidTr="001B38F2">
        <w:tc>
          <w:tcPr>
            <w:tcW w:w="1673" w:type="dxa"/>
          </w:tcPr>
          <w:p w14:paraId="7B164775" w14:textId="77777777" w:rsidR="00E1494A" w:rsidRPr="00195A4C" w:rsidRDefault="00E1494A" w:rsidP="001B38F2">
            <w:pPr>
              <w:bidi/>
              <w:rPr>
                <w:rFonts w:ascii="Tahoma" w:hAnsi="Tahoma" w:cs="B Nazanin"/>
                <w:sz w:val="26"/>
                <w:szCs w:val="26"/>
              </w:rPr>
            </w:pPr>
            <w:r w:rsidRPr="00195A4C">
              <w:rPr>
                <w:rFonts w:ascii="Tahoma" w:hAnsi="Tahoma" w:cs="B Nazanin"/>
                <w:sz w:val="26"/>
                <w:szCs w:val="26"/>
                <w:rtl/>
              </w:rPr>
              <w:t>توضیحات</w:t>
            </w:r>
          </w:p>
        </w:tc>
        <w:tc>
          <w:tcPr>
            <w:tcW w:w="7725" w:type="dxa"/>
          </w:tcPr>
          <w:p w14:paraId="5E8D3B73" w14:textId="77777777" w:rsidR="00E1494A" w:rsidRDefault="00E1494A" w:rsidP="001B38F2">
            <w:pPr>
              <w:bidi/>
              <w:rPr>
                <w:rFonts w:ascii="Tahoma" w:hAnsi="Tahoma" w:cs="B Nazanin"/>
                <w:sz w:val="26"/>
                <w:szCs w:val="26"/>
                <w:rtl/>
                <w:lang w:bidi="fa-IR"/>
              </w:rPr>
            </w:pPr>
          </w:p>
          <w:p w14:paraId="6B2E922D" w14:textId="77777777" w:rsidR="00D478EA" w:rsidRDefault="00D478EA" w:rsidP="00D478EA">
            <w:pPr>
              <w:bidi/>
              <w:rPr>
                <w:rFonts w:ascii="Tahoma" w:hAnsi="Tahoma" w:cs="B Nazanin"/>
                <w:sz w:val="26"/>
                <w:szCs w:val="26"/>
                <w:rtl/>
                <w:lang w:bidi="fa-IR"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  <w:lang w:bidi="fa-IR"/>
              </w:rPr>
              <w:t xml:space="preserve">در صورت خطا یک </w:t>
            </w:r>
            <w:r>
              <w:rPr>
                <w:rFonts w:ascii="Tahoma" w:hAnsi="Tahoma" w:cs="B Nazanin"/>
                <w:sz w:val="26"/>
                <w:szCs w:val="26"/>
                <w:lang w:bidi="fa-IR"/>
              </w:rPr>
              <w:t>json</w:t>
            </w:r>
            <w:r>
              <w:rPr>
                <w:rFonts w:ascii="Tahoma" w:hAnsi="Tahoma" w:cs="B Nazanin" w:hint="cs"/>
                <w:sz w:val="26"/>
                <w:szCs w:val="26"/>
                <w:rtl/>
                <w:lang w:bidi="fa-IR"/>
              </w:rPr>
              <w:t xml:space="preserve"> به شکل زیر ارسال می شود:</w:t>
            </w:r>
          </w:p>
          <w:p w14:paraId="20C043C0" w14:textId="01B8D38B" w:rsidR="00D478EA" w:rsidRPr="00D478EA" w:rsidRDefault="00D478EA" w:rsidP="00D478EA">
            <w:pPr>
              <w:rPr>
                <w:rFonts w:ascii="Consolas" w:hAnsi="Consolas" w:hint="cs"/>
                <w:color w:val="000000"/>
                <w:sz w:val="23"/>
                <w:szCs w:val="23"/>
                <w:shd w:val="clear" w:color="auto" w:fill="FFFFFF"/>
                <w:rtl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{MessageId: </w:t>
            </w:r>
            <w:r>
              <w:rPr>
                <w:rStyle w:val="jsstringcolor"/>
                <w:rFonts w:hint="cs"/>
                <w:color w:val="A52A2A"/>
                <w:rtl/>
              </w:rPr>
              <w:t>15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M</w:t>
            </w:r>
            <w:r>
              <w:rPr>
                <w:color w:val="000000"/>
              </w:rPr>
              <w:t>essageTitle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jsstringcolor"/>
                <w:rFonts w:ascii="Consolas" w:hAnsi="Consolas" w:hint="cs"/>
                <w:color w:val="A52A2A"/>
                <w:sz w:val="23"/>
                <w:szCs w:val="23"/>
                <w:shd w:val="clear" w:color="auto" w:fill="FFFFFF"/>
                <w:rtl/>
              </w:rPr>
              <w:t>خطا در خواندن اطلاعات کاربر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};</w:t>
            </w:r>
          </w:p>
        </w:tc>
      </w:tr>
    </w:tbl>
    <w:p w14:paraId="24D84AF7" w14:textId="1EA1FC98" w:rsidR="00E1494A" w:rsidRDefault="00E1494A" w:rsidP="00E1494A">
      <w:pPr>
        <w:bidi/>
        <w:rPr>
          <w:rFonts w:ascii="Tahoma" w:hAnsi="Tahoma" w:cs="B Nazanin"/>
          <w:sz w:val="26"/>
          <w:szCs w:val="26"/>
          <w:rtl/>
        </w:rPr>
      </w:pPr>
    </w:p>
    <w:tbl>
      <w:tblPr>
        <w:tblStyle w:val="TableGrid"/>
        <w:bidiVisual/>
        <w:tblW w:w="9398" w:type="dxa"/>
        <w:tblLook w:val="04A0" w:firstRow="1" w:lastRow="0" w:firstColumn="1" w:lastColumn="0" w:noHBand="0" w:noVBand="1"/>
      </w:tblPr>
      <w:tblGrid>
        <w:gridCol w:w="1673"/>
        <w:gridCol w:w="7725"/>
      </w:tblGrid>
      <w:tr w:rsidR="00D478EA" w:rsidRPr="00195A4C" w14:paraId="03DD5B8B" w14:textId="77777777" w:rsidTr="001B38F2">
        <w:tc>
          <w:tcPr>
            <w:tcW w:w="9398" w:type="dxa"/>
            <w:gridSpan w:val="2"/>
          </w:tcPr>
          <w:p w14:paraId="637E6B0A" w14:textId="77777777" w:rsidR="00D478EA" w:rsidRPr="00E1494A" w:rsidRDefault="00D478EA" w:rsidP="001B38F2">
            <w:pPr>
              <w:bidi/>
              <w:jc w:val="center"/>
              <w:rPr>
                <w:rFonts w:ascii="Tahoma" w:hAnsi="Tahoma" w:cs="Arial"/>
                <w:sz w:val="26"/>
                <w:szCs w:val="26"/>
              </w:rPr>
            </w:pPr>
            <w:r>
              <w:rPr>
                <w:rFonts w:ascii="Tahoma" w:hAnsi="Tahoma" w:cs="Arial"/>
                <w:sz w:val="26"/>
                <w:szCs w:val="26"/>
              </w:rPr>
              <w:t>Person</w:t>
            </w:r>
          </w:p>
        </w:tc>
      </w:tr>
      <w:tr w:rsidR="00D478EA" w:rsidRPr="00195A4C" w14:paraId="7CDB7CDB" w14:textId="77777777" w:rsidTr="001B38F2">
        <w:tc>
          <w:tcPr>
            <w:tcW w:w="1673" w:type="dxa"/>
          </w:tcPr>
          <w:p w14:paraId="5E0D8F1A" w14:textId="77777777" w:rsidR="00D478EA" w:rsidRPr="00195A4C" w:rsidRDefault="00D478EA" w:rsidP="001B38F2">
            <w:pPr>
              <w:bidi/>
              <w:rPr>
                <w:rFonts w:ascii="Tahoma" w:hAnsi="Tahoma" w:cs="B Nazanin" w:hint="cs"/>
                <w:sz w:val="26"/>
                <w:szCs w:val="26"/>
                <w:rtl/>
                <w:lang w:bidi="fa-IR"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  <w:lang w:bidi="fa-IR"/>
              </w:rPr>
              <w:t>متد</w:t>
            </w:r>
          </w:p>
        </w:tc>
        <w:tc>
          <w:tcPr>
            <w:tcW w:w="7725" w:type="dxa"/>
          </w:tcPr>
          <w:p w14:paraId="4937CDB5" w14:textId="4CBC7332" w:rsidR="00D478EA" w:rsidRPr="00D478EA" w:rsidRDefault="00D478EA" w:rsidP="001B38F2">
            <w:pPr>
              <w:bidi/>
              <w:rPr>
                <w:rFonts w:ascii="Tahoma" w:hAnsi="Tahoma" w:cs="Arial"/>
                <w:sz w:val="26"/>
                <w:szCs w:val="26"/>
              </w:rPr>
            </w:pPr>
            <w:r>
              <w:rPr>
                <w:rFonts w:ascii="Tahoma" w:hAnsi="Tahoma" w:cs="Arial"/>
                <w:sz w:val="26"/>
                <w:szCs w:val="26"/>
              </w:rPr>
              <w:t>Post</w:t>
            </w:r>
          </w:p>
        </w:tc>
      </w:tr>
      <w:tr w:rsidR="00D478EA" w:rsidRPr="00195A4C" w14:paraId="0F1F0439" w14:textId="77777777" w:rsidTr="001B38F2">
        <w:tc>
          <w:tcPr>
            <w:tcW w:w="1673" w:type="dxa"/>
          </w:tcPr>
          <w:p w14:paraId="0B51D12D" w14:textId="77777777" w:rsidR="00D478EA" w:rsidRPr="00195A4C" w:rsidRDefault="00D478EA" w:rsidP="001B38F2">
            <w:pPr>
              <w:bidi/>
              <w:rPr>
                <w:rFonts w:ascii="Tahoma" w:hAnsi="Tahoma" w:cs="B Nazanin"/>
                <w:sz w:val="26"/>
                <w:szCs w:val="26"/>
              </w:rPr>
            </w:pPr>
            <w:r w:rsidRPr="00195A4C">
              <w:rPr>
                <w:rFonts w:ascii="Tahoma" w:hAnsi="Tahoma" w:cs="B Nazanin"/>
                <w:sz w:val="26"/>
                <w:szCs w:val="26"/>
                <w:rtl/>
              </w:rPr>
              <w:t>ورودی</w:t>
            </w:r>
          </w:p>
        </w:tc>
        <w:tc>
          <w:tcPr>
            <w:tcW w:w="7725" w:type="dxa"/>
          </w:tcPr>
          <w:p w14:paraId="5CD26950" w14:textId="61AC1BE8" w:rsidR="00D478EA" w:rsidRPr="00195A4C" w:rsidRDefault="00D478EA" w:rsidP="00D478EA">
            <w:pPr>
              <w:rPr>
                <w:rFonts w:ascii="Tahoma" w:hAnsi="Tahoma" w:cs="B Nazanin"/>
                <w:sz w:val="26"/>
                <w:szCs w:val="26"/>
              </w:rPr>
            </w:pPr>
            <w:r>
              <w:rPr>
                <w:rFonts w:ascii="Tahoma" w:hAnsi="Tahoma" w:cs="B Nazanin"/>
                <w:sz w:val="26"/>
                <w:szCs w:val="26"/>
                <w:lang w:bidi="fa-IR"/>
              </w:rPr>
              <w:t>PersonViewModel {</w:t>
            </w:r>
            <w:r>
              <w:rPr>
                <w:rFonts w:ascii="Tahoma" w:hAnsi="Tahoma" w:cs="B Nazanin" w:hint="cs"/>
                <w:sz w:val="26"/>
                <w:szCs w:val="26"/>
                <w:rtl/>
                <w:lang w:bidi="fa-IR"/>
              </w:rPr>
              <w:t>همه فیلدهای اطلاعات کاربر</w:t>
            </w:r>
            <w:r>
              <w:rPr>
                <w:rFonts w:ascii="Tahoma" w:hAnsi="Tahoma" w:cs="B Nazanin"/>
                <w:sz w:val="26"/>
                <w:szCs w:val="26"/>
                <w:lang w:bidi="fa-IR"/>
              </w:rPr>
              <w:t>}</w:t>
            </w:r>
          </w:p>
        </w:tc>
      </w:tr>
      <w:tr w:rsidR="00D478EA" w:rsidRPr="00195A4C" w14:paraId="3810659F" w14:textId="77777777" w:rsidTr="001B38F2">
        <w:tc>
          <w:tcPr>
            <w:tcW w:w="1673" w:type="dxa"/>
          </w:tcPr>
          <w:p w14:paraId="33F1B03C" w14:textId="77777777" w:rsidR="00D478EA" w:rsidRPr="00195A4C" w:rsidRDefault="00D478EA" w:rsidP="001B38F2">
            <w:pPr>
              <w:bidi/>
              <w:rPr>
                <w:rFonts w:ascii="Tahoma" w:hAnsi="Tahoma" w:cs="B Nazanin"/>
                <w:sz w:val="26"/>
                <w:szCs w:val="26"/>
              </w:rPr>
            </w:pPr>
            <w:r w:rsidRPr="00195A4C">
              <w:rPr>
                <w:rFonts w:ascii="Tahoma" w:hAnsi="Tahoma" w:cs="B Nazanin"/>
                <w:sz w:val="26"/>
                <w:szCs w:val="26"/>
                <w:rtl/>
              </w:rPr>
              <w:t>خروجی</w:t>
            </w:r>
          </w:p>
        </w:tc>
        <w:tc>
          <w:tcPr>
            <w:tcW w:w="7725" w:type="dxa"/>
          </w:tcPr>
          <w:p w14:paraId="5A02CA1B" w14:textId="359EDADC" w:rsidR="00D478EA" w:rsidRPr="00195A4C" w:rsidRDefault="00D478EA" w:rsidP="001B38F2">
            <w:pPr>
              <w:rPr>
                <w:rFonts w:ascii="Tahoma" w:hAnsi="Tahoma" w:cs="B Nazanin" w:hint="cs"/>
                <w:sz w:val="26"/>
                <w:szCs w:val="26"/>
                <w:rtl/>
                <w:lang w:bidi="fa-IR"/>
              </w:rPr>
            </w:pPr>
            <w:r>
              <w:rPr>
                <w:rFonts w:ascii="Tahoma" w:hAnsi="Tahoma" w:cs="B Nazanin"/>
                <w:sz w:val="26"/>
                <w:szCs w:val="26"/>
                <w:lang w:bidi="fa-IR"/>
              </w:rPr>
              <w:t>Person</w:t>
            </w:r>
            <w:r>
              <w:rPr>
                <w:rFonts w:ascii="Tahoma" w:hAnsi="Tahoma" w:cs="B Nazanin"/>
                <w:sz w:val="26"/>
                <w:szCs w:val="26"/>
                <w:lang w:bidi="fa-IR"/>
              </w:rPr>
              <w:t>Id</w:t>
            </w:r>
          </w:p>
        </w:tc>
      </w:tr>
      <w:tr w:rsidR="00D478EA" w:rsidRPr="00195A4C" w14:paraId="31A8BC43" w14:textId="77777777" w:rsidTr="001B38F2">
        <w:tc>
          <w:tcPr>
            <w:tcW w:w="1673" w:type="dxa"/>
          </w:tcPr>
          <w:p w14:paraId="6817493E" w14:textId="77777777" w:rsidR="00D478EA" w:rsidRPr="00195A4C" w:rsidRDefault="00D478EA" w:rsidP="001B38F2">
            <w:pPr>
              <w:bidi/>
              <w:rPr>
                <w:rFonts w:ascii="Tahoma" w:hAnsi="Tahoma" w:cs="B Nazanin"/>
                <w:sz w:val="26"/>
                <w:szCs w:val="26"/>
              </w:rPr>
            </w:pPr>
            <w:r w:rsidRPr="00195A4C">
              <w:rPr>
                <w:rFonts w:ascii="Tahoma" w:hAnsi="Tahoma" w:cs="B Nazanin"/>
                <w:sz w:val="26"/>
                <w:szCs w:val="26"/>
                <w:rtl/>
              </w:rPr>
              <w:t>توضیحات</w:t>
            </w:r>
          </w:p>
        </w:tc>
        <w:tc>
          <w:tcPr>
            <w:tcW w:w="7725" w:type="dxa"/>
          </w:tcPr>
          <w:p w14:paraId="6061D079" w14:textId="6AF4FD1E" w:rsidR="00D478EA" w:rsidRPr="00D478EA" w:rsidRDefault="00D478EA" w:rsidP="001B38F2">
            <w:pPr>
              <w:bidi/>
              <w:rPr>
                <w:rFonts w:ascii="Tahoma" w:hAnsi="Tahoma" w:cs="Arial" w:hint="cs"/>
                <w:sz w:val="26"/>
                <w:szCs w:val="26"/>
                <w:rtl/>
                <w:lang w:bidi="fa-IR"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  <w:lang w:bidi="fa-IR"/>
              </w:rPr>
              <w:t xml:space="preserve">اطلاعات کاربر اگر وجود نداشته باشد در جدول </w:t>
            </w:r>
            <w:r>
              <w:rPr>
                <w:rFonts w:ascii="Tahoma" w:hAnsi="Tahoma" w:cs="B Nazanin"/>
                <w:sz w:val="26"/>
                <w:szCs w:val="26"/>
                <w:lang w:bidi="fa-IR"/>
              </w:rPr>
              <w:t>Person</w:t>
            </w:r>
            <w:r>
              <w:rPr>
                <w:rFonts w:ascii="Tahoma" w:hAnsi="Tahoma" w:cs="B Nazanin" w:hint="cs"/>
                <w:sz w:val="26"/>
                <w:szCs w:val="26"/>
                <w:rtl/>
                <w:lang w:bidi="fa-IR"/>
              </w:rPr>
              <w:t xml:space="preserve"> با نوع شخص </w:t>
            </w:r>
            <w:r>
              <w:rPr>
                <w:rFonts w:ascii="Tahoma" w:hAnsi="Tahoma" w:cs="Cambria" w:hint="cs"/>
                <w:sz w:val="26"/>
                <w:szCs w:val="26"/>
                <w:rtl/>
                <w:lang w:bidi="fa-IR"/>
              </w:rPr>
              <w:t>"</w:t>
            </w:r>
            <w:r>
              <w:rPr>
                <w:rFonts w:ascii="Tahoma" w:hAnsi="Tahoma" w:cs="Arial" w:hint="cs"/>
                <w:sz w:val="26"/>
                <w:szCs w:val="26"/>
                <w:rtl/>
                <w:lang w:bidi="fa-IR"/>
              </w:rPr>
              <w:t>کاربر</w:t>
            </w:r>
            <w:r>
              <w:rPr>
                <w:rFonts w:ascii="Tahoma" w:hAnsi="Tahoma" w:cs="Cambria" w:hint="cs"/>
                <w:sz w:val="26"/>
                <w:szCs w:val="26"/>
                <w:rtl/>
                <w:lang w:bidi="fa-IR"/>
              </w:rPr>
              <w:t xml:space="preserve">" </w:t>
            </w:r>
            <w:r>
              <w:rPr>
                <w:rFonts w:ascii="Tahoma" w:hAnsi="Tahoma" w:cs="Arial" w:hint="cs"/>
                <w:sz w:val="26"/>
                <w:szCs w:val="26"/>
                <w:rtl/>
                <w:lang w:bidi="fa-IR"/>
              </w:rPr>
              <w:t xml:space="preserve">تعریف می شود و </w:t>
            </w:r>
            <w:r>
              <w:rPr>
                <w:rFonts w:ascii="Tahoma" w:hAnsi="Tahoma" w:cs="Arial"/>
                <w:sz w:val="26"/>
                <w:szCs w:val="26"/>
                <w:lang w:bidi="fa-IR"/>
              </w:rPr>
              <w:t>PersonId</w:t>
            </w:r>
            <w:r>
              <w:rPr>
                <w:rFonts w:ascii="Tahoma" w:hAnsi="Tahoma" w:cs="Arial" w:hint="cs"/>
                <w:sz w:val="26"/>
                <w:szCs w:val="26"/>
                <w:rtl/>
                <w:lang w:bidi="fa-IR"/>
              </w:rPr>
              <w:t xml:space="preserve"> ثبت شده اطلاعات کاربر در </w:t>
            </w:r>
            <w:r>
              <w:rPr>
                <w:rFonts w:ascii="Tahoma" w:hAnsi="Tahoma" w:cs="Arial"/>
                <w:sz w:val="26"/>
                <w:szCs w:val="26"/>
                <w:lang w:bidi="fa-IR"/>
              </w:rPr>
              <w:t>AspNetUser</w:t>
            </w:r>
            <w:r>
              <w:rPr>
                <w:rFonts w:ascii="Tahoma" w:hAnsi="Tahoma" w:cs="Arial" w:hint="cs"/>
                <w:sz w:val="26"/>
                <w:szCs w:val="26"/>
                <w:rtl/>
                <w:lang w:bidi="fa-IR"/>
              </w:rPr>
              <w:t xml:space="preserve"> را بروزرسانی می کند و اگر وجود داشته باشد بر اساس اطلاعات رسیده بروزرسانی می شود.</w:t>
            </w:r>
          </w:p>
          <w:p w14:paraId="2387A2F3" w14:textId="77777777" w:rsidR="00D478EA" w:rsidRDefault="00D478EA" w:rsidP="001B38F2">
            <w:pPr>
              <w:bidi/>
              <w:rPr>
                <w:rFonts w:ascii="Tahoma" w:hAnsi="Tahoma" w:cs="B Nazanin"/>
                <w:sz w:val="26"/>
                <w:szCs w:val="26"/>
                <w:rtl/>
                <w:lang w:bidi="fa-IR"/>
              </w:rPr>
            </w:pPr>
            <w:r>
              <w:rPr>
                <w:rFonts w:ascii="Tahoma" w:hAnsi="Tahoma" w:cs="B Nazanin" w:hint="cs"/>
                <w:sz w:val="26"/>
                <w:szCs w:val="26"/>
                <w:rtl/>
                <w:lang w:bidi="fa-IR"/>
              </w:rPr>
              <w:t xml:space="preserve">در صورت خطا یک </w:t>
            </w:r>
            <w:r>
              <w:rPr>
                <w:rFonts w:ascii="Tahoma" w:hAnsi="Tahoma" w:cs="B Nazanin"/>
                <w:sz w:val="26"/>
                <w:szCs w:val="26"/>
                <w:lang w:bidi="fa-IR"/>
              </w:rPr>
              <w:t>json</w:t>
            </w:r>
            <w:r>
              <w:rPr>
                <w:rFonts w:ascii="Tahoma" w:hAnsi="Tahoma" w:cs="B Nazanin" w:hint="cs"/>
                <w:sz w:val="26"/>
                <w:szCs w:val="26"/>
                <w:rtl/>
                <w:lang w:bidi="fa-IR"/>
              </w:rPr>
              <w:t xml:space="preserve"> به شکل زیر ارسال می شود:</w:t>
            </w:r>
          </w:p>
          <w:p w14:paraId="25831AD2" w14:textId="2B69037B" w:rsidR="00D478EA" w:rsidRPr="00D478EA" w:rsidRDefault="00D478EA" w:rsidP="001B38F2">
            <w:pPr>
              <w:rPr>
                <w:rFonts w:ascii="Consolas" w:hAnsi="Consolas" w:hint="cs"/>
                <w:color w:val="000000"/>
                <w:sz w:val="23"/>
                <w:szCs w:val="23"/>
                <w:shd w:val="clear" w:color="auto" w:fill="FFFFFF"/>
                <w:rtl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{MessageId: </w:t>
            </w:r>
            <w:r>
              <w:rPr>
                <w:rStyle w:val="jsstringcolor"/>
                <w:rFonts w:hint="cs"/>
                <w:color w:val="A52A2A"/>
                <w:rtl/>
              </w:rPr>
              <w:t>16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M</w:t>
            </w:r>
            <w:r>
              <w:rPr>
                <w:color w:val="000000"/>
              </w:rPr>
              <w:t>essageTitle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jsstringcolor"/>
                <w:rFonts w:ascii="Consolas" w:hAnsi="Consolas" w:hint="cs"/>
                <w:color w:val="A52A2A"/>
                <w:sz w:val="23"/>
                <w:szCs w:val="23"/>
                <w:shd w:val="clear" w:color="auto" w:fill="FFFFFF"/>
                <w:rtl/>
              </w:rPr>
              <w:t xml:space="preserve">خطا در </w:t>
            </w:r>
            <w:r>
              <w:rPr>
                <w:rStyle w:val="jsstringcolor"/>
                <w:rFonts w:ascii="Consolas" w:hAnsi="Consolas" w:hint="cs"/>
                <w:color w:val="A52A2A"/>
                <w:sz w:val="23"/>
                <w:szCs w:val="23"/>
                <w:shd w:val="clear" w:color="auto" w:fill="FFFFFF"/>
                <w:rtl/>
              </w:rPr>
              <w:t>ثبت</w:t>
            </w:r>
            <w:r>
              <w:rPr>
                <w:rStyle w:val="jsstringcolor"/>
                <w:rFonts w:ascii="Consolas" w:hAnsi="Consolas" w:hint="cs"/>
                <w:color w:val="A52A2A"/>
                <w:sz w:val="23"/>
                <w:szCs w:val="23"/>
                <w:shd w:val="clear" w:color="auto" w:fill="FFFFFF"/>
                <w:rtl/>
              </w:rPr>
              <w:t xml:space="preserve"> اطلاعات کاربر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};</w:t>
            </w:r>
          </w:p>
        </w:tc>
      </w:tr>
    </w:tbl>
    <w:p w14:paraId="47640772" w14:textId="77777777" w:rsidR="00D478EA" w:rsidRPr="00195A4C" w:rsidRDefault="00D478EA" w:rsidP="00D478EA">
      <w:pPr>
        <w:bidi/>
        <w:rPr>
          <w:rFonts w:ascii="Tahoma" w:hAnsi="Tahoma" w:cs="B Nazanin"/>
          <w:sz w:val="26"/>
          <w:szCs w:val="26"/>
        </w:rPr>
      </w:pPr>
    </w:p>
    <w:sectPr w:rsidR="00D478EA" w:rsidRPr="00195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26"/>
    <w:rsid w:val="00195A4C"/>
    <w:rsid w:val="00374E1E"/>
    <w:rsid w:val="00724073"/>
    <w:rsid w:val="00D478EA"/>
    <w:rsid w:val="00D62E26"/>
    <w:rsid w:val="00E1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CBCF2"/>
  <w15:chartTrackingRefBased/>
  <w15:docId w15:val="{37283D10-714D-42C2-9133-7626A641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5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stringcolor">
    <w:name w:val="jsstringcolor"/>
    <w:basedOn w:val="DefaultParagraphFont"/>
    <w:rsid w:val="00195A4C"/>
  </w:style>
  <w:style w:type="character" w:customStyle="1" w:styleId="jsnumbercolor">
    <w:name w:val="jsnumbercolor"/>
    <w:basedOn w:val="DefaultParagraphFont"/>
    <w:rsid w:val="00195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08D3F-466E-4C43-B9DB-F839A1B64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Ziabakhsh</dc:creator>
  <cp:keywords/>
  <dc:description/>
  <cp:lastModifiedBy>Hossein Ziabakhsh</cp:lastModifiedBy>
  <cp:revision>3</cp:revision>
  <dcterms:created xsi:type="dcterms:W3CDTF">2020-06-18T05:30:00Z</dcterms:created>
  <dcterms:modified xsi:type="dcterms:W3CDTF">2020-06-18T05:56:00Z</dcterms:modified>
</cp:coreProperties>
</file>