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BE" w14:textId="77777777" w:rsidR="002C5A1E" w:rsidRDefault="002C5A1E" w:rsidP="002C5A1E">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45D83FA1" w14:textId="77777777" w:rsidR="002C5A1E" w:rsidRPr="00A57C21" w:rsidRDefault="002C5A1E" w:rsidP="002C5A1E">
      <w:pPr>
        <w:pStyle w:val="ListParagraph"/>
        <w:numPr>
          <w:ilvl w:val="0"/>
          <w:numId w:val="2"/>
        </w:numPr>
        <w:jc w:val="both"/>
        <w:rPr>
          <w:rFonts w:ascii="Bahnschrift SemiLight SemiConde" w:hAnsi="Bahnschrift SemiLight SemiConde" w:cstheme="minorHAnsi"/>
          <w:b/>
          <w:bCs/>
          <w:sz w:val="52"/>
          <w:szCs w:val="52"/>
        </w:rPr>
      </w:pPr>
      <w:r w:rsidRPr="00A57C21">
        <w:rPr>
          <w:rFonts w:ascii="Bahnschrift SemiLight SemiConde" w:hAnsi="Bahnschrift SemiLight SemiConde" w:cstheme="minorHAnsi"/>
          <w:b/>
          <w:bCs/>
          <w:sz w:val="52"/>
          <w:szCs w:val="52"/>
        </w:rPr>
        <w:t>Initial Token Distribution / Centralization</w:t>
      </w:r>
    </w:p>
    <w:p w14:paraId="140DDC95" w14:textId="77777777" w:rsidR="002C5A1E" w:rsidRPr="00CA35B0" w:rsidRDefault="002C5A1E" w:rsidP="002C5A1E">
      <w:pPr>
        <w:jc w:val="both"/>
        <w:rPr>
          <w:rFonts w:cstheme="minorHAnsi"/>
          <w:sz w:val="24"/>
          <w:szCs w:val="24"/>
        </w:rPr>
      </w:pPr>
      <w:r w:rsidRPr="00CA35B0">
        <w:rPr>
          <w:rFonts w:cstheme="minorHAnsi"/>
          <w:sz w:val="24"/>
          <w:szCs w:val="24"/>
        </w:rPr>
        <w:t>In the constructor function, the deployer is minting tokens for his wallet address. All the initial supply are sent to the contract deployer when deploying the contract. This could be a centralization risk, the deployer can distribute those tokens without obtaining the consensus of the community.</w:t>
      </w:r>
    </w:p>
    <w:p w14:paraId="72D3F27A" w14:textId="2C6118BA" w:rsidR="002C5A1E" w:rsidRDefault="00A57C21" w:rsidP="002C5A1E">
      <w:pPr>
        <w:jc w:val="center"/>
      </w:pPr>
      <w:r>
        <w:rPr>
          <w:noProof/>
        </w:rPr>
        <w:drawing>
          <wp:inline distT="0" distB="0" distL="0" distR="0" wp14:anchorId="23FE55D6" wp14:editId="2D685DCE">
            <wp:extent cx="6598723" cy="3587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0625" cy="3599658"/>
                    </a:xfrm>
                    <a:prstGeom prst="rect">
                      <a:avLst/>
                    </a:prstGeom>
                  </pic:spPr>
                </pic:pic>
              </a:graphicData>
            </a:graphic>
          </wp:inline>
        </w:drawing>
      </w:r>
    </w:p>
    <w:p w14:paraId="480A34EC" w14:textId="77777777" w:rsidR="002C5A1E" w:rsidRDefault="002C5A1E" w:rsidP="002C5A1E">
      <w:pPr>
        <w:jc w:val="both"/>
      </w:pPr>
    </w:p>
    <w:p w14:paraId="4A9D0C4A" w14:textId="77777777" w:rsidR="002C5A1E" w:rsidRPr="00E55DCB" w:rsidRDefault="002C5A1E" w:rsidP="002C5A1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5ED4276" w14:textId="77777777" w:rsidR="002C5A1E" w:rsidRDefault="002C5A1E" w:rsidP="002C5A1E">
      <w:pPr>
        <w:jc w:val="both"/>
        <w:rPr>
          <w:rFonts w:cstheme="minorHAnsi"/>
          <w:sz w:val="24"/>
          <w:szCs w:val="24"/>
        </w:rPr>
      </w:pPr>
      <w:r w:rsidRPr="00CA35B0">
        <w:rPr>
          <w:rFonts w:cstheme="minorHAnsi"/>
          <w:sz w:val="24"/>
          <w:szCs w:val="24"/>
        </w:rPr>
        <w:t xml:space="preserve">We recommend the team to be transparent regarding the initial token distribution process, and the team shall make enough efforts to restrict the access of the private key, </w:t>
      </w:r>
      <w:proofErr w:type="gramStart"/>
      <w:r w:rsidRPr="00CA35B0">
        <w:rPr>
          <w:rFonts w:cstheme="minorHAnsi"/>
          <w:sz w:val="24"/>
          <w:szCs w:val="24"/>
        </w:rPr>
        <w:t>We</w:t>
      </w:r>
      <w:proofErr w:type="gramEnd"/>
      <w:r w:rsidRPr="00CA35B0">
        <w:rPr>
          <w:rFonts w:cstheme="minorHAnsi"/>
          <w:sz w:val="24"/>
          <w:szCs w:val="24"/>
        </w:rPr>
        <w:t xml:space="preserve"> also advise the client to adopt </w:t>
      </w:r>
      <w:proofErr w:type="spellStart"/>
      <w:r w:rsidRPr="00CA35B0">
        <w:rPr>
          <w:rFonts w:cstheme="minorHAnsi"/>
          <w:sz w:val="24"/>
          <w:szCs w:val="24"/>
        </w:rPr>
        <w:t>Multisig</w:t>
      </w:r>
      <w:proofErr w:type="spellEnd"/>
      <w:r w:rsidRPr="00CA35B0">
        <w:rPr>
          <w:rFonts w:cstheme="minorHAnsi"/>
          <w:sz w:val="24"/>
          <w:szCs w:val="24"/>
        </w:rPr>
        <w:t xml:space="preserve">, </w:t>
      </w:r>
      <w:proofErr w:type="spellStart"/>
      <w:r w:rsidRPr="00CA35B0">
        <w:rPr>
          <w:rFonts w:cstheme="minorHAnsi"/>
          <w:sz w:val="24"/>
          <w:szCs w:val="24"/>
        </w:rPr>
        <w:t>Timelock</w:t>
      </w:r>
      <w:proofErr w:type="spellEnd"/>
      <w:r w:rsidRPr="00CA35B0">
        <w:rPr>
          <w:rFonts w:cstheme="minorHAnsi"/>
          <w:sz w:val="24"/>
          <w:szCs w:val="24"/>
        </w:rPr>
        <w:t>, and/or DAO in the project to manage the specific account in this case.</w:t>
      </w:r>
    </w:p>
    <w:p w14:paraId="59868931" w14:textId="46826E35" w:rsidR="002C5A1E" w:rsidRDefault="002C5A1E" w:rsidP="00260057">
      <w:pPr>
        <w:pStyle w:val="Heading1"/>
        <w:jc w:val="both"/>
        <w:rPr>
          <w:rFonts w:ascii="Cambria Math" w:hAnsi="Cambria Math"/>
          <w:b/>
          <w:bCs/>
          <w:sz w:val="44"/>
          <w:szCs w:val="44"/>
          <w:rtl/>
        </w:rPr>
      </w:pPr>
    </w:p>
    <w:p w14:paraId="14CAC1D8" w14:textId="417B4619" w:rsidR="002C5A1E" w:rsidRDefault="002C5A1E" w:rsidP="002C5A1E">
      <w:pPr>
        <w:rPr>
          <w:rtl/>
        </w:rPr>
      </w:pPr>
    </w:p>
    <w:p w14:paraId="313D03A0" w14:textId="0CC0E31A" w:rsidR="002C5A1E" w:rsidRDefault="002C5A1E" w:rsidP="002C5A1E">
      <w:pPr>
        <w:rPr>
          <w:rtl/>
        </w:rPr>
      </w:pPr>
    </w:p>
    <w:p w14:paraId="5ED504FB" w14:textId="2D2CF54A" w:rsidR="002C5A1E" w:rsidRDefault="002C5A1E" w:rsidP="002C5A1E">
      <w:pPr>
        <w:rPr>
          <w:rtl/>
        </w:rPr>
      </w:pPr>
    </w:p>
    <w:p w14:paraId="30CAE523" w14:textId="32925B41" w:rsidR="002C5A1E" w:rsidRDefault="002C5A1E" w:rsidP="002C5A1E">
      <w:pPr>
        <w:rPr>
          <w:rtl/>
        </w:rPr>
      </w:pPr>
    </w:p>
    <w:p w14:paraId="72CA2DD6" w14:textId="77777777" w:rsidR="00C31246" w:rsidRPr="00126CE4" w:rsidRDefault="00C31246" w:rsidP="00C31246">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lastRenderedPageBreak/>
        <w:t>Owner Role / Centralized Risk</w:t>
      </w:r>
    </w:p>
    <w:p w14:paraId="514D6A1F" w14:textId="77777777" w:rsidR="00C31246" w:rsidRDefault="00C31246" w:rsidP="00C31246">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21ECF903" w14:textId="77777777" w:rsidR="00C31246" w:rsidRDefault="00C31246" w:rsidP="00C31246">
      <w:pPr>
        <w:jc w:val="both"/>
      </w:pPr>
    </w:p>
    <w:p w14:paraId="05A1FDEE" w14:textId="77777777" w:rsidR="00C31246" w:rsidRPr="00C31246" w:rsidRDefault="00C31246" w:rsidP="00C31246">
      <w:pPr>
        <w:pStyle w:val="ListParagraph"/>
        <w:numPr>
          <w:ilvl w:val="0"/>
          <w:numId w:val="21"/>
        </w:numPr>
      </w:pPr>
      <w:proofErr w:type="spellStart"/>
      <w:r w:rsidRPr="00C31246">
        <w:t>changeMaxTxAmount</w:t>
      </w:r>
      <w:proofErr w:type="spellEnd"/>
    </w:p>
    <w:p w14:paraId="28CBF2B9" w14:textId="77777777" w:rsidR="00C31246" w:rsidRPr="00C31246" w:rsidRDefault="00C31246" w:rsidP="00C31246">
      <w:pPr>
        <w:pStyle w:val="ListParagraph"/>
        <w:numPr>
          <w:ilvl w:val="0"/>
          <w:numId w:val="21"/>
        </w:numPr>
      </w:pPr>
      <w:proofErr w:type="spellStart"/>
      <w:r w:rsidRPr="00C31246">
        <w:t>changeMaxWalletAmount</w:t>
      </w:r>
      <w:proofErr w:type="spellEnd"/>
    </w:p>
    <w:p w14:paraId="3CEDC0BB" w14:textId="77777777" w:rsidR="00C31246" w:rsidRPr="00C31246" w:rsidRDefault="00C31246" w:rsidP="00C31246">
      <w:pPr>
        <w:pStyle w:val="ListParagraph"/>
        <w:numPr>
          <w:ilvl w:val="0"/>
          <w:numId w:val="21"/>
        </w:numPr>
      </w:pPr>
      <w:proofErr w:type="spellStart"/>
      <w:r w:rsidRPr="00C31246">
        <w:t>changeMarketingWallet</w:t>
      </w:r>
      <w:proofErr w:type="spellEnd"/>
    </w:p>
    <w:p w14:paraId="5ED661AD" w14:textId="77777777" w:rsidR="00C31246" w:rsidRPr="00C31246" w:rsidRDefault="00C31246" w:rsidP="00C31246">
      <w:pPr>
        <w:pStyle w:val="ListParagraph"/>
        <w:numPr>
          <w:ilvl w:val="0"/>
          <w:numId w:val="21"/>
        </w:numPr>
      </w:pPr>
      <w:proofErr w:type="spellStart"/>
      <w:r w:rsidRPr="00C31246">
        <w:t>changeTaxForLiquidityAndMarketing</w:t>
      </w:r>
      <w:proofErr w:type="spellEnd"/>
    </w:p>
    <w:p w14:paraId="64E6BB35" w14:textId="77777777" w:rsidR="00C31246" w:rsidRDefault="00C31246" w:rsidP="00C31246">
      <w:pPr>
        <w:jc w:val="both"/>
      </w:pPr>
    </w:p>
    <w:p w14:paraId="02A8CF14" w14:textId="77777777" w:rsidR="00C31246" w:rsidRPr="00E55DCB" w:rsidRDefault="00C31246" w:rsidP="00C31246">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211CD82E" w14:textId="77777777" w:rsidR="00C31246" w:rsidRDefault="00C31246" w:rsidP="00C31246">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33C39F7C" w14:textId="1C642F79" w:rsidR="00C31246" w:rsidRDefault="00C31246" w:rsidP="002C5A1E">
      <w:pPr>
        <w:rPr>
          <w:rtl/>
        </w:rPr>
      </w:pPr>
    </w:p>
    <w:p w14:paraId="4A7DF3E6" w14:textId="5D028835" w:rsidR="00C31246" w:rsidRDefault="00C31246" w:rsidP="002C5A1E">
      <w:pPr>
        <w:rPr>
          <w:rtl/>
        </w:rPr>
      </w:pPr>
    </w:p>
    <w:p w14:paraId="4530484C" w14:textId="68526CCA" w:rsidR="00C31246" w:rsidRDefault="00C31246" w:rsidP="002C5A1E">
      <w:pPr>
        <w:rPr>
          <w:rtl/>
        </w:rPr>
      </w:pPr>
    </w:p>
    <w:p w14:paraId="3D2471C7" w14:textId="3A2DA474" w:rsidR="00C31246" w:rsidRDefault="00C31246" w:rsidP="002C5A1E">
      <w:pPr>
        <w:rPr>
          <w:rtl/>
        </w:rPr>
      </w:pPr>
    </w:p>
    <w:p w14:paraId="040AC2B9" w14:textId="2BDCD8BF" w:rsidR="00C31246" w:rsidRDefault="00C31246" w:rsidP="002C5A1E">
      <w:pPr>
        <w:rPr>
          <w:rtl/>
        </w:rPr>
      </w:pPr>
    </w:p>
    <w:p w14:paraId="5273F14D" w14:textId="44FCEF9D" w:rsidR="00C31246" w:rsidRDefault="00C31246" w:rsidP="002C5A1E">
      <w:pPr>
        <w:rPr>
          <w:rtl/>
        </w:rPr>
      </w:pPr>
    </w:p>
    <w:p w14:paraId="36812F4E" w14:textId="150091F0" w:rsidR="00C31246" w:rsidRDefault="00C31246" w:rsidP="002C5A1E">
      <w:pPr>
        <w:rPr>
          <w:rtl/>
        </w:rPr>
      </w:pPr>
    </w:p>
    <w:p w14:paraId="51EB6C6B" w14:textId="4FAB229B" w:rsidR="00C31246" w:rsidRDefault="00C31246" w:rsidP="002C5A1E">
      <w:pPr>
        <w:rPr>
          <w:rtl/>
        </w:rPr>
      </w:pPr>
    </w:p>
    <w:p w14:paraId="735B7710" w14:textId="16F38A17" w:rsidR="00C31246" w:rsidRDefault="00C31246" w:rsidP="002C5A1E">
      <w:pPr>
        <w:rPr>
          <w:rtl/>
        </w:rPr>
      </w:pPr>
    </w:p>
    <w:p w14:paraId="18054FC7" w14:textId="1ED23A58" w:rsidR="00C31246" w:rsidRDefault="00C31246" w:rsidP="002C5A1E">
      <w:pPr>
        <w:rPr>
          <w:rtl/>
        </w:rPr>
      </w:pPr>
    </w:p>
    <w:p w14:paraId="02150C87" w14:textId="7C8E4040" w:rsidR="00C31246" w:rsidRDefault="00C31246" w:rsidP="002C5A1E">
      <w:pPr>
        <w:rPr>
          <w:rtl/>
        </w:rPr>
      </w:pPr>
    </w:p>
    <w:p w14:paraId="7843D3B5" w14:textId="5D1DAC48" w:rsidR="00C31246" w:rsidRDefault="00C31246" w:rsidP="002C5A1E">
      <w:pPr>
        <w:rPr>
          <w:rtl/>
        </w:rPr>
      </w:pPr>
    </w:p>
    <w:p w14:paraId="566724CA" w14:textId="4DFB4308" w:rsidR="00C31246" w:rsidRDefault="00C31246" w:rsidP="002C5A1E">
      <w:pPr>
        <w:rPr>
          <w:rtl/>
        </w:rPr>
      </w:pPr>
    </w:p>
    <w:p w14:paraId="3B476817" w14:textId="3D71208F" w:rsidR="00C31246" w:rsidRDefault="00C31246" w:rsidP="002C5A1E">
      <w:pPr>
        <w:rPr>
          <w:rtl/>
        </w:rPr>
      </w:pPr>
    </w:p>
    <w:p w14:paraId="37FADE7F" w14:textId="77777777" w:rsidR="00C31246" w:rsidRPr="002C5A1E" w:rsidRDefault="00C31246" w:rsidP="002C5A1E">
      <w:pPr>
        <w:rPr>
          <w:rtl/>
        </w:rPr>
      </w:pPr>
    </w:p>
    <w:p w14:paraId="57BDA291" w14:textId="74617305" w:rsidR="00260057" w:rsidRPr="000951F5" w:rsidRDefault="00260057" w:rsidP="00260057">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2950FF62" w14:textId="77777777" w:rsidR="00260057" w:rsidRPr="00126CE4" w:rsidRDefault="00260057" w:rsidP="00260057">
      <w:pPr>
        <w:pStyle w:val="ListParagraph"/>
        <w:numPr>
          <w:ilvl w:val="0"/>
          <w:numId w:val="2"/>
        </w:numPr>
        <w:jc w:val="both"/>
        <w:rPr>
          <w:rFonts w:ascii="Bahnschrift SemiLight SemiConde" w:hAnsi="Bahnschrift SemiLight SemiConde" w:cstheme="minorHAnsi"/>
          <w:b/>
          <w:bCs/>
          <w:sz w:val="44"/>
          <w:szCs w:val="44"/>
        </w:rPr>
      </w:pPr>
      <w:r w:rsidRPr="005569BA">
        <w:rPr>
          <w:rFonts w:ascii="Bahnschrift SemiLight SemiConde" w:hAnsi="Bahnschrift SemiLight SemiConde" w:cstheme="minorHAnsi"/>
          <w:b/>
          <w:bCs/>
          <w:sz w:val="44"/>
          <w:szCs w:val="44"/>
        </w:rPr>
        <w:t>Third Party Dependency</w:t>
      </w:r>
    </w:p>
    <w:p w14:paraId="23620A46" w14:textId="77777777" w:rsidR="00260057" w:rsidRDefault="00260057" w:rsidP="00260057">
      <w:pPr>
        <w:widowControl w:val="0"/>
        <w:autoSpaceDE w:val="0"/>
        <w:autoSpaceDN w:val="0"/>
        <w:adjustRightInd w:val="0"/>
        <w:spacing w:before="105" w:after="0" w:line="322" w:lineRule="exact"/>
        <w:ind w:left="20"/>
        <w:jc w:val="both"/>
        <w:rPr>
          <w:rStyle w:val="Strong"/>
          <w:b w:val="0"/>
          <w:bCs w:val="0"/>
        </w:rPr>
      </w:pPr>
      <w:r w:rsidRPr="00095619">
        <w:rPr>
          <w:rStyle w:val="Strong"/>
          <w:b w:val="0"/>
          <w:bCs w:val="0"/>
        </w:rPr>
        <w:t xml:space="preserve">The contract is serving as the underlying entity to interact with one or more third party protocols. The scope of the audit treats third party entities as black boxes and assume their functional correctness. However, in the real world, third parties can be </w:t>
      </w:r>
      <w:proofErr w:type="gramStart"/>
      <w:r w:rsidRPr="00095619">
        <w:rPr>
          <w:rStyle w:val="Strong"/>
          <w:b w:val="0"/>
          <w:bCs w:val="0"/>
        </w:rPr>
        <w:t>compromised</w:t>
      </w:r>
      <w:proofErr w:type="gramEnd"/>
      <w:r w:rsidRPr="00095619">
        <w:rPr>
          <w:rStyle w:val="Strong"/>
          <w:b w:val="0"/>
          <w:bCs w:val="0"/>
        </w:rPr>
        <w:t xml:space="preserve"> and this may lead to lost or stolen assets. In addition, upgrades of third parties can possibly create severe impacts, such as increasing fees of third parties, migrating to new LP pools, etc.</w:t>
      </w:r>
    </w:p>
    <w:p w14:paraId="0330F7B3" w14:textId="77777777" w:rsidR="00260057" w:rsidRPr="00095619" w:rsidRDefault="00260057" w:rsidP="00260057">
      <w:pPr>
        <w:pStyle w:val="ListParagraph"/>
        <w:widowControl w:val="0"/>
        <w:numPr>
          <w:ilvl w:val="0"/>
          <w:numId w:val="12"/>
        </w:numPr>
        <w:autoSpaceDE w:val="0"/>
        <w:autoSpaceDN w:val="0"/>
        <w:adjustRightInd w:val="0"/>
        <w:spacing w:before="105" w:after="0" w:line="322" w:lineRule="exact"/>
        <w:jc w:val="both"/>
        <w:rPr>
          <w:rStyle w:val="Strong"/>
          <w:b w:val="0"/>
          <w:bCs w:val="0"/>
        </w:rPr>
      </w:pPr>
      <w:r w:rsidRPr="00095619">
        <w:rPr>
          <w:rStyle w:val="Strong"/>
          <w:b w:val="0"/>
          <w:bCs w:val="0"/>
        </w:rPr>
        <w:t>uniswapV2Router</w:t>
      </w:r>
    </w:p>
    <w:p w14:paraId="089B4075" w14:textId="77777777" w:rsidR="00260057" w:rsidRDefault="00260057" w:rsidP="00260057">
      <w:pPr>
        <w:rPr>
          <w:rStyle w:val="Strong"/>
          <w:b w:val="0"/>
          <w:bCs w:val="0"/>
        </w:rPr>
      </w:pPr>
    </w:p>
    <w:p w14:paraId="47048559" w14:textId="77777777" w:rsidR="00260057" w:rsidRPr="00E55DCB" w:rsidRDefault="00260057" w:rsidP="00260057">
      <w:pPr>
        <w:pStyle w:val="ListParagraph"/>
        <w:numPr>
          <w:ilvl w:val="0"/>
          <w:numId w:val="3"/>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137C84B0" w14:textId="666D2D9E" w:rsidR="00260057" w:rsidRDefault="00260057" w:rsidP="00260057">
      <w:pPr>
        <w:widowControl w:val="0"/>
        <w:autoSpaceDE w:val="0"/>
        <w:autoSpaceDN w:val="0"/>
        <w:adjustRightInd w:val="0"/>
        <w:spacing w:before="105" w:after="0" w:line="322" w:lineRule="exact"/>
        <w:ind w:left="20"/>
        <w:jc w:val="both"/>
        <w:rPr>
          <w:rStyle w:val="Strong"/>
          <w:b w:val="0"/>
          <w:bCs w:val="0"/>
          <w:rtl/>
        </w:rPr>
      </w:pPr>
      <w:r w:rsidRPr="00095619">
        <w:rPr>
          <w:rStyle w:val="Strong"/>
          <w:b w:val="0"/>
          <w:bCs w:val="0"/>
        </w:rPr>
        <w:t>We understand that the business logic requires interaction with the third parties. We encourage the team to constantly monitor the statuses of third parties to mitigate the side effects when unexpected activities are observed.</w:t>
      </w:r>
    </w:p>
    <w:p w14:paraId="057BFE23" w14:textId="681C8B06" w:rsidR="00B002F1" w:rsidRDefault="00B002F1" w:rsidP="00260057">
      <w:pPr>
        <w:widowControl w:val="0"/>
        <w:autoSpaceDE w:val="0"/>
        <w:autoSpaceDN w:val="0"/>
        <w:adjustRightInd w:val="0"/>
        <w:spacing w:before="105" w:after="0" w:line="322" w:lineRule="exact"/>
        <w:ind w:left="20"/>
        <w:jc w:val="both"/>
        <w:rPr>
          <w:rStyle w:val="Strong"/>
          <w:b w:val="0"/>
          <w:bCs w:val="0"/>
          <w:rtl/>
        </w:rPr>
      </w:pPr>
    </w:p>
    <w:p w14:paraId="44C1B6A7" w14:textId="77777777" w:rsidR="00C31246" w:rsidRPr="000C53CA" w:rsidRDefault="00C31246" w:rsidP="00C31246">
      <w:pPr>
        <w:pStyle w:val="ListParagraph"/>
        <w:numPr>
          <w:ilvl w:val="0"/>
          <w:numId w:val="2"/>
        </w:numPr>
        <w:jc w:val="both"/>
        <w:rPr>
          <w:rFonts w:ascii="Bahnschrift SemiLight SemiConde" w:hAnsi="Bahnschrift SemiLight SemiConde" w:cstheme="minorHAnsi"/>
          <w:b/>
          <w:bCs/>
          <w:sz w:val="52"/>
          <w:szCs w:val="52"/>
        </w:rPr>
      </w:pPr>
      <w:r w:rsidRPr="000C53CA">
        <w:rPr>
          <w:rFonts w:ascii="Bahnschrift SemiLight SemiConde" w:hAnsi="Bahnschrift SemiLight SemiConde" w:cstheme="minorHAnsi"/>
          <w:b/>
          <w:bCs/>
          <w:sz w:val="52"/>
          <w:szCs w:val="52"/>
        </w:rPr>
        <w:t>Missing Zero Address Validation</w:t>
      </w:r>
    </w:p>
    <w:p w14:paraId="5688EAF3" w14:textId="77777777" w:rsidR="00C31246" w:rsidRDefault="00C31246" w:rsidP="00C31246">
      <w:pPr>
        <w:widowControl w:val="0"/>
        <w:autoSpaceDE w:val="0"/>
        <w:autoSpaceDN w:val="0"/>
        <w:adjustRightInd w:val="0"/>
        <w:spacing w:before="105" w:after="0" w:line="322" w:lineRule="exact"/>
        <w:ind w:left="20"/>
        <w:jc w:val="both"/>
        <w:rPr>
          <w:rStyle w:val="Strong"/>
          <w:b w:val="0"/>
          <w:bCs w:val="0"/>
        </w:rPr>
      </w:pPr>
      <w:r w:rsidRPr="000C53CA">
        <w:rPr>
          <w:rStyle w:val="Strong"/>
          <w:b w:val="0"/>
          <w:bCs w:val="0"/>
        </w:rPr>
        <w:t>Addresses should be checked before assignment or external call to make sure they are not zero addresses.</w:t>
      </w:r>
    </w:p>
    <w:p w14:paraId="5DAA54A7" w14:textId="77777777" w:rsidR="00C31246" w:rsidRDefault="00C31246" w:rsidP="00C31246">
      <w:pPr>
        <w:widowControl w:val="0"/>
        <w:autoSpaceDE w:val="0"/>
        <w:autoSpaceDN w:val="0"/>
        <w:adjustRightInd w:val="0"/>
        <w:spacing w:before="105" w:after="0" w:line="322" w:lineRule="exact"/>
        <w:ind w:left="20"/>
        <w:jc w:val="both"/>
        <w:rPr>
          <w:rStyle w:val="Strong"/>
          <w:b w:val="0"/>
          <w:bCs w:val="0"/>
        </w:rPr>
      </w:pPr>
    </w:p>
    <w:p w14:paraId="297B9F4B" w14:textId="77777777" w:rsidR="00C31246" w:rsidRPr="00C31246" w:rsidRDefault="00C31246" w:rsidP="00C31246">
      <w:pPr>
        <w:pStyle w:val="ListParagraph"/>
        <w:numPr>
          <w:ilvl w:val="0"/>
          <w:numId w:val="22"/>
        </w:numPr>
      </w:pPr>
      <w:proofErr w:type="spellStart"/>
      <w:r w:rsidRPr="00C31246">
        <w:t>changeMarketingWallet</w:t>
      </w:r>
      <w:proofErr w:type="spellEnd"/>
    </w:p>
    <w:p w14:paraId="63D6D185" w14:textId="77777777" w:rsidR="00C31246" w:rsidRDefault="00C31246" w:rsidP="00C31246">
      <w:pPr>
        <w:rPr>
          <w:rStyle w:val="pl-en"/>
        </w:rPr>
      </w:pPr>
    </w:p>
    <w:p w14:paraId="4330D4C6" w14:textId="77777777" w:rsidR="00C31246" w:rsidRPr="00E55DCB" w:rsidRDefault="00C31246" w:rsidP="00C31246">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435F9AA1" w14:textId="77777777" w:rsidR="00C31246" w:rsidRDefault="00C31246" w:rsidP="00C31246">
      <w:pPr>
        <w:widowControl w:val="0"/>
        <w:autoSpaceDE w:val="0"/>
        <w:autoSpaceDN w:val="0"/>
        <w:adjustRightInd w:val="0"/>
        <w:spacing w:before="105" w:after="0" w:line="322" w:lineRule="exact"/>
        <w:jc w:val="both"/>
        <w:rPr>
          <w:rStyle w:val="Strong"/>
          <w:b w:val="0"/>
          <w:bCs w:val="0"/>
        </w:rPr>
      </w:pPr>
      <w:r w:rsidRPr="007C107F">
        <w:rPr>
          <w:rStyle w:val="Strong"/>
          <w:b w:val="0"/>
          <w:bCs w:val="0"/>
        </w:rPr>
        <w:t>We advise adding a zero-check for the passed-in address value to prevent unexpected errors.</w:t>
      </w:r>
    </w:p>
    <w:p w14:paraId="2A0E5DBE" w14:textId="042EFF78" w:rsidR="00B749D2" w:rsidRDefault="00B749D2" w:rsidP="00260057">
      <w:pPr>
        <w:widowControl w:val="0"/>
        <w:autoSpaceDE w:val="0"/>
        <w:autoSpaceDN w:val="0"/>
        <w:adjustRightInd w:val="0"/>
        <w:spacing w:before="105" w:after="0" w:line="322" w:lineRule="exact"/>
        <w:ind w:left="20"/>
        <w:jc w:val="both"/>
        <w:rPr>
          <w:rStyle w:val="Strong"/>
          <w:b w:val="0"/>
          <w:bCs w:val="0"/>
          <w:rtl/>
        </w:rPr>
      </w:pPr>
    </w:p>
    <w:p w14:paraId="5DA7B276" w14:textId="77777777" w:rsidR="00C31246" w:rsidRPr="00126CE4" w:rsidRDefault="00C31246" w:rsidP="00C31246">
      <w:pPr>
        <w:pStyle w:val="ListParagraph"/>
        <w:numPr>
          <w:ilvl w:val="0"/>
          <w:numId w:val="2"/>
        </w:numPr>
        <w:jc w:val="both"/>
        <w:rPr>
          <w:rFonts w:ascii="Bahnschrift SemiLight SemiConde" w:hAnsi="Bahnschrift SemiLight SemiConde" w:cstheme="minorHAnsi"/>
          <w:b/>
          <w:bCs/>
          <w:sz w:val="44"/>
          <w:szCs w:val="44"/>
        </w:rPr>
      </w:pPr>
      <w:r w:rsidRPr="00126CE4">
        <w:rPr>
          <w:rFonts w:ascii="Bahnschrift SemiLight SemiConde" w:hAnsi="Bahnschrift SemiLight SemiConde" w:cstheme="minorHAnsi"/>
          <w:b/>
          <w:bCs/>
          <w:sz w:val="52"/>
          <w:szCs w:val="52"/>
        </w:rPr>
        <w:t>Missing Emit Events</w:t>
      </w:r>
    </w:p>
    <w:p w14:paraId="05764F2F" w14:textId="77777777" w:rsidR="00C31246" w:rsidRDefault="00C31246" w:rsidP="00C31246">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26C86A49" w14:textId="77777777" w:rsidR="00C31246" w:rsidRDefault="00C31246" w:rsidP="00C31246">
      <w:pPr>
        <w:widowControl w:val="0"/>
        <w:autoSpaceDE w:val="0"/>
        <w:autoSpaceDN w:val="0"/>
        <w:adjustRightInd w:val="0"/>
        <w:spacing w:before="105" w:after="0" w:line="322" w:lineRule="exact"/>
        <w:ind w:left="20"/>
        <w:jc w:val="both"/>
        <w:rPr>
          <w:rStyle w:val="Strong"/>
          <w:b w:val="0"/>
          <w:bCs w:val="0"/>
        </w:rPr>
      </w:pPr>
    </w:p>
    <w:p w14:paraId="59A71CF7" w14:textId="77777777" w:rsidR="00C31246" w:rsidRPr="00C31246" w:rsidRDefault="00C31246" w:rsidP="00C31246">
      <w:pPr>
        <w:pStyle w:val="ListParagraph"/>
        <w:numPr>
          <w:ilvl w:val="0"/>
          <w:numId w:val="23"/>
        </w:numPr>
      </w:pPr>
      <w:proofErr w:type="spellStart"/>
      <w:r w:rsidRPr="00C31246">
        <w:t>changeMaxTxAmount</w:t>
      </w:r>
      <w:proofErr w:type="spellEnd"/>
    </w:p>
    <w:p w14:paraId="6A895B77" w14:textId="77777777" w:rsidR="00C31246" w:rsidRPr="00C31246" w:rsidRDefault="00C31246" w:rsidP="00C31246">
      <w:pPr>
        <w:pStyle w:val="ListParagraph"/>
        <w:numPr>
          <w:ilvl w:val="0"/>
          <w:numId w:val="23"/>
        </w:numPr>
      </w:pPr>
      <w:proofErr w:type="spellStart"/>
      <w:r w:rsidRPr="00C31246">
        <w:t>changeMaxWalletAmount</w:t>
      </w:r>
      <w:proofErr w:type="spellEnd"/>
    </w:p>
    <w:p w14:paraId="46DDB1D8" w14:textId="77777777" w:rsidR="00C31246" w:rsidRPr="00C31246" w:rsidRDefault="00C31246" w:rsidP="00C31246">
      <w:pPr>
        <w:pStyle w:val="ListParagraph"/>
        <w:numPr>
          <w:ilvl w:val="0"/>
          <w:numId w:val="23"/>
        </w:numPr>
      </w:pPr>
      <w:proofErr w:type="spellStart"/>
      <w:r w:rsidRPr="00C31246">
        <w:t>changeMarketingWallet</w:t>
      </w:r>
      <w:proofErr w:type="spellEnd"/>
    </w:p>
    <w:p w14:paraId="5F976A89" w14:textId="364771EE" w:rsidR="00C31246" w:rsidRPr="00C31246" w:rsidRDefault="00C31246" w:rsidP="00BB5766">
      <w:pPr>
        <w:pStyle w:val="ListParagraph"/>
        <w:numPr>
          <w:ilvl w:val="0"/>
          <w:numId w:val="23"/>
        </w:numPr>
      </w:pPr>
      <w:proofErr w:type="spellStart"/>
      <w:r w:rsidRPr="00C31246">
        <w:t>changeTaxForLiquidityAndMarketing</w:t>
      </w:r>
      <w:proofErr w:type="spellEnd"/>
    </w:p>
    <w:p w14:paraId="046A267D" w14:textId="6DEA8DED" w:rsidR="00C31246" w:rsidRDefault="00C31246" w:rsidP="00C31246">
      <w:pPr>
        <w:widowControl w:val="0"/>
        <w:autoSpaceDE w:val="0"/>
        <w:autoSpaceDN w:val="0"/>
        <w:adjustRightInd w:val="0"/>
        <w:spacing w:before="105" w:after="0" w:line="322" w:lineRule="exact"/>
        <w:jc w:val="both"/>
        <w:rPr>
          <w:rStyle w:val="Strong"/>
          <w:b w:val="0"/>
          <w:bCs w:val="0"/>
          <w:rtl/>
        </w:rPr>
      </w:pPr>
    </w:p>
    <w:p w14:paraId="5A53AE76" w14:textId="77777777" w:rsidR="00BB5766" w:rsidRPr="006F7BC2" w:rsidRDefault="00BB5766" w:rsidP="00C31246">
      <w:pPr>
        <w:widowControl w:val="0"/>
        <w:autoSpaceDE w:val="0"/>
        <w:autoSpaceDN w:val="0"/>
        <w:adjustRightInd w:val="0"/>
        <w:spacing w:before="105" w:after="0" w:line="322" w:lineRule="exact"/>
        <w:jc w:val="both"/>
        <w:rPr>
          <w:rStyle w:val="Strong"/>
          <w:b w:val="0"/>
          <w:bCs w:val="0"/>
        </w:rPr>
      </w:pPr>
    </w:p>
    <w:p w14:paraId="775349EC" w14:textId="77777777" w:rsidR="00C31246" w:rsidRPr="00E55DCB" w:rsidRDefault="00C31246" w:rsidP="00C31246">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lastRenderedPageBreak/>
        <w:t>Recommendation</w:t>
      </w:r>
    </w:p>
    <w:p w14:paraId="5147CBA2" w14:textId="0BE5E33E" w:rsidR="00C31246" w:rsidRDefault="00C31246" w:rsidP="00C31246">
      <w:pPr>
        <w:widowControl w:val="0"/>
        <w:autoSpaceDE w:val="0"/>
        <w:autoSpaceDN w:val="0"/>
        <w:adjustRightInd w:val="0"/>
        <w:spacing w:before="105" w:after="0" w:line="322" w:lineRule="exact"/>
        <w:jc w:val="both"/>
        <w:rPr>
          <w:rStyle w:val="Strong"/>
          <w:b w:val="0"/>
          <w:bCs w:val="0"/>
        </w:rPr>
      </w:pPr>
      <w:r w:rsidRPr="002446BF">
        <w:rPr>
          <w:rStyle w:val="Strong"/>
          <w:b w:val="0"/>
          <w:bCs w:val="0"/>
        </w:rPr>
        <w:t xml:space="preserve">It is recommended emitting events for sensitive </w:t>
      </w:r>
      <w:proofErr w:type="gramStart"/>
      <w:r w:rsidRPr="002446BF">
        <w:rPr>
          <w:rStyle w:val="Strong"/>
          <w:b w:val="0"/>
          <w:bCs w:val="0"/>
        </w:rPr>
        <w:t xml:space="preserve">functions </w:t>
      </w:r>
      <w:r>
        <w:rPr>
          <w:rStyle w:val="Strong"/>
          <w:b w:val="0"/>
          <w:bCs w:val="0"/>
        </w:rPr>
        <w:t>.</w:t>
      </w:r>
      <w:proofErr w:type="gramEnd"/>
    </w:p>
    <w:p w14:paraId="214A9EA0" w14:textId="7FEEFFDA" w:rsidR="00B749D2" w:rsidRDefault="00B749D2" w:rsidP="00260057">
      <w:pPr>
        <w:widowControl w:val="0"/>
        <w:autoSpaceDE w:val="0"/>
        <w:autoSpaceDN w:val="0"/>
        <w:adjustRightInd w:val="0"/>
        <w:spacing w:before="105" w:after="0" w:line="322" w:lineRule="exact"/>
        <w:ind w:left="20"/>
        <w:jc w:val="both"/>
        <w:rPr>
          <w:rStyle w:val="Strong"/>
          <w:b w:val="0"/>
          <w:bCs w:val="0"/>
          <w:rtl/>
        </w:rPr>
      </w:pPr>
    </w:p>
    <w:p w14:paraId="6A2EF7A8" w14:textId="6D386C00" w:rsidR="005C6C39" w:rsidRPr="000C53CA" w:rsidRDefault="005C6C39" w:rsidP="005C6C39">
      <w:pPr>
        <w:pStyle w:val="ListParagraph"/>
        <w:numPr>
          <w:ilvl w:val="0"/>
          <w:numId w:val="2"/>
        </w:numPr>
        <w:jc w:val="both"/>
        <w:rPr>
          <w:rFonts w:ascii="Bahnschrift SemiLight SemiConde" w:hAnsi="Bahnschrift SemiLight SemiConde" w:cstheme="minorHAnsi"/>
          <w:b/>
          <w:bCs/>
          <w:sz w:val="52"/>
          <w:szCs w:val="52"/>
        </w:rPr>
      </w:pPr>
      <w:r w:rsidRPr="005C6C39">
        <w:rPr>
          <w:rFonts w:ascii="Bahnschrift SemiLight SemiConde" w:hAnsi="Bahnschrift SemiLight SemiConde" w:cstheme="minorHAnsi"/>
          <w:b/>
          <w:bCs/>
          <w:sz w:val="52"/>
          <w:szCs w:val="52"/>
        </w:rPr>
        <w:t>Improper Usage of public and external Type</w:t>
      </w:r>
    </w:p>
    <w:p w14:paraId="26DFD162" w14:textId="34D95A35" w:rsidR="005C6C39" w:rsidRDefault="005C6C39" w:rsidP="005C6C39">
      <w:pPr>
        <w:widowControl w:val="0"/>
        <w:autoSpaceDE w:val="0"/>
        <w:autoSpaceDN w:val="0"/>
        <w:adjustRightInd w:val="0"/>
        <w:spacing w:before="105" w:after="0" w:line="322" w:lineRule="exact"/>
        <w:ind w:left="20"/>
        <w:jc w:val="both"/>
        <w:rPr>
          <w:rStyle w:val="Strong"/>
          <w:b w:val="0"/>
          <w:bCs w:val="0"/>
        </w:rPr>
      </w:pPr>
      <w:r w:rsidRPr="005C6C39">
        <w:rPr>
          <w:rStyle w:val="Strong"/>
          <w:b w:val="0"/>
          <w:bCs w:val="0"/>
        </w:rPr>
        <w:t>public functions that are never called by the contract could be declared as external. external functions are more efficient than public functions.</w:t>
      </w:r>
    </w:p>
    <w:p w14:paraId="73705EE9" w14:textId="77777777" w:rsidR="005C6C39" w:rsidRDefault="005C6C39" w:rsidP="005C6C39">
      <w:pPr>
        <w:widowControl w:val="0"/>
        <w:autoSpaceDE w:val="0"/>
        <w:autoSpaceDN w:val="0"/>
        <w:adjustRightInd w:val="0"/>
        <w:spacing w:before="105" w:after="0" w:line="322" w:lineRule="exact"/>
        <w:ind w:left="20"/>
        <w:jc w:val="both"/>
        <w:rPr>
          <w:rStyle w:val="Strong"/>
          <w:b w:val="0"/>
          <w:bCs w:val="0"/>
        </w:rPr>
      </w:pPr>
    </w:p>
    <w:p w14:paraId="56894200" w14:textId="77777777" w:rsidR="00CC5AD0" w:rsidRPr="00C31246" w:rsidRDefault="00CC5AD0" w:rsidP="00CC5AD0">
      <w:pPr>
        <w:pStyle w:val="ListParagraph"/>
        <w:numPr>
          <w:ilvl w:val="0"/>
          <w:numId w:val="23"/>
        </w:numPr>
      </w:pPr>
      <w:proofErr w:type="spellStart"/>
      <w:r w:rsidRPr="00C31246">
        <w:t>changeMaxTxAmount</w:t>
      </w:r>
      <w:proofErr w:type="spellEnd"/>
    </w:p>
    <w:p w14:paraId="6AB5D855" w14:textId="77777777" w:rsidR="00CC5AD0" w:rsidRPr="00C31246" w:rsidRDefault="00CC5AD0" w:rsidP="00CC5AD0">
      <w:pPr>
        <w:pStyle w:val="ListParagraph"/>
        <w:numPr>
          <w:ilvl w:val="0"/>
          <w:numId w:val="23"/>
        </w:numPr>
      </w:pPr>
      <w:proofErr w:type="spellStart"/>
      <w:r w:rsidRPr="00C31246">
        <w:t>changeMaxWalletAmount</w:t>
      </w:r>
      <w:proofErr w:type="spellEnd"/>
    </w:p>
    <w:p w14:paraId="5D392904" w14:textId="77777777" w:rsidR="00CC5AD0" w:rsidRPr="00C31246" w:rsidRDefault="00CC5AD0" w:rsidP="00CC5AD0">
      <w:pPr>
        <w:pStyle w:val="ListParagraph"/>
        <w:numPr>
          <w:ilvl w:val="0"/>
          <w:numId w:val="23"/>
        </w:numPr>
      </w:pPr>
      <w:proofErr w:type="spellStart"/>
      <w:r w:rsidRPr="00C31246">
        <w:t>changeMarketingWallet</w:t>
      </w:r>
      <w:proofErr w:type="spellEnd"/>
    </w:p>
    <w:p w14:paraId="74E76D1F" w14:textId="77777777" w:rsidR="00CC5AD0" w:rsidRPr="00C31246" w:rsidRDefault="00CC5AD0" w:rsidP="00CC5AD0">
      <w:pPr>
        <w:pStyle w:val="ListParagraph"/>
        <w:numPr>
          <w:ilvl w:val="0"/>
          <w:numId w:val="23"/>
        </w:numPr>
      </w:pPr>
      <w:proofErr w:type="spellStart"/>
      <w:r w:rsidRPr="00C31246">
        <w:t>changeTaxForLiquidityAndMarketing</w:t>
      </w:r>
      <w:proofErr w:type="spellEnd"/>
    </w:p>
    <w:p w14:paraId="518416ED" w14:textId="77777777" w:rsidR="005C6C39" w:rsidRDefault="005C6C39" w:rsidP="005C6C39">
      <w:pPr>
        <w:rPr>
          <w:rStyle w:val="pl-en"/>
        </w:rPr>
      </w:pPr>
    </w:p>
    <w:p w14:paraId="53707423" w14:textId="77777777" w:rsidR="005C6C39" w:rsidRPr="00E55DCB" w:rsidRDefault="005C6C39" w:rsidP="005C6C39">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C244E17" w14:textId="0EC299D5" w:rsidR="005C6C39" w:rsidRDefault="00065B31" w:rsidP="005C6C39">
      <w:pPr>
        <w:widowControl w:val="0"/>
        <w:autoSpaceDE w:val="0"/>
        <w:autoSpaceDN w:val="0"/>
        <w:adjustRightInd w:val="0"/>
        <w:spacing w:before="105" w:after="0" w:line="322" w:lineRule="exact"/>
        <w:jc w:val="both"/>
        <w:rPr>
          <w:rStyle w:val="Strong"/>
          <w:b w:val="0"/>
          <w:bCs w:val="0"/>
          <w:rtl/>
        </w:rPr>
      </w:pPr>
      <w:r w:rsidRPr="00065B31">
        <w:rPr>
          <w:rStyle w:val="Strong"/>
          <w:b w:val="0"/>
          <w:bCs w:val="0"/>
        </w:rPr>
        <w:t>Consider using the external attribute for public functions that are never called within the contract.</w:t>
      </w:r>
    </w:p>
    <w:p w14:paraId="5A94495C" w14:textId="77777777" w:rsidR="00324942" w:rsidRDefault="00324942" w:rsidP="005C6C39">
      <w:pPr>
        <w:widowControl w:val="0"/>
        <w:autoSpaceDE w:val="0"/>
        <w:autoSpaceDN w:val="0"/>
        <w:adjustRightInd w:val="0"/>
        <w:spacing w:before="105" w:after="0" w:line="322" w:lineRule="exact"/>
        <w:jc w:val="both"/>
        <w:rPr>
          <w:rStyle w:val="Strong"/>
          <w:b w:val="0"/>
          <w:bCs w:val="0"/>
          <w:rtl/>
        </w:rPr>
      </w:pPr>
    </w:p>
    <w:p w14:paraId="4C4DC080" w14:textId="507D7C82" w:rsidR="00324942" w:rsidRPr="000C53CA" w:rsidRDefault="00324942" w:rsidP="00324942">
      <w:pPr>
        <w:pStyle w:val="ListParagraph"/>
        <w:numPr>
          <w:ilvl w:val="0"/>
          <w:numId w:val="2"/>
        </w:numPr>
        <w:jc w:val="both"/>
        <w:rPr>
          <w:rFonts w:ascii="Bahnschrift SemiLight SemiConde" w:hAnsi="Bahnschrift SemiLight SemiConde" w:cstheme="minorHAnsi"/>
          <w:b/>
          <w:bCs/>
          <w:sz w:val="52"/>
          <w:szCs w:val="52"/>
        </w:rPr>
      </w:pPr>
      <w:r w:rsidRPr="00324942">
        <w:rPr>
          <w:rFonts w:ascii="Bahnschrift SemiLight SemiConde" w:hAnsi="Bahnschrift SemiLight SemiConde" w:cstheme="minorHAnsi"/>
          <w:b/>
          <w:bCs/>
          <w:sz w:val="52"/>
          <w:szCs w:val="52"/>
        </w:rPr>
        <w:t>Usage of transfer/send for sending Ether</w:t>
      </w:r>
    </w:p>
    <w:p w14:paraId="3AB228FA" w14:textId="310813BA" w:rsidR="00324942" w:rsidRDefault="00C133F3" w:rsidP="00C133F3">
      <w:pPr>
        <w:widowControl w:val="0"/>
        <w:autoSpaceDE w:val="0"/>
        <w:autoSpaceDN w:val="0"/>
        <w:adjustRightInd w:val="0"/>
        <w:spacing w:before="105" w:after="0" w:line="322" w:lineRule="exact"/>
        <w:ind w:left="20"/>
        <w:jc w:val="both"/>
        <w:rPr>
          <w:rtl/>
        </w:rPr>
      </w:pPr>
      <w:r w:rsidRPr="00C133F3">
        <w:t xml:space="preserve">It is not recommended to use Solidity's </w:t>
      </w:r>
      <w:proofErr w:type="gramStart"/>
      <w:r w:rsidRPr="00C133F3">
        <w:t>transfer(</w:t>
      </w:r>
      <w:proofErr w:type="gramEnd"/>
      <w:r w:rsidRPr="00C133F3">
        <w:t>) and send() functions for transferring Ether, since some contracts may not be able to receive the funds. Those functions forward only a fixed amount of gas (2300 specifically) and the receiving contracts may run out of gas before finishing the transfer. Also, EVM instructions' gas costs may increase in the future. Thus, some contracts that can receive now may stop working in the future due to the gas limitation.</w:t>
      </w:r>
    </w:p>
    <w:p w14:paraId="1DE9A2F6" w14:textId="77777777" w:rsidR="00263733" w:rsidRDefault="00263733" w:rsidP="00C133F3">
      <w:pPr>
        <w:widowControl w:val="0"/>
        <w:autoSpaceDE w:val="0"/>
        <w:autoSpaceDN w:val="0"/>
        <w:adjustRightInd w:val="0"/>
        <w:spacing w:before="105" w:after="0" w:line="322" w:lineRule="exact"/>
        <w:ind w:left="20"/>
        <w:jc w:val="both"/>
        <w:rPr>
          <w:rtl/>
        </w:rPr>
      </w:pPr>
    </w:p>
    <w:p w14:paraId="57DF746E" w14:textId="551121EA" w:rsidR="00263733" w:rsidRPr="00C31246" w:rsidRDefault="00263733" w:rsidP="00263733">
      <w:r>
        <w:rPr>
          <w:noProof/>
        </w:rPr>
        <w:drawing>
          <wp:inline distT="0" distB="0" distL="0" distR="0" wp14:anchorId="0D4F0320" wp14:editId="323654A6">
            <wp:extent cx="6858000" cy="44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858000" cy="443865"/>
                    </a:xfrm>
                    <a:prstGeom prst="rect">
                      <a:avLst/>
                    </a:prstGeom>
                  </pic:spPr>
                </pic:pic>
              </a:graphicData>
            </a:graphic>
          </wp:inline>
        </w:drawing>
      </w:r>
    </w:p>
    <w:p w14:paraId="5FDABFC8" w14:textId="77777777" w:rsidR="00324942" w:rsidRDefault="00324942" w:rsidP="00324942">
      <w:pPr>
        <w:rPr>
          <w:rStyle w:val="pl-en"/>
        </w:rPr>
      </w:pPr>
    </w:p>
    <w:p w14:paraId="65FC4800" w14:textId="77777777" w:rsidR="00324942" w:rsidRPr="00E55DCB" w:rsidRDefault="00324942" w:rsidP="00324942">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A631ADE" w14:textId="2FE3342A" w:rsidR="00324942" w:rsidRDefault="00C133F3" w:rsidP="00C133F3">
      <w:pPr>
        <w:widowControl w:val="0"/>
        <w:autoSpaceDE w:val="0"/>
        <w:autoSpaceDN w:val="0"/>
        <w:adjustRightInd w:val="0"/>
        <w:spacing w:before="105" w:after="0" w:line="322" w:lineRule="exact"/>
        <w:jc w:val="both"/>
        <w:rPr>
          <w:rStyle w:val="Strong"/>
          <w:b w:val="0"/>
          <w:bCs w:val="0"/>
        </w:rPr>
      </w:pPr>
      <w:r w:rsidRPr="00C133F3">
        <w:rPr>
          <w:rStyle w:val="Strong"/>
          <w:b w:val="0"/>
          <w:bCs w:val="0"/>
        </w:rPr>
        <w:t xml:space="preserve">We recommend using the </w:t>
      </w:r>
      <w:proofErr w:type="spellStart"/>
      <w:r w:rsidRPr="00C133F3">
        <w:rPr>
          <w:rStyle w:val="Strong"/>
          <w:b w:val="0"/>
          <w:bCs w:val="0"/>
        </w:rPr>
        <w:t>Address.sendValue</w:t>
      </w:r>
      <w:proofErr w:type="spellEnd"/>
      <w:r w:rsidRPr="00C133F3">
        <w:rPr>
          <w:rStyle w:val="Strong"/>
          <w:b w:val="0"/>
          <w:bCs w:val="0"/>
        </w:rPr>
        <w:t xml:space="preserve">() function from </w:t>
      </w:r>
      <w:proofErr w:type="spellStart"/>
      <w:r w:rsidRPr="00C133F3">
        <w:rPr>
          <w:rStyle w:val="Strong"/>
          <w:b w:val="0"/>
          <w:bCs w:val="0"/>
        </w:rPr>
        <w:t>OpenZeppelin</w:t>
      </w:r>
      <w:proofErr w:type="spellEnd"/>
      <w:r w:rsidRPr="00C133F3">
        <w:rPr>
          <w:rStyle w:val="Strong"/>
          <w:b w:val="0"/>
          <w:bCs w:val="0"/>
        </w:rPr>
        <w:t xml:space="preserve">.  Since </w:t>
      </w:r>
      <w:proofErr w:type="spellStart"/>
      <w:r w:rsidRPr="00C133F3">
        <w:rPr>
          <w:rStyle w:val="Strong"/>
          <w:b w:val="0"/>
          <w:bCs w:val="0"/>
        </w:rPr>
        <w:t>Address.sendValue</w:t>
      </w:r>
      <w:proofErr w:type="spellEnd"/>
      <w:r w:rsidRPr="00C133F3">
        <w:rPr>
          <w:rStyle w:val="Strong"/>
          <w:b w:val="0"/>
          <w:bCs w:val="0"/>
        </w:rPr>
        <w:t xml:space="preserve">() may allow reentrancy, we also recommend guarding against reentrancy attacks by utilizing the Checks-Effects-Interactions Pattern or applying </w:t>
      </w:r>
      <w:proofErr w:type="spellStart"/>
      <w:r w:rsidRPr="00C133F3">
        <w:rPr>
          <w:rStyle w:val="Strong"/>
          <w:b w:val="0"/>
          <w:bCs w:val="0"/>
        </w:rPr>
        <w:t>OpenZeppelin</w:t>
      </w:r>
      <w:proofErr w:type="spellEnd"/>
      <w:r w:rsidRPr="00C133F3">
        <w:rPr>
          <w:rStyle w:val="Strong"/>
          <w:b w:val="0"/>
          <w:bCs w:val="0"/>
        </w:rPr>
        <w:t xml:space="preserve"> </w:t>
      </w:r>
      <w:proofErr w:type="spellStart"/>
      <w:r w:rsidRPr="00C133F3">
        <w:rPr>
          <w:rStyle w:val="Strong"/>
          <w:b w:val="0"/>
          <w:bCs w:val="0"/>
        </w:rPr>
        <w:t>ReentrancyGuard</w:t>
      </w:r>
      <w:proofErr w:type="spellEnd"/>
      <w:r w:rsidRPr="00C133F3">
        <w:rPr>
          <w:rStyle w:val="Strong"/>
          <w:b w:val="0"/>
          <w:bCs w:val="0"/>
        </w:rPr>
        <w:t>.</w:t>
      </w:r>
    </w:p>
    <w:p w14:paraId="3120A459" w14:textId="77777777" w:rsidR="00324942" w:rsidRDefault="00324942" w:rsidP="005C6C39">
      <w:pPr>
        <w:widowControl w:val="0"/>
        <w:autoSpaceDE w:val="0"/>
        <w:autoSpaceDN w:val="0"/>
        <w:adjustRightInd w:val="0"/>
        <w:spacing w:before="105" w:after="0" w:line="322" w:lineRule="exact"/>
        <w:jc w:val="both"/>
        <w:rPr>
          <w:rStyle w:val="Strong"/>
          <w:b w:val="0"/>
          <w:bCs w:val="0"/>
        </w:rPr>
      </w:pPr>
    </w:p>
    <w:p w14:paraId="0EDA5D03" w14:textId="77777777" w:rsidR="005C6C39" w:rsidRDefault="005C6C39" w:rsidP="00260057">
      <w:pPr>
        <w:widowControl w:val="0"/>
        <w:autoSpaceDE w:val="0"/>
        <w:autoSpaceDN w:val="0"/>
        <w:adjustRightInd w:val="0"/>
        <w:spacing w:before="105" w:after="0" w:line="322" w:lineRule="exact"/>
        <w:ind w:left="20"/>
        <w:jc w:val="both"/>
        <w:rPr>
          <w:rStyle w:val="Strong"/>
          <w:b w:val="0"/>
          <w:bCs w:val="0"/>
          <w:rtl/>
        </w:rPr>
      </w:pPr>
    </w:p>
    <w:p w14:paraId="0B0045B3" w14:textId="77777777" w:rsidR="00B002F1" w:rsidRPr="00267903" w:rsidRDefault="00B002F1" w:rsidP="00B002F1">
      <w:pPr>
        <w:pStyle w:val="ListParagraph"/>
        <w:numPr>
          <w:ilvl w:val="0"/>
          <w:numId w:val="2"/>
        </w:numPr>
        <w:jc w:val="both"/>
        <w:rPr>
          <w:rFonts w:ascii="Bahnschrift SemiLight SemiConde" w:hAnsi="Bahnschrift SemiLight SemiConde" w:cstheme="minorHAnsi"/>
          <w:b/>
          <w:bCs/>
          <w:sz w:val="52"/>
          <w:szCs w:val="52"/>
        </w:rPr>
      </w:pPr>
      <w:r w:rsidRPr="00267903">
        <w:rPr>
          <w:rFonts w:ascii="Bahnschrift SemiLight SemiConde" w:hAnsi="Bahnschrift SemiLight SemiConde" w:cstheme="minorHAnsi"/>
          <w:b/>
          <w:bCs/>
          <w:sz w:val="52"/>
          <w:szCs w:val="52"/>
        </w:rPr>
        <w:lastRenderedPageBreak/>
        <w:t>Potential Sandwich Attacks</w:t>
      </w:r>
    </w:p>
    <w:p w14:paraId="247EA358" w14:textId="77777777" w:rsidR="00B002F1" w:rsidRDefault="00B002F1" w:rsidP="00B002F1">
      <w:pPr>
        <w:widowControl w:val="0"/>
        <w:autoSpaceDE w:val="0"/>
        <w:autoSpaceDN w:val="0"/>
        <w:adjustRightInd w:val="0"/>
        <w:spacing w:before="105" w:after="0" w:line="322" w:lineRule="exact"/>
        <w:ind w:left="20"/>
        <w:jc w:val="both"/>
        <w:rPr>
          <w:rStyle w:val="Strong"/>
          <w:b w:val="0"/>
          <w:bCs w:val="0"/>
        </w:rPr>
      </w:pPr>
      <w:r w:rsidRPr="0057123B">
        <w:rPr>
          <w:rStyle w:val="Strong"/>
          <w:b w:val="0"/>
          <w:bCs w:val="0"/>
        </w:rPr>
        <w:t>A sandwich attack might happen when an attacker observes a transaction swapping tokens or adding liquidity without setting restrictions on slippage or minimum output amount. The attacker can manipulate the exchange rate by frontrunning (before the transaction is attacked) a transaction to purchase one of the assets and make profits by back running (after the transaction is attacked) a transaction to sell the asset after the transaction is attacked.</w:t>
      </w:r>
    </w:p>
    <w:p w14:paraId="294D2D1A" w14:textId="77777777" w:rsidR="00B002F1" w:rsidRDefault="00B002F1" w:rsidP="00B002F1">
      <w:pPr>
        <w:widowControl w:val="0"/>
        <w:autoSpaceDE w:val="0"/>
        <w:autoSpaceDN w:val="0"/>
        <w:adjustRightInd w:val="0"/>
        <w:spacing w:before="105" w:after="0" w:line="322" w:lineRule="exact"/>
        <w:ind w:left="20"/>
        <w:jc w:val="both"/>
        <w:rPr>
          <w:rStyle w:val="Strong"/>
          <w:b w:val="0"/>
          <w:bCs w:val="0"/>
        </w:rPr>
      </w:pPr>
      <w:r w:rsidRPr="00A96825">
        <w:rPr>
          <w:rStyle w:val="Strong"/>
          <w:b w:val="0"/>
          <w:bCs w:val="0"/>
        </w:rPr>
        <w:t xml:space="preserve">The following functions are called without setting restrictions on slippage or minimum output amount, so transactions triggering these functions are vulnerable to sandwich attacks, especially when the input amount is large:  </w:t>
      </w:r>
    </w:p>
    <w:p w14:paraId="10C818E3" w14:textId="77777777" w:rsidR="00B002F1" w:rsidRDefault="00B002F1" w:rsidP="00B002F1">
      <w:pPr>
        <w:widowControl w:val="0"/>
        <w:autoSpaceDE w:val="0"/>
        <w:autoSpaceDN w:val="0"/>
        <w:adjustRightInd w:val="0"/>
        <w:spacing w:before="105" w:after="0" w:line="322" w:lineRule="exact"/>
        <w:ind w:left="20"/>
        <w:jc w:val="both"/>
        <w:rPr>
          <w:rStyle w:val="Strong"/>
          <w:b w:val="0"/>
          <w:bCs w:val="0"/>
        </w:rPr>
      </w:pPr>
    </w:p>
    <w:p w14:paraId="079C3EA7" w14:textId="46B424AF" w:rsidR="00B002F1" w:rsidRDefault="00B749D2" w:rsidP="00B749D2">
      <w:pPr>
        <w:jc w:val="center"/>
        <w:rPr>
          <w:rStyle w:val="Strong"/>
          <w:b w:val="0"/>
          <w:bCs w:val="0"/>
          <w:rtl/>
        </w:rPr>
      </w:pPr>
      <w:r>
        <w:rPr>
          <w:noProof/>
        </w:rPr>
        <w:drawing>
          <wp:inline distT="0" distB="0" distL="0" distR="0" wp14:anchorId="15DB065A" wp14:editId="1875FE9E">
            <wp:extent cx="5956300" cy="2271902"/>
            <wp:effectExtent l="0" t="0" r="635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0369" cy="2303968"/>
                    </a:xfrm>
                    <a:prstGeom prst="rect">
                      <a:avLst/>
                    </a:prstGeom>
                  </pic:spPr>
                </pic:pic>
              </a:graphicData>
            </a:graphic>
          </wp:inline>
        </w:drawing>
      </w:r>
    </w:p>
    <w:p w14:paraId="07F02F22" w14:textId="36E75BD7" w:rsidR="00B749D2" w:rsidRDefault="00B749D2" w:rsidP="00B749D2">
      <w:pPr>
        <w:jc w:val="center"/>
        <w:rPr>
          <w:rStyle w:val="Strong"/>
          <w:b w:val="0"/>
          <w:bCs w:val="0"/>
        </w:rPr>
      </w:pPr>
      <w:r>
        <w:rPr>
          <w:noProof/>
        </w:rPr>
        <w:drawing>
          <wp:inline distT="0" distB="0" distL="0" distR="0" wp14:anchorId="64BB158E" wp14:editId="3A09C9CA">
            <wp:extent cx="5886450" cy="2515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08211" cy="2524499"/>
                    </a:xfrm>
                    <a:prstGeom prst="rect">
                      <a:avLst/>
                    </a:prstGeom>
                  </pic:spPr>
                </pic:pic>
              </a:graphicData>
            </a:graphic>
          </wp:inline>
        </w:drawing>
      </w:r>
    </w:p>
    <w:p w14:paraId="101C3C40" w14:textId="77777777" w:rsidR="00B002F1" w:rsidRPr="00E55DCB" w:rsidRDefault="00B002F1" w:rsidP="00B002F1">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264023D7" w14:textId="77777777" w:rsidR="00B002F1" w:rsidRDefault="00B002F1" w:rsidP="00B002F1">
      <w:pPr>
        <w:widowControl w:val="0"/>
        <w:autoSpaceDE w:val="0"/>
        <w:autoSpaceDN w:val="0"/>
        <w:adjustRightInd w:val="0"/>
        <w:spacing w:before="105" w:after="0" w:line="322" w:lineRule="exact"/>
        <w:jc w:val="both"/>
        <w:rPr>
          <w:rStyle w:val="Strong"/>
          <w:b w:val="0"/>
          <w:bCs w:val="0"/>
        </w:rPr>
      </w:pPr>
      <w:r w:rsidRPr="00A96825">
        <w:rPr>
          <w:rStyle w:val="Strong"/>
          <w:b w:val="0"/>
          <w:bCs w:val="0"/>
        </w:rPr>
        <w:t>We recommend setting reasonable minimum output amounts, instead of 0, based on token prices when calling the mentioned functions.</w:t>
      </w:r>
    </w:p>
    <w:p w14:paraId="6B2E1D28" w14:textId="77777777" w:rsidR="00921F18" w:rsidRPr="009D3306" w:rsidRDefault="00921F18" w:rsidP="009D3306">
      <w:pPr>
        <w:jc w:val="both"/>
        <w:rPr>
          <w:rFonts w:cstheme="minorHAnsi"/>
          <w:sz w:val="24"/>
          <w:szCs w:val="24"/>
        </w:rPr>
      </w:pPr>
    </w:p>
    <w:sectPr w:rsidR="00921F18" w:rsidRPr="009D3306" w:rsidSect="00782EC8">
      <w:headerReference w:type="default" r:id="rId11"/>
      <w:footerReference w:type="default" r:id="rId1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F087" w14:textId="77777777" w:rsidR="002E5B5B" w:rsidRDefault="002E5B5B" w:rsidP="0013074F">
      <w:pPr>
        <w:spacing w:after="0" w:line="240" w:lineRule="auto"/>
      </w:pPr>
      <w:r>
        <w:separator/>
      </w:r>
    </w:p>
  </w:endnote>
  <w:endnote w:type="continuationSeparator" w:id="0">
    <w:p w14:paraId="167483BD" w14:textId="77777777" w:rsidR="002E5B5B" w:rsidRDefault="002E5B5B"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6449" w14:textId="77777777" w:rsidR="002E5B5B" w:rsidRDefault="002E5B5B" w:rsidP="0013074F">
      <w:pPr>
        <w:spacing w:after="0" w:line="240" w:lineRule="auto"/>
      </w:pPr>
      <w:r>
        <w:separator/>
      </w:r>
    </w:p>
  </w:footnote>
  <w:footnote w:type="continuationSeparator" w:id="0">
    <w:p w14:paraId="3F9BAFD2" w14:textId="77777777" w:rsidR="002E5B5B" w:rsidRDefault="002E5B5B"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57C74785" w:rsidR="0013074F" w:rsidRPr="00DF266C" w:rsidRDefault="00260057">
                              <w:pPr>
                                <w:pStyle w:val="Header"/>
                                <w:tabs>
                                  <w:tab w:val="clear" w:pos="4680"/>
                                  <w:tab w:val="clear" w:pos="9360"/>
                                </w:tabs>
                                <w:jc w:val="center"/>
                                <w:rPr>
                                  <w:rStyle w:val="Strong"/>
                                </w:rPr>
                              </w:pPr>
                              <w:r w:rsidRPr="00260057">
                                <w:rPr>
                                  <w:rStyle w:val="Strong"/>
                                </w:rPr>
                                <w:t>etherscan.io/token/0xf9a7e47f6d00a75be08bb23a804f4153c01a1636#code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57C74785" w:rsidR="0013074F" w:rsidRPr="00DF266C" w:rsidRDefault="00260057">
                        <w:pPr>
                          <w:pStyle w:val="Header"/>
                          <w:tabs>
                            <w:tab w:val="clear" w:pos="4680"/>
                            <w:tab w:val="clear" w:pos="9360"/>
                          </w:tabs>
                          <w:jc w:val="center"/>
                          <w:rPr>
                            <w:rStyle w:val="Strong"/>
                          </w:rPr>
                        </w:pPr>
                        <w:r w:rsidRPr="00260057">
                          <w:rPr>
                            <w:rStyle w:val="Strong"/>
                          </w:rPr>
                          <w:t>etherscan.io/token/0xf9a7e47f6d00a75be08bb23a804f4153c01a1636#code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76D6709"/>
    <w:multiLevelType w:val="hybridMultilevel"/>
    <w:tmpl w:val="2786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3774A"/>
    <w:multiLevelType w:val="hybridMultilevel"/>
    <w:tmpl w:val="58B82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698B4D40"/>
    <w:multiLevelType w:val="hybridMultilevel"/>
    <w:tmpl w:val="87B0D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8"/>
  </w:num>
  <w:num w:numId="2" w16cid:durableId="322123777">
    <w:abstractNumId w:val="11"/>
  </w:num>
  <w:num w:numId="3" w16cid:durableId="331840464">
    <w:abstractNumId w:val="6"/>
  </w:num>
  <w:num w:numId="4" w16cid:durableId="1748770996">
    <w:abstractNumId w:val="14"/>
  </w:num>
  <w:num w:numId="5" w16cid:durableId="325286154">
    <w:abstractNumId w:val="9"/>
  </w:num>
  <w:num w:numId="6" w16cid:durableId="1408380432">
    <w:abstractNumId w:val="15"/>
  </w:num>
  <w:num w:numId="7" w16cid:durableId="334113244">
    <w:abstractNumId w:val="1"/>
  </w:num>
  <w:num w:numId="8" w16cid:durableId="533882054">
    <w:abstractNumId w:val="16"/>
  </w:num>
  <w:num w:numId="9" w16cid:durableId="1353678806">
    <w:abstractNumId w:val="21"/>
  </w:num>
  <w:num w:numId="10" w16cid:durableId="1660694555">
    <w:abstractNumId w:val="10"/>
  </w:num>
  <w:num w:numId="11" w16cid:durableId="226036845">
    <w:abstractNumId w:val="17"/>
  </w:num>
  <w:num w:numId="12" w16cid:durableId="729422025">
    <w:abstractNumId w:val="3"/>
  </w:num>
  <w:num w:numId="13" w16cid:durableId="427695275">
    <w:abstractNumId w:val="0"/>
  </w:num>
  <w:num w:numId="14" w16cid:durableId="1199002962">
    <w:abstractNumId w:val="19"/>
  </w:num>
  <w:num w:numId="15" w16cid:durableId="825827620">
    <w:abstractNumId w:val="5"/>
  </w:num>
  <w:num w:numId="16" w16cid:durableId="162092027">
    <w:abstractNumId w:val="2"/>
  </w:num>
  <w:num w:numId="17" w16cid:durableId="47732503">
    <w:abstractNumId w:val="18"/>
  </w:num>
  <w:num w:numId="18" w16cid:durableId="62870177">
    <w:abstractNumId w:val="7"/>
  </w:num>
  <w:num w:numId="19" w16cid:durableId="1412434553">
    <w:abstractNumId w:val="22"/>
  </w:num>
  <w:num w:numId="20" w16cid:durableId="811798620">
    <w:abstractNumId w:val="13"/>
  </w:num>
  <w:num w:numId="21" w16cid:durableId="171919986">
    <w:abstractNumId w:val="12"/>
  </w:num>
  <w:num w:numId="22" w16cid:durableId="1107501431">
    <w:abstractNumId w:val="4"/>
  </w:num>
  <w:num w:numId="23" w16cid:durableId="3057412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4B89"/>
    <w:rsid w:val="00021200"/>
    <w:rsid w:val="000352AA"/>
    <w:rsid w:val="0005260D"/>
    <w:rsid w:val="00065B31"/>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047B"/>
    <w:rsid w:val="00126CE4"/>
    <w:rsid w:val="0013074F"/>
    <w:rsid w:val="00161D84"/>
    <w:rsid w:val="0016438D"/>
    <w:rsid w:val="00164E0D"/>
    <w:rsid w:val="00180597"/>
    <w:rsid w:val="00183BD1"/>
    <w:rsid w:val="001855A3"/>
    <w:rsid w:val="001871D6"/>
    <w:rsid w:val="00195BE4"/>
    <w:rsid w:val="001B53A9"/>
    <w:rsid w:val="001C3AAA"/>
    <w:rsid w:val="001D047F"/>
    <w:rsid w:val="001E2020"/>
    <w:rsid w:val="001E58CC"/>
    <w:rsid w:val="001F2F40"/>
    <w:rsid w:val="002151C4"/>
    <w:rsid w:val="002323FA"/>
    <w:rsid w:val="002446BF"/>
    <w:rsid w:val="00253179"/>
    <w:rsid w:val="00253757"/>
    <w:rsid w:val="00260057"/>
    <w:rsid w:val="002632DC"/>
    <w:rsid w:val="00263733"/>
    <w:rsid w:val="00267903"/>
    <w:rsid w:val="0027645F"/>
    <w:rsid w:val="00282696"/>
    <w:rsid w:val="00284F8E"/>
    <w:rsid w:val="00287581"/>
    <w:rsid w:val="002A77E0"/>
    <w:rsid w:val="002B0C3C"/>
    <w:rsid w:val="002B5914"/>
    <w:rsid w:val="002C5A1E"/>
    <w:rsid w:val="002D2639"/>
    <w:rsid w:val="002D2AFF"/>
    <w:rsid w:val="002E5B5B"/>
    <w:rsid w:val="002E5F54"/>
    <w:rsid w:val="00302329"/>
    <w:rsid w:val="00313828"/>
    <w:rsid w:val="003167DB"/>
    <w:rsid w:val="00321A7C"/>
    <w:rsid w:val="003222D1"/>
    <w:rsid w:val="003242A5"/>
    <w:rsid w:val="00324942"/>
    <w:rsid w:val="0034136E"/>
    <w:rsid w:val="00341BE3"/>
    <w:rsid w:val="00366105"/>
    <w:rsid w:val="00366BA5"/>
    <w:rsid w:val="00377758"/>
    <w:rsid w:val="00381FEF"/>
    <w:rsid w:val="00384150"/>
    <w:rsid w:val="00387D45"/>
    <w:rsid w:val="003A5D7E"/>
    <w:rsid w:val="003B60AB"/>
    <w:rsid w:val="003D0C70"/>
    <w:rsid w:val="003D1F4E"/>
    <w:rsid w:val="00401278"/>
    <w:rsid w:val="004066B0"/>
    <w:rsid w:val="00406A51"/>
    <w:rsid w:val="00441839"/>
    <w:rsid w:val="00452676"/>
    <w:rsid w:val="00453755"/>
    <w:rsid w:val="00455392"/>
    <w:rsid w:val="00456873"/>
    <w:rsid w:val="00464A66"/>
    <w:rsid w:val="0047118B"/>
    <w:rsid w:val="00476E37"/>
    <w:rsid w:val="0048510C"/>
    <w:rsid w:val="00485199"/>
    <w:rsid w:val="00487843"/>
    <w:rsid w:val="00494103"/>
    <w:rsid w:val="004969C5"/>
    <w:rsid w:val="004A0440"/>
    <w:rsid w:val="004A2AE5"/>
    <w:rsid w:val="004A65FF"/>
    <w:rsid w:val="004B06EE"/>
    <w:rsid w:val="004D2C1F"/>
    <w:rsid w:val="004D486C"/>
    <w:rsid w:val="004E4E45"/>
    <w:rsid w:val="004F12CE"/>
    <w:rsid w:val="004F64C2"/>
    <w:rsid w:val="00500310"/>
    <w:rsid w:val="00504C87"/>
    <w:rsid w:val="005117BC"/>
    <w:rsid w:val="005151F1"/>
    <w:rsid w:val="00526DAB"/>
    <w:rsid w:val="0052713E"/>
    <w:rsid w:val="00532D23"/>
    <w:rsid w:val="00552EEE"/>
    <w:rsid w:val="005569BA"/>
    <w:rsid w:val="00564B92"/>
    <w:rsid w:val="0056526C"/>
    <w:rsid w:val="0057123B"/>
    <w:rsid w:val="0057488D"/>
    <w:rsid w:val="00576CD3"/>
    <w:rsid w:val="005A20AC"/>
    <w:rsid w:val="005A7A0D"/>
    <w:rsid w:val="005C6C39"/>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21C34"/>
    <w:rsid w:val="007257A8"/>
    <w:rsid w:val="0072627A"/>
    <w:rsid w:val="00734F75"/>
    <w:rsid w:val="007431AB"/>
    <w:rsid w:val="007717F4"/>
    <w:rsid w:val="00773BDE"/>
    <w:rsid w:val="00782EC8"/>
    <w:rsid w:val="00784456"/>
    <w:rsid w:val="007847D3"/>
    <w:rsid w:val="007850BD"/>
    <w:rsid w:val="0079362B"/>
    <w:rsid w:val="007943B0"/>
    <w:rsid w:val="007A1243"/>
    <w:rsid w:val="007B1713"/>
    <w:rsid w:val="007C0794"/>
    <w:rsid w:val="007C107F"/>
    <w:rsid w:val="007C292C"/>
    <w:rsid w:val="007C4A22"/>
    <w:rsid w:val="007C5526"/>
    <w:rsid w:val="007D49EE"/>
    <w:rsid w:val="007D5EC1"/>
    <w:rsid w:val="007D7CEE"/>
    <w:rsid w:val="007F38C2"/>
    <w:rsid w:val="007F68CF"/>
    <w:rsid w:val="00802924"/>
    <w:rsid w:val="00804749"/>
    <w:rsid w:val="00831FA2"/>
    <w:rsid w:val="0084673F"/>
    <w:rsid w:val="00875416"/>
    <w:rsid w:val="00891904"/>
    <w:rsid w:val="00892DA0"/>
    <w:rsid w:val="00892F81"/>
    <w:rsid w:val="00893C7A"/>
    <w:rsid w:val="00895EDA"/>
    <w:rsid w:val="008A28DC"/>
    <w:rsid w:val="008B7B23"/>
    <w:rsid w:val="008C279C"/>
    <w:rsid w:val="008D5917"/>
    <w:rsid w:val="00900578"/>
    <w:rsid w:val="0091269D"/>
    <w:rsid w:val="00917310"/>
    <w:rsid w:val="00921F18"/>
    <w:rsid w:val="00931464"/>
    <w:rsid w:val="00933526"/>
    <w:rsid w:val="009368D8"/>
    <w:rsid w:val="00947850"/>
    <w:rsid w:val="00957135"/>
    <w:rsid w:val="00957DFB"/>
    <w:rsid w:val="009645B0"/>
    <w:rsid w:val="009726E4"/>
    <w:rsid w:val="00973615"/>
    <w:rsid w:val="009823B0"/>
    <w:rsid w:val="009A517F"/>
    <w:rsid w:val="009B200D"/>
    <w:rsid w:val="009B392C"/>
    <w:rsid w:val="009D3306"/>
    <w:rsid w:val="009E665A"/>
    <w:rsid w:val="009E780A"/>
    <w:rsid w:val="00A01926"/>
    <w:rsid w:val="00A03178"/>
    <w:rsid w:val="00A069DC"/>
    <w:rsid w:val="00A10977"/>
    <w:rsid w:val="00A138B0"/>
    <w:rsid w:val="00A31A7C"/>
    <w:rsid w:val="00A355B0"/>
    <w:rsid w:val="00A43BE3"/>
    <w:rsid w:val="00A4698B"/>
    <w:rsid w:val="00A47C51"/>
    <w:rsid w:val="00A5467C"/>
    <w:rsid w:val="00A57C21"/>
    <w:rsid w:val="00A645D9"/>
    <w:rsid w:val="00A657B4"/>
    <w:rsid w:val="00A67432"/>
    <w:rsid w:val="00A85283"/>
    <w:rsid w:val="00A85D2E"/>
    <w:rsid w:val="00A874B6"/>
    <w:rsid w:val="00A91196"/>
    <w:rsid w:val="00A92E74"/>
    <w:rsid w:val="00A96825"/>
    <w:rsid w:val="00A979BE"/>
    <w:rsid w:val="00AA0F5C"/>
    <w:rsid w:val="00AA3D63"/>
    <w:rsid w:val="00AB4564"/>
    <w:rsid w:val="00AC1538"/>
    <w:rsid w:val="00AC2C28"/>
    <w:rsid w:val="00AC6ADB"/>
    <w:rsid w:val="00AD1153"/>
    <w:rsid w:val="00AE0F2F"/>
    <w:rsid w:val="00AE2BC9"/>
    <w:rsid w:val="00AE675C"/>
    <w:rsid w:val="00AF5622"/>
    <w:rsid w:val="00B002F1"/>
    <w:rsid w:val="00B04B2C"/>
    <w:rsid w:val="00B13B84"/>
    <w:rsid w:val="00B17403"/>
    <w:rsid w:val="00B2256C"/>
    <w:rsid w:val="00B34D54"/>
    <w:rsid w:val="00B433CF"/>
    <w:rsid w:val="00B4588B"/>
    <w:rsid w:val="00B51A83"/>
    <w:rsid w:val="00B54378"/>
    <w:rsid w:val="00B67D4C"/>
    <w:rsid w:val="00B749D2"/>
    <w:rsid w:val="00B772D5"/>
    <w:rsid w:val="00B9039D"/>
    <w:rsid w:val="00B96E49"/>
    <w:rsid w:val="00BA490D"/>
    <w:rsid w:val="00BB136A"/>
    <w:rsid w:val="00BB43DE"/>
    <w:rsid w:val="00BB5766"/>
    <w:rsid w:val="00BB65C4"/>
    <w:rsid w:val="00BB7938"/>
    <w:rsid w:val="00BC4C90"/>
    <w:rsid w:val="00BC79D1"/>
    <w:rsid w:val="00BD07DB"/>
    <w:rsid w:val="00BD41DB"/>
    <w:rsid w:val="00BE41C4"/>
    <w:rsid w:val="00C133F3"/>
    <w:rsid w:val="00C31246"/>
    <w:rsid w:val="00C33CCC"/>
    <w:rsid w:val="00C33F8B"/>
    <w:rsid w:val="00C35F2C"/>
    <w:rsid w:val="00C52F92"/>
    <w:rsid w:val="00C62EAB"/>
    <w:rsid w:val="00C9638B"/>
    <w:rsid w:val="00CA10E8"/>
    <w:rsid w:val="00CA194A"/>
    <w:rsid w:val="00CA35B0"/>
    <w:rsid w:val="00CB056A"/>
    <w:rsid w:val="00CB1F5C"/>
    <w:rsid w:val="00CC5AD0"/>
    <w:rsid w:val="00CE7BC8"/>
    <w:rsid w:val="00D00136"/>
    <w:rsid w:val="00D22564"/>
    <w:rsid w:val="00D2777A"/>
    <w:rsid w:val="00D337FC"/>
    <w:rsid w:val="00D4022D"/>
    <w:rsid w:val="00D53EA9"/>
    <w:rsid w:val="00D55206"/>
    <w:rsid w:val="00D57A04"/>
    <w:rsid w:val="00D62898"/>
    <w:rsid w:val="00D81780"/>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2F38"/>
    <w:rsid w:val="00E84F22"/>
    <w:rsid w:val="00E90AD2"/>
    <w:rsid w:val="00E92822"/>
    <w:rsid w:val="00EA2117"/>
    <w:rsid w:val="00EA5C2F"/>
    <w:rsid w:val="00EA6E68"/>
    <w:rsid w:val="00EB6225"/>
    <w:rsid w:val="00ED02E2"/>
    <w:rsid w:val="00ED2A34"/>
    <w:rsid w:val="00EE29DF"/>
    <w:rsid w:val="00EE638E"/>
    <w:rsid w:val="00EF1F68"/>
    <w:rsid w:val="00EF7CAC"/>
    <w:rsid w:val="00F01FBE"/>
    <w:rsid w:val="00F07A26"/>
    <w:rsid w:val="00F1555B"/>
    <w:rsid w:val="00F317E3"/>
    <w:rsid w:val="00F4620C"/>
    <w:rsid w:val="00F50AE0"/>
    <w:rsid w:val="00F53FBD"/>
    <w:rsid w:val="00F562C6"/>
    <w:rsid w:val="00F67C5A"/>
    <w:rsid w:val="00F82637"/>
    <w:rsid w:val="00F93121"/>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045">
      <w:bodyDiv w:val="1"/>
      <w:marLeft w:val="0"/>
      <w:marRight w:val="0"/>
      <w:marTop w:val="0"/>
      <w:marBottom w:val="0"/>
      <w:divBdr>
        <w:top w:val="none" w:sz="0" w:space="0" w:color="auto"/>
        <w:left w:val="none" w:sz="0" w:space="0" w:color="auto"/>
        <w:bottom w:val="none" w:sz="0" w:space="0" w:color="auto"/>
        <w:right w:val="none" w:sz="0" w:space="0" w:color="auto"/>
      </w:divBdr>
      <w:divsChild>
        <w:div w:id="1989900237">
          <w:marLeft w:val="0"/>
          <w:marRight w:val="0"/>
          <w:marTop w:val="0"/>
          <w:marBottom w:val="0"/>
          <w:divBdr>
            <w:top w:val="none" w:sz="0" w:space="0" w:color="auto"/>
            <w:left w:val="none" w:sz="0" w:space="0" w:color="auto"/>
            <w:bottom w:val="none" w:sz="0" w:space="0" w:color="auto"/>
            <w:right w:val="none" w:sz="0" w:space="0" w:color="auto"/>
          </w:divBdr>
          <w:divsChild>
            <w:div w:id="2006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99">
      <w:bodyDiv w:val="1"/>
      <w:marLeft w:val="0"/>
      <w:marRight w:val="0"/>
      <w:marTop w:val="0"/>
      <w:marBottom w:val="0"/>
      <w:divBdr>
        <w:top w:val="none" w:sz="0" w:space="0" w:color="auto"/>
        <w:left w:val="none" w:sz="0" w:space="0" w:color="auto"/>
        <w:bottom w:val="none" w:sz="0" w:space="0" w:color="auto"/>
        <w:right w:val="none" w:sz="0" w:space="0" w:color="auto"/>
      </w:divBdr>
      <w:divsChild>
        <w:div w:id="680670316">
          <w:marLeft w:val="0"/>
          <w:marRight w:val="0"/>
          <w:marTop w:val="0"/>
          <w:marBottom w:val="0"/>
          <w:divBdr>
            <w:top w:val="none" w:sz="0" w:space="0" w:color="auto"/>
            <w:left w:val="none" w:sz="0" w:space="0" w:color="auto"/>
            <w:bottom w:val="none" w:sz="0" w:space="0" w:color="auto"/>
            <w:right w:val="none" w:sz="0" w:space="0" w:color="auto"/>
          </w:divBdr>
          <w:divsChild>
            <w:div w:id="15614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872">
      <w:bodyDiv w:val="1"/>
      <w:marLeft w:val="0"/>
      <w:marRight w:val="0"/>
      <w:marTop w:val="0"/>
      <w:marBottom w:val="0"/>
      <w:divBdr>
        <w:top w:val="none" w:sz="0" w:space="0" w:color="auto"/>
        <w:left w:val="none" w:sz="0" w:space="0" w:color="auto"/>
        <w:bottom w:val="none" w:sz="0" w:space="0" w:color="auto"/>
        <w:right w:val="none" w:sz="0" w:space="0" w:color="auto"/>
      </w:divBdr>
      <w:divsChild>
        <w:div w:id="1049185697">
          <w:marLeft w:val="0"/>
          <w:marRight w:val="0"/>
          <w:marTop w:val="0"/>
          <w:marBottom w:val="0"/>
          <w:divBdr>
            <w:top w:val="none" w:sz="0" w:space="0" w:color="auto"/>
            <w:left w:val="none" w:sz="0" w:space="0" w:color="auto"/>
            <w:bottom w:val="none" w:sz="0" w:space="0" w:color="auto"/>
            <w:right w:val="none" w:sz="0" w:space="0" w:color="auto"/>
          </w:divBdr>
          <w:divsChild>
            <w:div w:id="18476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4775">
      <w:bodyDiv w:val="1"/>
      <w:marLeft w:val="0"/>
      <w:marRight w:val="0"/>
      <w:marTop w:val="0"/>
      <w:marBottom w:val="0"/>
      <w:divBdr>
        <w:top w:val="none" w:sz="0" w:space="0" w:color="auto"/>
        <w:left w:val="none" w:sz="0" w:space="0" w:color="auto"/>
        <w:bottom w:val="none" w:sz="0" w:space="0" w:color="auto"/>
        <w:right w:val="none" w:sz="0" w:space="0" w:color="auto"/>
      </w:divBdr>
      <w:divsChild>
        <w:div w:id="1139421135">
          <w:marLeft w:val="0"/>
          <w:marRight w:val="0"/>
          <w:marTop w:val="0"/>
          <w:marBottom w:val="0"/>
          <w:divBdr>
            <w:top w:val="none" w:sz="0" w:space="0" w:color="auto"/>
            <w:left w:val="none" w:sz="0" w:space="0" w:color="auto"/>
            <w:bottom w:val="none" w:sz="0" w:space="0" w:color="auto"/>
            <w:right w:val="none" w:sz="0" w:space="0" w:color="auto"/>
          </w:divBdr>
          <w:divsChild>
            <w:div w:id="1249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648">
      <w:bodyDiv w:val="1"/>
      <w:marLeft w:val="0"/>
      <w:marRight w:val="0"/>
      <w:marTop w:val="0"/>
      <w:marBottom w:val="0"/>
      <w:divBdr>
        <w:top w:val="none" w:sz="0" w:space="0" w:color="auto"/>
        <w:left w:val="none" w:sz="0" w:space="0" w:color="auto"/>
        <w:bottom w:val="none" w:sz="0" w:space="0" w:color="auto"/>
        <w:right w:val="none" w:sz="0" w:space="0" w:color="auto"/>
      </w:divBdr>
      <w:divsChild>
        <w:div w:id="794179659">
          <w:marLeft w:val="0"/>
          <w:marRight w:val="0"/>
          <w:marTop w:val="0"/>
          <w:marBottom w:val="0"/>
          <w:divBdr>
            <w:top w:val="none" w:sz="0" w:space="0" w:color="auto"/>
            <w:left w:val="none" w:sz="0" w:space="0" w:color="auto"/>
            <w:bottom w:val="none" w:sz="0" w:space="0" w:color="auto"/>
            <w:right w:val="none" w:sz="0" w:space="0" w:color="auto"/>
          </w:divBdr>
          <w:divsChild>
            <w:div w:id="613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716">
      <w:bodyDiv w:val="1"/>
      <w:marLeft w:val="0"/>
      <w:marRight w:val="0"/>
      <w:marTop w:val="0"/>
      <w:marBottom w:val="0"/>
      <w:divBdr>
        <w:top w:val="none" w:sz="0" w:space="0" w:color="auto"/>
        <w:left w:val="none" w:sz="0" w:space="0" w:color="auto"/>
        <w:bottom w:val="none" w:sz="0" w:space="0" w:color="auto"/>
        <w:right w:val="none" w:sz="0" w:space="0" w:color="auto"/>
      </w:divBdr>
      <w:divsChild>
        <w:div w:id="916473229">
          <w:marLeft w:val="0"/>
          <w:marRight w:val="0"/>
          <w:marTop w:val="0"/>
          <w:marBottom w:val="0"/>
          <w:divBdr>
            <w:top w:val="none" w:sz="0" w:space="0" w:color="auto"/>
            <w:left w:val="none" w:sz="0" w:space="0" w:color="auto"/>
            <w:bottom w:val="none" w:sz="0" w:space="0" w:color="auto"/>
            <w:right w:val="none" w:sz="0" w:space="0" w:color="auto"/>
          </w:divBdr>
          <w:divsChild>
            <w:div w:id="1571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6">
      <w:bodyDiv w:val="1"/>
      <w:marLeft w:val="0"/>
      <w:marRight w:val="0"/>
      <w:marTop w:val="0"/>
      <w:marBottom w:val="0"/>
      <w:divBdr>
        <w:top w:val="none" w:sz="0" w:space="0" w:color="auto"/>
        <w:left w:val="none" w:sz="0" w:space="0" w:color="auto"/>
        <w:bottom w:val="none" w:sz="0" w:space="0" w:color="auto"/>
        <w:right w:val="none" w:sz="0" w:space="0" w:color="auto"/>
      </w:divBdr>
      <w:divsChild>
        <w:div w:id="1340501869">
          <w:marLeft w:val="0"/>
          <w:marRight w:val="0"/>
          <w:marTop w:val="0"/>
          <w:marBottom w:val="0"/>
          <w:divBdr>
            <w:top w:val="none" w:sz="0" w:space="0" w:color="auto"/>
            <w:left w:val="none" w:sz="0" w:space="0" w:color="auto"/>
            <w:bottom w:val="none" w:sz="0" w:space="0" w:color="auto"/>
            <w:right w:val="none" w:sz="0" w:space="0" w:color="auto"/>
          </w:divBdr>
          <w:divsChild>
            <w:div w:id="1859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734">
      <w:bodyDiv w:val="1"/>
      <w:marLeft w:val="0"/>
      <w:marRight w:val="0"/>
      <w:marTop w:val="0"/>
      <w:marBottom w:val="0"/>
      <w:divBdr>
        <w:top w:val="none" w:sz="0" w:space="0" w:color="auto"/>
        <w:left w:val="none" w:sz="0" w:space="0" w:color="auto"/>
        <w:bottom w:val="none" w:sz="0" w:space="0" w:color="auto"/>
        <w:right w:val="none" w:sz="0" w:space="0" w:color="auto"/>
      </w:divBdr>
      <w:divsChild>
        <w:div w:id="370034025">
          <w:marLeft w:val="0"/>
          <w:marRight w:val="0"/>
          <w:marTop w:val="0"/>
          <w:marBottom w:val="0"/>
          <w:divBdr>
            <w:top w:val="none" w:sz="0" w:space="0" w:color="auto"/>
            <w:left w:val="none" w:sz="0" w:space="0" w:color="auto"/>
            <w:bottom w:val="none" w:sz="0" w:space="0" w:color="auto"/>
            <w:right w:val="none" w:sz="0" w:space="0" w:color="auto"/>
          </w:divBdr>
          <w:divsChild>
            <w:div w:id="1683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188">
      <w:bodyDiv w:val="1"/>
      <w:marLeft w:val="0"/>
      <w:marRight w:val="0"/>
      <w:marTop w:val="0"/>
      <w:marBottom w:val="0"/>
      <w:divBdr>
        <w:top w:val="none" w:sz="0" w:space="0" w:color="auto"/>
        <w:left w:val="none" w:sz="0" w:space="0" w:color="auto"/>
        <w:bottom w:val="none" w:sz="0" w:space="0" w:color="auto"/>
        <w:right w:val="none" w:sz="0" w:space="0" w:color="auto"/>
      </w:divBdr>
      <w:divsChild>
        <w:div w:id="453716670">
          <w:marLeft w:val="0"/>
          <w:marRight w:val="0"/>
          <w:marTop w:val="0"/>
          <w:marBottom w:val="0"/>
          <w:divBdr>
            <w:top w:val="none" w:sz="0" w:space="0" w:color="auto"/>
            <w:left w:val="none" w:sz="0" w:space="0" w:color="auto"/>
            <w:bottom w:val="none" w:sz="0" w:space="0" w:color="auto"/>
            <w:right w:val="none" w:sz="0" w:space="0" w:color="auto"/>
          </w:divBdr>
          <w:divsChild>
            <w:div w:id="229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1943218288">
      <w:bodyDiv w:val="1"/>
      <w:marLeft w:val="0"/>
      <w:marRight w:val="0"/>
      <w:marTop w:val="0"/>
      <w:marBottom w:val="0"/>
      <w:divBdr>
        <w:top w:val="none" w:sz="0" w:space="0" w:color="auto"/>
        <w:left w:val="none" w:sz="0" w:space="0" w:color="auto"/>
        <w:bottom w:val="none" w:sz="0" w:space="0" w:color="auto"/>
        <w:right w:val="none" w:sz="0" w:space="0" w:color="auto"/>
      </w:divBdr>
      <w:divsChild>
        <w:div w:id="665015789">
          <w:marLeft w:val="0"/>
          <w:marRight w:val="0"/>
          <w:marTop w:val="0"/>
          <w:marBottom w:val="0"/>
          <w:divBdr>
            <w:top w:val="none" w:sz="0" w:space="0" w:color="auto"/>
            <w:left w:val="none" w:sz="0" w:space="0" w:color="auto"/>
            <w:bottom w:val="none" w:sz="0" w:space="0" w:color="auto"/>
            <w:right w:val="none" w:sz="0" w:space="0" w:color="auto"/>
          </w:divBdr>
          <w:divsChild>
            <w:div w:id="11578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etherscan.io/token/0xf9a7e47f6d00a75be08bb23a804f4153c01a1636#code</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etherscan.io/token/0xf9a7e47f6d00a75be08bb23a804f4153c01a1636#code</dc:title>
  <dc:subject/>
  <dc:creator>Saeed Alipoor</dc:creator>
  <cp:keywords/>
  <dc:description/>
  <cp:lastModifiedBy>Saeed Alipoor</cp:lastModifiedBy>
  <cp:revision>379</cp:revision>
  <cp:lastPrinted>2022-09-24T12:44:00Z</cp:lastPrinted>
  <dcterms:created xsi:type="dcterms:W3CDTF">2022-09-01T10:41:00Z</dcterms:created>
  <dcterms:modified xsi:type="dcterms:W3CDTF">2022-09-24T12:49:00Z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