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4384" w14:textId="547B1BA4" w:rsidR="006F2257" w:rsidRDefault="00782EC8" w:rsidP="006F2257">
      <w:pPr>
        <w:pStyle w:val="Heading1"/>
        <w:rPr>
          <w:rFonts w:ascii="Cambria Math" w:hAnsi="Cambria Math"/>
          <w:b/>
          <w:bCs/>
          <w:sz w:val="44"/>
          <w:szCs w:val="44"/>
        </w:rPr>
      </w:pPr>
      <w:r>
        <w:rPr>
          <w:rFonts w:ascii="Cambria Math" w:hAnsi="Cambria Math"/>
          <w:b/>
          <w:bCs/>
          <w:sz w:val="44"/>
          <w:szCs w:val="44"/>
        </w:rPr>
        <w:t>High</w:t>
      </w:r>
      <w:r w:rsidR="006F2257" w:rsidRPr="004F12CE">
        <w:rPr>
          <w:rFonts w:ascii="Cambria Math" w:hAnsi="Cambria Math"/>
          <w:b/>
          <w:bCs/>
          <w:sz w:val="44"/>
          <w:szCs w:val="44"/>
        </w:rPr>
        <w:t xml:space="preserve"> severity issues</w:t>
      </w:r>
    </w:p>
    <w:p w14:paraId="02E20452" w14:textId="6AA17A5E" w:rsidR="00341BE3" w:rsidRDefault="00341BE3" w:rsidP="00341BE3">
      <w:pPr>
        <w:pStyle w:val="ListParagraph"/>
        <w:numPr>
          <w:ilvl w:val="0"/>
          <w:numId w:val="1"/>
        </w:numPr>
        <w:rPr>
          <w:rStyle w:val="SubtleReference"/>
          <w:b/>
          <w:bCs/>
          <w:sz w:val="36"/>
          <w:szCs w:val="36"/>
        </w:rPr>
      </w:pPr>
      <w:r w:rsidRPr="00341BE3">
        <w:rPr>
          <w:rStyle w:val="SubtleReference"/>
          <w:b/>
          <w:bCs/>
          <w:sz w:val="36"/>
          <w:szCs w:val="36"/>
        </w:rPr>
        <w:t>M</w:t>
      </w:r>
      <w:r>
        <w:rPr>
          <w:rStyle w:val="SubtleReference"/>
          <w:b/>
          <w:bCs/>
          <w:sz w:val="36"/>
          <w:szCs w:val="36"/>
        </w:rPr>
        <w:t xml:space="preserve">issing check for </w:t>
      </w:r>
      <w:r w:rsidRPr="00341BE3">
        <w:rPr>
          <w:rStyle w:val="SubtleReference"/>
          <w:b/>
          <w:bCs/>
          <w:sz w:val="36"/>
          <w:szCs w:val="36"/>
        </w:rPr>
        <w:t>Reentrancy</w:t>
      </w:r>
      <w:r>
        <w:rPr>
          <w:rStyle w:val="SubtleReference"/>
          <w:b/>
          <w:bCs/>
          <w:sz w:val="36"/>
          <w:szCs w:val="36"/>
        </w:rPr>
        <w:t xml:space="preserve"> attack</w:t>
      </w:r>
    </w:p>
    <w:p w14:paraId="78068EA6" w14:textId="77777777" w:rsidR="005117BC" w:rsidRDefault="00341BE3" w:rsidP="005117BC">
      <w:pPr>
        <w:jc w:val="both"/>
        <w:rPr>
          <w:rStyle w:val="Strong"/>
          <w:b w:val="0"/>
          <w:bCs w:val="0"/>
        </w:rPr>
      </w:pPr>
      <w:r>
        <w:rPr>
          <w:rStyle w:val="Strong"/>
          <w:b w:val="0"/>
          <w:bCs w:val="0"/>
        </w:rPr>
        <w:t xml:space="preserve">In the function </w:t>
      </w:r>
      <w:proofErr w:type="spellStart"/>
      <w:r w:rsidR="005117BC" w:rsidRPr="005117BC">
        <w:rPr>
          <w:rStyle w:val="Strong"/>
          <w:b w:val="0"/>
          <w:bCs w:val="0"/>
        </w:rPr>
        <w:t>bnbEmergencySafe</w:t>
      </w:r>
      <w:proofErr w:type="spellEnd"/>
      <w:r w:rsidR="005117BC">
        <w:rPr>
          <w:rStyle w:val="Strong"/>
          <w:b w:val="0"/>
          <w:bCs w:val="0"/>
        </w:rPr>
        <w:t xml:space="preserve">, we transfer BNB to an external account or contract! but we are not protecting this function from </w:t>
      </w:r>
      <w:r w:rsidR="005117BC" w:rsidRPr="005117BC">
        <w:rPr>
          <w:rStyle w:val="Strong"/>
          <w:b w:val="0"/>
          <w:bCs w:val="0"/>
        </w:rPr>
        <w:t>reentrancy attack</w:t>
      </w:r>
      <w:r w:rsidR="005117BC">
        <w:rPr>
          <w:rStyle w:val="Strong"/>
          <w:b w:val="0"/>
          <w:bCs w:val="0"/>
        </w:rPr>
        <w:t>.</w:t>
      </w:r>
      <w:r w:rsidR="005117BC" w:rsidRPr="005117BC">
        <w:rPr>
          <w:rStyle w:val="Strong"/>
          <w:b w:val="0"/>
          <w:bCs w:val="0"/>
        </w:rPr>
        <w:t xml:space="preserve"> </w:t>
      </w:r>
    </w:p>
    <w:p w14:paraId="76A99E9E" w14:textId="201F38B6" w:rsidR="005117BC" w:rsidRDefault="005117BC" w:rsidP="005117BC">
      <w:pPr>
        <w:jc w:val="both"/>
        <w:rPr>
          <w:rStyle w:val="Strong"/>
          <w:b w:val="0"/>
          <w:bCs w:val="0"/>
        </w:rPr>
      </w:pPr>
      <w:r w:rsidRPr="005117BC">
        <w:rPr>
          <w:rStyle w:val="Strong"/>
          <w:b w:val="0"/>
          <w:bCs w:val="0"/>
        </w:rPr>
        <w:t>reentrancy attack</w:t>
      </w:r>
      <w:r w:rsidRPr="005117BC">
        <w:rPr>
          <w:rStyle w:val="Strong"/>
          <w:b w:val="0"/>
          <w:bCs w:val="0"/>
        </w:rPr>
        <w:t xml:space="preserve"> </w:t>
      </w:r>
      <w:r w:rsidRPr="005117BC">
        <w:rPr>
          <w:rStyle w:val="Strong"/>
          <w:b w:val="0"/>
          <w:bCs w:val="0"/>
        </w:rPr>
        <w:t>happens when a contract send ether to an unknown address. Then, an attacker could write a contract in an external address which includes malicious code in the fallback function. Thus, when a contract send ether to that address, it will invoke the malicious code. The malicious code usually executes a function in the vulnerable contract and performs non-expected operations by developers.</w:t>
      </w:r>
    </w:p>
    <w:p w14:paraId="226B75D3" w14:textId="337C4CB0" w:rsidR="00341BE3" w:rsidRPr="00341BE3" w:rsidRDefault="00341BE3" w:rsidP="00341BE3">
      <w:pPr>
        <w:rPr>
          <w:rStyle w:val="Strong"/>
          <w:smallCaps/>
          <w:color w:val="5A5A5A" w:themeColor="text1" w:themeTint="A5"/>
          <w:sz w:val="36"/>
          <w:szCs w:val="36"/>
        </w:rPr>
      </w:pPr>
      <w:r>
        <w:rPr>
          <w:b/>
          <w:bCs/>
          <w:smallCaps/>
          <w:noProof/>
          <w:color w:val="5A5A5A" w:themeColor="text1" w:themeTint="A5"/>
          <w:sz w:val="36"/>
          <w:szCs w:val="36"/>
        </w:rPr>
        <w:drawing>
          <wp:inline distT="0" distB="0" distL="0" distR="0" wp14:anchorId="4296DB3F" wp14:editId="71EABF49">
            <wp:extent cx="6858000" cy="26758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2675890"/>
                    </a:xfrm>
                    <a:prstGeom prst="rect">
                      <a:avLst/>
                    </a:prstGeom>
                  </pic:spPr>
                </pic:pic>
              </a:graphicData>
            </a:graphic>
          </wp:inline>
        </w:drawing>
      </w:r>
    </w:p>
    <w:p w14:paraId="7B5566A4" w14:textId="3ACA0D50" w:rsidR="00341BE3" w:rsidRDefault="00341BE3" w:rsidP="00F97806">
      <w:pPr>
        <w:widowControl w:val="0"/>
        <w:autoSpaceDE w:val="0"/>
        <w:autoSpaceDN w:val="0"/>
        <w:adjustRightInd w:val="0"/>
        <w:spacing w:before="105" w:after="0" w:line="322" w:lineRule="exact"/>
        <w:ind w:left="20"/>
        <w:jc w:val="both"/>
        <w:rPr>
          <w:rStyle w:val="Strong"/>
          <w:b w:val="0"/>
          <w:bCs w:val="0"/>
        </w:rPr>
      </w:pPr>
    </w:p>
    <w:p w14:paraId="057E9789" w14:textId="77777777" w:rsidR="00F97806" w:rsidRPr="00773BDE" w:rsidRDefault="00F97806" w:rsidP="00F97806">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r>
        <w:rPr>
          <w:rFonts w:ascii="Calibri Bold" w:hAnsi="Calibri Bold" w:cs="Calibri Bold"/>
          <w:color w:val="000000"/>
          <w:sz w:val="28"/>
          <w:szCs w:val="28"/>
        </w:rPr>
        <w:t xml:space="preserve">Remediation </w:t>
      </w:r>
    </w:p>
    <w:p w14:paraId="11E032C1" w14:textId="2D18444B" w:rsidR="00F97806" w:rsidRDefault="005117BC" w:rsidP="005117BC">
      <w:pPr>
        <w:widowControl w:val="0"/>
        <w:autoSpaceDE w:val="0"/>
        <w:autoSpaceDN w:val="0"/>
        <w:adjustRightInd w:val="0"/>
        <w:spacing w:before="105" w:after="0" w:line="322" w:lineRule="exact"/>
        <w:ind w:left="20"/>
        <w:jc w:val="both"/>
        <w:rPr>
          <w:rStyle w:val="Strong"/>
          <w:b w:val="0"/>
          <w:bCs w:val="0"/>
        </w:rPr>
      </w:pPr>
      <w:r w:rsidRPr="005117BC">
        <w:rPr>
          <w:rStyle w:val="Strong"/>
          <w:b w:val="0"/>
          <w:bCs w:val="0"/>
        </w:rPr>
        <w:t xml:space="preserve">We recommend applying </w:t>
      </w:r>
      <w:proofErr w:type="spellStart"/>
      <w:r w:rsidRPr="005117BC">
        <w:rPr>
          <w:rStyle w:val="Strong"/>
          <w:b w:val="0"/>
          <w:bCs w:val="0"/>
        </w:rPr>
        <w:t>OpenZeppelin</w:t>
      </w:r>
      <w:proofErr w:type="spellEnd"/>
      <w:r w:rsidRPr="005117BC">
        <w:rPr>
          <w:rStyle w:val="Strong"/>
          <w:b w:val="0"/>
          <w:bCs w:val="0"/>
        </w:rPr>
        <w:t xml:space="preserve"> </w:t>
      </w:r>
      <w:proofErr w:type="spellStart"/>
      <w:r w:rsidRPr="005117BC">
        <w:rPr>
          <w:rStyle w:val="Strong"/>
          <w:b w:val="0"/>
          <w:bCs w:val="0"/>
        </w:rPr>
        <w:t>ReentrancyGuard</w:t>
      </w:r>
      <w:proofErr w:type="spellEnd"/>
      <w:r w:rsidRPr="005117BC">
        <w:rPr>
          <w:rStyle w:val="Strong"/>
          <w:b w:val="0"/>
          <w:bCs w:val="0"/>
        </w:rPr>
        <w:t xml:space="preserve"> library </w:t>
      </w:r>
      <w:proofErr w:type="spellStart"/>
      <w:r w:rsidRPr="005117BC">
        <w:rPr>
          <w:rStyle w:val="Strong"/>
          <w:b w:val="0"/>
          <w:bCs w:val="0"/>
        </w:rPr>
        <w:t>nonReentrant</w:t>
      </w:r>
      <w:proofErr w:type="spellEnd"/>
      <w:r w:rsidRPr="005117BC">
        <w:rPr>
          <w:rStyle w:val="Strong"/>
          <w:b w:val="0"/>
          <w:bCs w:val="0"/>
        </w:rPr>
        <w:t xml:space="preserve"> modifier for the </w:t>
      </w:r>
      <w:proofErr w:type="spellStart"/>
      <w:r w:rsidRPr="005117BC">
        <w:rPr>
          <w:rStyle w:val="Strong"/>
          <w:b w:val="0"/>
          <w:bCs w:val="0"/>
        </w:rPr>
        <w:t>bnbEmergencySafe</w:t>
      </w:r>
      <w:proofErr w:type="spellEnd"/>
      <w:r w:rsidRPr="005117BC">
        <w:rPr>
          <w:rStyle w:val="Strong"/>
          <w:b w:val="0"/>
          <w:bCs w:val="0"/>
        </w:rPr>
        <w:t xml:space="preserve"> function to prevent</w:t>
      </w:r>
      <w:r>
        <w:rPr>
          <w:rStyle w:val="Strong"/>
          <w:b w:val="0"/>
          <w:bCs w:val="0"/>
        </w:rPr>
        <w:t xml:space="preserve"> </w:t>
      </w:r>
      <w:r w:rsidRPr="005117BC">
        <w:rPr>
          <w:rStyle w:val="Strong"/>
          <w:b w:val="0"/>
          <w:bCs w:val="0"/>
        </w:rPr>
        <w:t>reentrancy attacks.</w:t>
      </w:r>
    </w:p>
    <w:p w14:paraId="77B5E0A4" w14:textId="1777F5BB" w:rsidR="005117BC" w:rsidRDefault="005117BC" w:rsidP="0091269D">
      <w:pPr>
        <w:widowControl w:val="0"/>
        <w:autoSpaceDE w:val="0"/>
        <w:autoSpaceDN w:val="0"/>
        <w:adjustRightInd w:val="0"/>
        <w:spacing w:before="105" w:after="0" w:line="322" w:lineRule="exact"/>
        <w:ind w:left="20"/>
        <w:jc w:val="both"/>
        <w:rPr>
          <w:rStyle w:val="Strong"/>
          <w:b w:val="0"/>
          <w:bCs w:val="0"/>
        </w:rPr>
      </w:pPr>
    </w:p>
    <w:p w14:paraId="701ACE0A" w14:textId="4F5F3DEF" w:rsidR="005117BC" w:rsidRDefault="005117BC" w:rsidP="0091269D">
      <w:pPr>
        <w:widowControl w:val="0"/>
        <w:autoSpaceDE w:val="0"/>
        <w:autoSpaceDN w:val="0"/>
        <w:adjustRightInd w:val="0"/>
        <w:spacing w:before="105" w:after="0" w:line="322" w:lineRule="exact"/>
        <w:ind w:left="20"/>
        <w:jc w:val="both"/>
        <w:rPr>
          <w:rStyle w:val="Strong"/>
          <w:b w:val="0"/>
          <w:bCs w:val="0"/>
        </w:rPr>
      </w:pPr>
    </w:p>
    <w:p w14:paraId="13D7CDAC" w14:textId="58F9FCC6" w:rsidR="005117BC" w:rsidRDefault="005117BC" w:rsidP="0091269D">
      <w:pPr>
        <w:widowControl w:val="0"/>
        <w:autoSpaceDE w:val="0"/>
        <w:autoSpaceDN w:val="0"/>
        <w:adjustRightInd w:val="0"/>
        <w:spacing w:before="105" w:after="0" w:line="322" w:lineRule="exact"/>
        <w:ind w:left="20"/>
        <w:jc w:val="both"/>
        <w:rPr>
          <w:rStyle w:val="Strong"/>
          <w:b w:val="0"/>
          <w:bCs w:val="0"/>
        </w:rPr>
      </w:pPr>
    </w:p>
    <w:p w14:paraId="0963281A" w14:textId="3C061DB3" w:rsidR="005117BC" w:rsidRDefault="005117BC" w:rsidP="0091269D">
      <w:pPr>
        <w:widowControl w:val="0"/>
        <w:autoSpaceDE w:val="0"/>
        <w:autoSpaceDN w:val="0"/>
        <w:adjustRightInd w:val="0"/>
        <w:spacing w:before="105" w:after="0" w:line="322" w:lineRule="exact"/>
        <w:ind w:left="20"/>
        <w:jc w:val="both"/>
        <w:rPr>
          <w:rStyle w:val="Strong"/>
          <w:b w:val="0"/>
          <w:bCs w:val="0"/>
        </w:rPr>
      </w:pPr>
    </w:p>
    <w:p w14:paraId="51AE34F7" w14:textId="2332D8E0" w:rsidR="005117BC" w:rsidRDefault="005117BC" w:rsidP="0091269D">
      <w:pPr>
        <w:widowControl w:val="0"/>
        <w:autoSpaceDE w:val="0"/>
        <w:autoSpaceDN w:val="0"/>
        <w:adjustRightInd w:val="0"/>
        <w:spacing w:before="105" w:after="0" w:line="322" w:lineRule="exact"/>
        <w:ind w:left="20"/>
        <w:jc w:val="both"/>
        <w:rPr>
          <w:rStyle w:val="Strong"/>
          <w:b w:val="0"/>
          <w:bCs w:val="0"/>
        </w:rPr>
      </w:pPr>
    </w:p>
    <w:p w14:paraId="70B6C77D" w14:textId="2F0FF681" w:rsidR="005117BC" w:rsidRDefault="005117BC" w:rsidP="0091269D">
      <w:pPr>
        <w:widowControl w:val="0"/>
        <w:autoSpaceDE w:val="0"/>
        <w:autoSpaceDN w:val="0"/>
        <w:adjustRightInd w:val="0"/>
        <w:spacing w:before="105" w:after="0" w:line="322" w:lineRule="exact"/>
        <w:ind w:left="20"/>
        <w:jc w:val="both"/>
        <w:rPr>
          <w:rStyle w:val="Strong"/>
          <w:b w:val="0"/>
          <w:bCs w:val="0"/>
        </w:rPr>
      </w:pPr>
    </w:p>
    <w:p w14:paraId="12708284" w14:textId="77777777" w:rsidR="005117BC" w:rsidRPr="00F97806" w:rsidRDefault="005117BC" w:rsidP="0091269D">
      <w:pPr>
        <w:widowControl w:val="0"/>
        <w:autoSpaceDE w:val="0"/>
        <w:autoSpaceDN w:val="0"/>
        <w:adjustRightInd w:val="0"/>
        <w:spacing w:before="105" w:after="0" w:line="322" w:lineRule="exact"/>
        <w:ind w:left="20"/>
        <w:jc w:val="both"/>
      </w:pPr>
    </w:p>
    <w:p w14:paraId="7BF5E14C" w14:textId="13BF699A" w:rsidR="004F12CE" w:rsidRDefault="004F12CE" w:rsidP="004F12CE"/>
    <w:p w14:paraId="29EDA0F5" w14:textId="03006533" w:rsidR="004F12CE" w:rsidRDefault="004F12CE" w:rsidP="004F12CE">
      <w:pPr>
        <w:pStyle w:val="ListParagraph"/>
        <w:numPr>
          <w:ilvl w:val="0"/>
          <w:numId w:val="1"/>
        </w:numPr>
        <w:rPr>
          <w:rStyle w:val="SubtleReference"/>
          <w:b/>
          <w:bCs/>
          <w:sz w:val="36"/>
          <w:szCs w:val="36"/>
        </w:rPr>
      </w:pPr>
      <w:r w:rsidRPr="004F12CE">
        <w:rPr>
          <w:rStyle w:val="SubtleReference"/>
          <w:b/>
          <w:bCs/>
          <w:sz w:val="36"/>
          <w:szCs w:val="36"/>
        </w:rPr>
        <w:lastRenderedPageBreak/>
        <w:t>Centralization Risks</w:t>
      </w:r>
    </w:p>
    <w:p w14:paraId="3B493448" w14:textId="7A42C396" w:rsidR="004F12CE" w:rsidRDefault="004F12CE" w:rsidP="00FF1BE7">
      <w:pPr>
        <w:jc w:val="both"/>
        <w:rPr>
          <w:rStyle w:val="Strong"/>
          <w:b w:val="0"/>
          <w:bCs w:val="0"/>
        </w:rPr>
      </w:pPr>
      <w:r>
        <w:rPr>
          <w:rStyle w:val="Strong"/>
          <w:b w:val="0"/>
          <w:bCs w:val="0"/>
        </w:rPr>
        <w:t xml:space="preserve">In the </w:t>
      </w:r>
      <w:r w:rsidR="00FF1BE7">
        <w:rPr>
          <w:rStyle w:val="Strong"/>
          <w:b w:val="0"/>
          <w:bCs w:val="0"/>
        </w:rPr>
        <w:t>contract</w:t>
      </w:r>
      <w:r>
        <w:rPr>
          <w:rStyle w:val="Strong"/>
          <w:b w:val="0"/>
          <w:bCs w:val="0"/>
        </w:rPr>
        <w:t>,</w:t>
      </w:r>
      <w:r w:rsidR="00FF1BE7">
        <w:rPr>
          <w:rStyle w:val="Strong"/>
          <w:b w:val="0"/>
          <w:bCs w:val="0"/>
        </w:rPr>
        <w:t xml:space="preserve"> the owner has </w:t>
      </w:r>
      <w:r w:rsidR="00FF1BE7" w:rsidRPr="00FF1BE7">
        <w:rPr>
          <w:rStyle w:val="Strong"/>
          <w:b w:val="0"/>
          <w:bCs w:val="0"/>
        </w:rPr>
        <w:t>authority</w:t>
      </w:r>
      <w:r w:rsidR="00FF1BE7">
        <w:rPr>
          <w:rStyle w:val="Strong"/>
          <w:b w:val="0"/>
          <w:bCs w:val="0"/>
        </w:rPr>
        <w:t xml:space="preserve"> over the functions shown below.</w:t>
      </w:r>
    </w:p>
    <w:p w14:paraId="6E565C42" w14:textId="6B1A56B7" w:rsidR="00FF1BE7" w:rsidRDefault="00FF1BE7" w:rsidP="00FF1BE7">
      <w:pPr>
        <w:jc w:val="both"/>
        <w:rPr>
          <w:rStyle w:val="Strong"/>
          <w:b w:val="0"/>
          <w:bCs w:val="0"/>
        </w:rPr>
      </w:pPr>
      <w:proofErr w:type="gramStart"/>
      <w:r w:rsidRPr="00FF1BE7">
        <w:rPr>
          <w:rStyle w:val="Strong"/>
          <w:b w:val="0"/>
          <w:bCs w:val="0"/>
        </w:rPr>
        <w:t>mint(</w:t>
      </w:r>
      <w:proofErr w:type="gramEnd"/>
      <w:r w:rsidRPr="00FF1BE7">
        <w:rPr>
          <w:rStyle w:val="Strong"/>
          <w:b w:val="0"/>
          <w:bCs w:val="0"/>
        </w:rPr>
        <w:t>address to, uint256 amount)</w:t>
      </w:r>
      <w:r>
        <w:rPr>
          <w:rStyle w:val="Strong"/>
          <w:b w:val="0"/>
          <w:bCs w:val="0"/>
        </w:rPr>
        <w:t xml:space="preserve"> ; </w:t>
      </w:r>
      <w:r>
        <w:rPr>
          <w:rStyle w:val="Strong"/>
          <w:b w:val="0"/>
          <w:bCs w:val="0"/>
        </w:rPr>
        <w:t>The owner can mint tokens to any address</w:t>
      </w:r>
      <w:r>
        <w:rPr>
          <w:rStyle w:val="Strong"/>
          <w:b w:val="0"/>
          <w:bCs w:val="0"/>
        </w:rPr>
        <w:t>.</w:t>
      </w:r>
    </w:p>
    <w:p w14:paraId="0751F11B" w14:textId="642ECF90" w:rsidR="00FF1BE7" w:rsidRDefault="00FF1BE7" w:rsidP="00FF1BE7">
      <w:pPr>
        <w:jc w:val="both"/>
        <w:rPr>
          <w:rStyle w:val="Strong"/>
          <w:b w:val="0"/>
          <w:bCs w:val="0"/>
        </w:rPr>
      </w:pPr>
      <w:proofErr w:type="gramStart"/>
      <w:r w:rsidRPr="00FF1BE7">
        <w:rPr>
          <w:rStyle w:val="Strong"/>
          <w:b w:val="0"/>
          <w:bCs w:val="0"/>
        </w:rPr>
        <w:t>burn(</w:t>
      </w:r>
      <w:proofErr w:type="gramEnd"/>
      <w:r w:rsidRPr="00FF1BE7">
        <w:rPr>
          <w:rStyle w:val="Strong"/>
          <w:b w:val="0"/>
          <w:bCs w:val="0"/>
        </w:rPr>
        <w:t>address user, uint256 amount)</w:t>
      </w:r>
      <w:r>
        <w:rPr>
          <w:rStyle w:val="Strong"/>
          <w:b w:val="0"/>
          <w:bCs w:val="0"/>
        </w:rPr>
        <w:t xml:space="preserve"> ; The owner can burn tokens from any address.</w:t>
      </w:r>
    </w:p>
    <w:p w14:paraId="051767C4" w14:textId="72955419" w:rsidR="00FF1BE7" w:rsidRDefault="00FF1BE7" w:rsidP="00FF1BE7">
      <w:pPr>
        <w:jc w:val="both"/>
        <w:rPr>
          <w:rStyle w:val="Strong"/>
          <w:b w:val="0"/>
          <w:bCs w:val="0"/>
        </w:rPr>
      </w:pPr>
      <w:proofErr w:type="spellStart"/>
      <w:r w:rsidRPr="00FF1BE7">
        <w:rPr>
          <w:rStyle w:val="Strong"/>
          <w:b w:val="0"/>
          <w:bCs w:val="0"/>
        </w:rPr>
        <w:t>multiBurn</w:t>
      </w:r>
      <w:proofErr w:type="spellEnd"/>
      <w:r w:rsidRPr="00FF1BE7">
        <w:rPr>
          <w:rStyle w:val="Strong"/>
          <w:b w:val="0"/>
          <w:bCs w:val="0"/>
        </w:rPr>
        <w:t>(</w:t>
      </w:r>
      <w:proofErr w:type="spellStart"/>
      <w:proofErr w:type="gramStart"/>
      <w:r w:rsidRPr="00FF1BE7">
        <w:rPr>
          <w:rStyle w:val="Strong"/>
          <w:b w:val="0"/>
          <w:bCs w:val="0"/>
        </w:rPr>
        <w:t>burnStore</w:t>
      </w:r>
      <w:proofErr w:type="spellEnd"/>
      <w:r w:rsidRPr="00FF1BE7">
        <w:rPr>
          <w:rStyle w:val="Strong"/>
          <w:b w:val="0"/>
          <w:bCs w:val="0"/>
        </w:rPr>
        <w:t>[</w:t>
      </w:r>
      <w:proofErr w:type="gramEnd"/>
      <w:r w:rsidRPr="00FF1BE7">
        <w:rPr>
          <w:rStyle w:val="Strong"/>
          <w:b w:val="0"/>
          <w:bCs w:val="0"/>
        </w:rPr>
        <w:t>] memory vars)</w:t>
      </w:r>
      <w:r>
        <w:rPr>
          <w:rStyle w:val="Strong"/>
          <w:b w:val="0"/>
          <w:bCs w:val="0"/>
        </w:rPr>
        <w:t xml:space="preserve"> ; The owner can burn tokens from multiple addresses.</w:t>
      </w:r>
    </w:p>
    <w:p w14:paraId="001639B9" w14:textId="140A836F" w:rsidR="00FF1BE7" w:rsidRDefault="00FF1BE7" w:rsidP="00FF1BE7">
      <w:pPr>
        <w:jc w:val="both"/>
        <w:rPr>
          <w:rStyle w:val="Strong"/>
          <w:b w:val="0"/>
          <w:bCs w:val="0"/>
        </w:rPr>
      </w:pPr>
      <w:proofErr w:type="spellStart"/>
      <w:proofErr w:type="gramStart"/>
      <w:r w:rsidRPr="00FF1BE7">
        <w:rPr>
          <w:rStyle w:val="Strong"/>
          <w:b w:val="0"/>
          <w:bCs w:val="0"/>
        </w:rPr>
        <w:t>taxFeeUpdate</w:t>
      </w:r>
      <w:proofErr w:type="spellEnd"/>
      <w:r w:rsidRPr="00FF1BE7">
        <w:rPr>
          <w:rStyle w:val="Strong"/>
          <w:b w:val="0"/>
          <w:bCs w:val="0"/>
        </w:rPr>
        <w:t>(</w:t>
      </w:r>
      <w:proofErr w:type="gramEnd"/>
      <w:r w:rsidRPr="00FF1BE7">
        <w:rPr>
          <w:rStyle w:val="Strong"/>
          <w:b w:val="0"/>
          <w:bCs w:val="0"/>
        </w:rPr>
        <w:t>uint256 amount)</w:t>
      </w:r>
      <w:r>
        <w:rPr>
          <w:rStyle w:val="Strong"/>
          <w:b w:val="0"/>
          <w:bCs w:val="0"/>
        </w:rPr>
        <w:t xml:space="preserve"> ; </w:t>
      </w:r>
      <w:r w:rsidR="00782EC8">
        <w:rPr>
          <w:rStyle w:val="Strong"/>
          <w:b w:val="0"/>
          <w:bCs w:val="0"/>
        </w:rPr>
        <w:t>The owner can update tax fee and set it to 99 !</w:t>
      </w:r>
    </w:p>
    <w:p w14:paraId="2599BDEA" w14:textId="77F1B6FA" w:rsidR="00FF1BE7" w:rsidRDefault="00FF1BE7" w:rsidP="00782EC8">
      <w:pPr>
        <w:jc w:val="both"/>
        <w:rPr>
          <w:rStyle w:val="Strong"/>
          <w:b w:val="0"/>
          <w:bCs w:val="0"/>
        </w:rPr>
      </w:pPr>
      <w:proofErr w:type="spellStart"/>
      <w:proofErr w:type="gramStart"/>
      <w:r w:rsidRPr="00FF1BE7">
        <w:rPr>
          <w:rStyle w:val="Strong"/>
          <w:b w:val="0"/>
          <w:bCs w:val="0"/>
        </w:rPr>
        <w:t>burnFeeUpdate</w:t>
      </w:r>
      <w:proofErr w:type="spellEnd"/>
      <w:r w:rsidRPr="00FF1BE7">
        <w:rPr>
          <w:rStyle w:val="Strong"/>
          <w:b w:val="0"/>
          <w:bCs w:val="0"/>
        </w:rPr>
        <w:t>(</w:t>
      </w:r>
      <w:proofErr w:type="gramEnd"/>
      <w:r w:rsidRPr="00FF1BE7">
        <w:rPr>
          <w:rStyle w:val="Strong"/>
          <w:b w:val="0"/>
          <w:bCs w:val="0"/>
        </w:rPr>
        <w:t>uint256 amount)</w:t>
      </w:r>
      <w:r w:rsidR="00782EC8">
        <w:rPr>
          <w:rStyle w:val="Strong"/>
          <w:b w:val="0"/>
          <w:bCs w:val="0"/>
        </w:rPr>
        <w:t xml:space="preserve"> ; </w:t>
      </w:r>
      <w:r w:rsidR="00782EC8">
        <w:rPr>
          <w:rStyle w:val="Strong"/>
          <w:b w:val="0"/>
          <w:bCs w:val="0"/>
        </w:rPr>
        <w:t xml:space="preserve">The owner can update </w:t>
      </w:r>
      <w:r w:rsidR="00782EC8">
        <w:rPr>
          <w:rStyle w:val="Strong"/>
          <w:b w:val="0"/>
          <w:bCs w:val="0"/>
        </w:rPr>
        <w:t>the burn</w:t>
      </w:r>
      <w:r w:rsidR="00782EC8">
        <w:rPr>
          <w:rStyle w:val="Strong"/>
          <w:b w:val="0"/>
          <w:bCs w:val="0"/>
        </w:rPr>
        <w:t xml:space="preserve"> fee and set it to 99!</w:t>
      </w:r>
    </w:p>
    <w:p w14:paraId="672B956C" w14:textId="7E4B300E" w:rsidR="00FF1BE7" w:rsidRDefault="00FF1BE7" w:rsidP="00FF1BE7">
      <w:pPr>
        <w:jc w:val="both"/>
        <w:rPr>
          <w:rStyle w:val="Strong"/>
          <w:b w:val="0"/>
          <w:bCs w:val="0"/>
        </w:rPr>
      </w:pPr>
      <w:proofErr w:type="spellStart"/>
      <w:proofErr w:type="gramStart"/>
      <w:r w:rsidRPr="00FF1BE7">
        <w:rPr>
          <w:rStyle w:val="Strong"/>
          <w:b w:val="0"/>
          <w:bCs w:val="0"/>
        </w:rPr>
        <w:t>feeStatusUpdate</w:t>
      </w:r>
      <w:proofErr w:type="spellEnd"/>
      <w:r w:rsidRPr="00FF1BE7">
        <w:rPr>
          <w:rStyle w:val="Strong"/>
          <w:b w:val="0"/>
          <w:bCs w:val="0"/>
        </w:rPr>
        <w:t>(</w:t>
      </w:r>
      <w:proofErr w:type="gramEnd"/>
      <w:r w:rsidRPr="00FF1BE7">
        <w:rPr>
          <w:rStyle w:val="Strong"/>
          <w:b w:val="0"/>
          <w:bCs w:val="0"/>
        </w:rPr>
        <w:t>bool status)</w:t>
      </w:r>
      <w:r w:rsidR="00782EC8">
        <w:rPr>
          <w:rStyle w:val="Strong"/>
          <w:b w:val="0"/>
          <w:bCs w:val="0"/>
        </w:rPr>
        <w:t xml:space="preserve"> ; The owner can set fee status to false and do his own transactions without paying any fee.</w:t>
      </w:r>
    </w:p>
    <w:p w14:paraId="74130E32" w14:textId="6952C0CD" w:rsidR="00FF1BE7" w:rsidRDefault="00FF1BE7" w:rsidP="00FF1BE7">
      <w:pPr>
        <w:jc w:val="both"/>
        <w:rPr>
          <w:rStyle w:val="Strong"/>
          <w:b w:val="0"/>
          <w:bCs w:val="0"/>
        </w:rPr>
      </w:pPr>
      <w:proofErr w:type="spellStart"/>
      <w:proofErr w:type="gramStart"/>
      <w:r w:rsidRPr="00FF1BE7">
        <w:rPr>
          <w:rStyle w:val="Strong"/>
          <w:b w:val="0"/>
          <w:bCs w:val="0"/>
        </w:rPr>
        <w:t>excludeFromFee</w:t>
      </w:r>
      <w:proofErr w:type="spellEnd"/>
      <w:r w:rsidRPr="00FF1BE7">
        <w:rPr>
          <w:rStyle w:val="Strong"/>
          <w:b w:val="0"/>
          <w:bCs w:val="0"/>
        </w:rPr>
        <w:t>(</w:t>
      </w:r>
      <w:proofErr w:type="gramEnd"/>
      <w:r w:rsidRPr="00FF1BE7">
        <w:rPr>
          <w:rStyle w:val="Strong"/>
          <w:b w:val="0"/>
          <w:bCs w:val="0"/>
        </w:rPr>
        <w:t>address account, bool status)</w:t>
      </w:r>
      <w:r w:rsidR="00782EC8">
        <w:rPr>
          <w:rStyle w:val="Strong"/>
          <w:b w:val="0"/>
          <w:bCs w:val="0"/>
        </w:rPr>
        <w:t xml:space="preserve"> ; The owner can </w:t>
      </w:r>
      <w:r w:rsidR="00782EC8" w:rsidRPr="00FF1BE7">
        <w:rPr>
          <w:rStyle w:val="Strong"/>
          <w:b w:val="0"/>
          <w:bCs w:val="0"/>
        </w:rPr>
        <w:t>exclude</w:t>
      </w:r>
      <w:r w:rsidR="00782EC8">
        <w:rPr>
          <w:rStyle w:val="Strong"/>
          <w:b w:val="0"/>
          <w:bCs w:val="0"/>
        </w:rPr>
        <w:t xml:space="preserve"> any address from the fee.</w:t>
      </w:r>
    </w:p>
    <w:p w14:paraId="13BE313D" w14:textId="458E48B7" w:rsidR="00FF1BE7" w:rsidRDefault="00FF1BE7" w:rsidP="00FF1BE7">
      <w:pPr>
        <w:jc w:val="both"/>
        <w:rPr>
          <w:rStyle w:val="Strong"/>
          <w:b w:val="0"/>
          <w:bCs w:val="0"/>
        </w:rPr>
      </w:pPr>
      <w:proofErr w:type="spellStart"/>
      <w:proofErr w:type="gramStart"/>
      <w:r w:rsidRPr="00FF1BE7">
        <w:rPr>
          <w:rStyle w:val="Strong"/>
          <w:b w:val="0"/>
          <w:bCs w:val="0"/>
        </w:rPr>
        <w:t>taxFeeAddressUpdate</w:t>
      </w:r>
      <w:proofErr w:type="spellEnd"/>
      <w:r w:rsidRPr="00FF1BE7">
        <w:rPr>
          <w:rStyle w:val="Strong"/>
          <w:b w:val="0"/>
          <w:bCs w:val="0"/>
        </w:rPr>
        <w:t>(</w:t>
      </w:r>
      <w:proofErr w:type="gramEnd"/>
      <w:r w:rsidRPr="00FF1BE7">
        <w:rPr>
          <w:rStyle w:val="Strong"/>
          <w:b w:val="0"/>
          <w:bCs w:val="0"/>
        </w:rPr>
        <w:t>address account)</w:t>
      </w:r>
      <w:r w:rsidR="00782EC8">
        <w:rPr>
          <w:rStyle w:val="Strong"/>
          <w:b w:val="0"/>
          <w:bCs w:val="0"/>
        </w:rPr>
        <w:t xml:space="preserve"> ; The owner can set the tax fee address to any address, even his personal wallet.</w:t>
      </w:r>
    </w:p>
    <w:p w14:paraId="7E6B0B4F" w14:textId="699371E9" w:rsidR="00341BE3" w:rsidRDefault="00FF1BE7" w:rsidP="00E92822">
      <w:pPr>
        <w:jc w:val="both"/>
        <w:rPr>
          <w:rStyle w:val="Strong"/>
          <w:b w:val="0"/>
          <w:bCs w:val="0"/>
        </w:rPr>
      </w:pPr>
      <w:proofErr w:type="spellStart"/>
      <w:proofErr w:type="gramStart"/>
      <w:r w:rsidRPr="00FF1BE7">
        <w:rPr>
          <w:rStyle w:val="Strong"/>
          <w:b w:val="0"/>
          <w:bCs w:val="0"/>
        </w:rPr>
        <w:t>minterAddressUpdate</w:t>
      </w:r>
      <w:proofErr w:type="spellEnd"/>
      <w:r w:rsidRPr="00FF1BE7">
        <w:rPr>
          <w:rStyle w:val="Strong"/>
          <w:b w:val="0"/>
          <w:bCs w:val="0"/>
        </w:rPr>
        <w:t>(</w:t>
      </w:r>
      <w:proofErr w:type="gramEnd"/>
      <w:r w:rsidRPr="00FF1BE7">
        <w:rPr>
          <w:rStyle w:val="Strong"/>
          <w:b w:val="0"/>
          <w:bCs w:val="0"/>
        </w:rPr>
        <w:t>address account)</w:t>
      </w:r>
      <w:r w:rsidR="00782EC8">
        <w:rPr>
          <w:rStyle w:val="Strong"/>
          <w:b w:val="0"/>
          <w:bCs w:val="0"/>
        </w:rPr>
        <w:t>; The owner can set token minter to any address.</w:t>
      </w:r>
    </w:p>
    <w:p w14:paraId="0F8E8F1A" w14:textId="6B149B81" w:rsidR="00782EC8" w:rsidRDefault="00782EC8" w:rsidP="00FF1BE7">
      <w:pPr>
        <w:jc w:val="both"/>
        <w:rPr>
          <w:rStyle w:val="Strong"/>
          <w:b w:val="0"/>
          <w:bCs w:val="0"/>
        </w:rPr>
      </w:pPr>
    </w:p>
    <w:p w14:paraId="109E9382" w14:textId="0C6F4121" w:rsidR="00782EC8" w:rsidRDefault="00782EC8" w:rsidP="00782EC8">
      <w:pPr>
        <w:jc w:val="center"/>
        <w:rPr>
          <w:rStyle w:val="Strong"/>
          <w:b w:val="0"/>
          <w:bCs w:val="0"/>
        </w:rPr>
      </w:pPr>
      <w:r>
        <w:rPr>
          <w:noProof/>
        </w:rPr>
        <w:drawing>
          <wp:inline distT="0" distB="0" distL="0" distR="0" wp14:anchorId="23224EE7" wp14:editId="286D4DF7">
            <wp:extent cx="4343400" cy="185881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25795" cy="1894077"/>
                    </a:xfrm>
                    <a:prstGeom prst="rect">
                      <a:avLst/>
                    </a:prstGeom>
                  </pic:spPr>
                </pic:pic>
              </a:graphicData>
            </a:graphic>
          </wp:inline>
        </w:drawing>
      </w:r>
    </w:p>
    <w:p w14:paraId="3532A2EE" w14:textId="72A14426" w:rsidR="00782EC8" w:rsidRDefault="00782EC8" w:rsidP="00FF1BE7">
      <w:pPr>
        <w:jc w:val="both"/>
        <w:rPr>
          <w:rStyle w:val="Strong"/>
          <w:b w:val="0"/>
          <w:bCs w:val="0"/>
        </w:rPr>
      </w:pPr>
    </w:p>
    <w:p w14:paraId="7F9B1490" w14:textId="77777777" w:rsidR="00782EC8" w:rsidRDefault="00782EC8" w:rsidP="00782EC8">
      <w:pPr>
        <w:widowControl w:val="0"/>
        <w:autoSpaceDE w:val="0"/>
        <w:autoSpaceDN w:val="0"/>
        <w:adjustRightInd w:val="0"/>
        <w:spacing w:before="105" w:after="0" w:line="322" w:lineRule="exact"/>
        <w:ind w:left="20"/>
        <w:jc w:val="both"/>
        <w:rPr>
          <w:rFonts w:ascii="Calibri Bold" w:hAnsi="Calibri Bold" w:cs="Calibri Bold"/>
          <w:color w:val="000000"/>
          <w:sz w:val="28"/>
          <w:szCs w:val="28"/>
        </w:rPr>
      </w:pPr>
      <w:r>
        <w:rPr>
          <w:rFonts w:ascii="Calibri Bold" w:hAnsi="Calibri Bold" w:cs="Calibri Bold"/>
          <w:color w:val="000000"/>
          <w:sz w:val="28"/>
          <w:szCs w:val="28"/>
        </w:rPr>
        <w:t xml:space="preserve">Remediation </w:t>
      </w:r>
    </w:p>
    <w:p w14:paraId="3CC9B124" w14:textId="0454CDBB" w:rsidR="00341BE3" w:rsidRDefault="00782EC8" w:rsidP="00BB7938">
      <w:pPr>
        <w:jc w:val="both"/>
      </w:pPr>
      <w:r>
        <w:t xml:space="preserve">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w:t>
      </w:r>
      <w:proofErr w:type="spellStart"/>
      <w:r>
        <w:t>multisignature</w:t>
      </w:r>
      <w:proofErr w:type="spellEnd"/>
      <w:r>
        <w:t xml:space="preserve"> wallet</w:t>
      </w:r>
      <w:r>
        <w:t>.</w:t>
      </w:r>
    </w:p>
    <w:p w14:paraId="44653FF9" w14:textId="77777777" w:rsidR="00BB7938" w:rsidRDefault="00BB7938" w:rsidP="00BB7938">
      <w:pPr>
        <w:jc w:val="both"/>
      </w:pPr>
    </w:p>
    <w:p w14:paraId="1DFC8653" w14:textId="77777777" w:rsidR="0091269D" w:rsidRDefault="0091269D" w:rsidP="0091269D">
      <w:pPr>
        <w:pStyle w:val="ListParagraph"/>
        <w:numPr>
          <w:ilvl w:val="0"/>
          <w:numId w:val="1"/>
        </w:numPr>
        <w:rPr>
          <w:rStyle w:val="SubtleReference"/>
          <w:b/>
          <w:bCs/>
          <w:sz w:val="36"/>
          <w:szCs w:val="36"/>
        </w:rPr>
      </w:pPr>
      <w:r>
        <w:rPr>
          <w:rStyle w:val="SubtleReference"/>
          <w:b/>
          <w:bCs/>
          <w:sz w:val="36"/>
          <w:szCs w:val="36"/>
        </w:rPr>
        <w:t>Lack of declaring the important variable as state in the contract</w:t>
      </w:r>
    </w:p>
    <w:p w14:paraId="7BF26AEA" w14:textId="602CB571" w:rsidR="0091269D" w:rsidRDefault="0091269D" w:rsidP="00BB7938">
      <w:pPr>
        <w:jc w:val="both"/>
      </w:pPr>
      <w:r>
        <w:rPr>
          <w:rStyle w:val="Strong"/>
          <w:b w:val="0"/>
          <w:bCs w:val="0"/>
        </w:rPr>
        <w:t>In the contract, there are some important variables such as _</w:t>
      </w:r>
      <w:proofErr w:type="spellStart"/>
      <w:r>
        <w:rPr>
          <w:rStyle w:val="Strong"/>
          <w:b w:val="0"/>
          <w:bCs w:val="0"/>
        </w:rPr>
        <w:t>taxFee</w:t>
      </w:r>
      <w:proofErr w:type="spellEnd"/>
      <w:r>
        <w:rPr>
          <w:rStyle w:val="Strong"/>
          <w:b w:val="0"/>
          <w:bCs w:val="0"/>
        </w:rPr>
        <w:t>, _</w:t>
      </w:r>
      <w:proofErr w:type="spellStart"/>
      <w:r>
        <w:rPr>
          <w:rStyle w:val="Strong"/>
          <w:b w:val="0"/>
          <w:bCs w:val="0"/>
        </w:rPr>
        <w:t>burnFee</w:t>
      </w:r>
      <w:proofErr w:type="spellEnd"/>
      <w:r>
        <w:rPr>
          <w:rStyle w:val="Strong"/>
          <w:b w:val="0"/>
          <w:bCs w:val="0"/>
        </w:rPr>
        <w:t xml:space="preserve">, </w:t>
      </w:r>
      <w:proofErr w:type="spellStart"/>
      <w:r w:rsidRPr="00D8731B">
        <w:rPr>
          <w:rStyle w:val="Strong"/>
          <w:b w:val="0"/>
          <w:bCs w:val="0"/>
        </w:rPr>
        <w:t>feeDeductStatus</w:t>
      </w:r>
      <w:proofErr w:type="spellEnd"/>
      <w:r>
        <w:rPr>
          <w:rStyle w:val="Strong"/>
          <w:b w:val="0"/>
          <w:bCs w:val="0"/>
        </w:rPr>
        <w:t xml:space="preserve">, </w:t>
      </w:r>
      <w:proofErr w:type="spellStart"/>
      <w:r w:rsidRPr="00D8731B">
        <w:rPr>
          <w:rStyle w:val="Strong"/>
          <w:b w:val="0"/>
          <w:bCs w:val="0"/>
        </w:rPr>
        <w:t>excludeFromFee</w:t>
      </w:r>
      <w:proofErr w:type="spellEnd"/>
      <w:r>
        <w:rPr>
          <w:rStyle w:val="Strong"/>
          <w:b w:val="0"/>
          <w:bCs w:val="0"/>
        </w:rPr>
        <w:t xml:space="preserve">, and </w:t>
      </w:r>
      <w:r w:rsidRPr="00D8731B">
        <w:rPr>
          <w:rStyle w:val="Strong"/>
          <w:b w:val="0"/>
          <w:bCs w:val="0"/>
        </w:rPr>
        <w:t>_</w:t>
      </w:r>
      <w:proofErr w:type="spellStart"/>
      <w:r w:rsidRPr="00D8731B">
        <w:rPr>
          <w:rStyle w:val="Strong"/>
          <w:b w:val="0"/>
          <w:bCs w:val="0"/>
        </w:rPr>
        <w:t>taxFeeAddress</w:t>
      </w:r>
      <w:proofErr w:type="spellEnd"/>
      <w:r>
        <w:rPr>
          <w:rStyle w:val="Strong"/>
          <w:b w:val="0"/>
          <w:bCs w:val="0"/>
        </w:rPr>
        <w:t>.  these variables are related to user transaction and contract behavior, we need to declare these variables as the storage state in the contract</w:t>
      </w:r>
      <w:r w:rsidR="00BB7938">
        <w:rPr>
          <w:rStyle w:val="Strong"/>
          <w:b w:val="0"/>
          <w:bCs w:val="0"/>
        </w:rPr>
        <w:t>.</w:t>
      </w:r>
    </w:p>
    <w:p w14:paraId="6E0DFE9C" w14:textId="506AD72A" w:rsidR="004F12CE" w:rsidRPr="00782EC8" w:rsidRDefault="00782EC8" w:rsidP="00782EC8">
      <w:pPr>
        <w:pStyle w:val="Heading1"/>
        <w:rPr>
          <w:rFonts w:ascii="Cambria Math" w:hAnsi="Cambria Math"/>
          <w:b/>
          <w:bCs/>
          <w:sz w:val="44"/>
          <w:szCs w:val="44"/>
        </w:rPr>
      </w:pPr>
      <w:r>
        <w:rPr>
          <w:rFonts w:ascii="Cambria Math" w:hAnsi="Cambria Math"/>
          <w:b/>
          <w:bCs/>
          <w:sz w:val="44"/>
          <w:szCs w:val="44"/>
        </w:rPr>
        <w:lastRenderedPageBreak/>
        <w:t>Medium</w:t>
      </w:r>
      <w:r w:rsidRPr="004F12CE">
        <w:rPr>
          <w:rFonts w:ascii="Cambria Math" w:hAnsi="Cambria Math"/>
          <w:b/>
          <w:bCs/>
          <w:sz w:val="44"/>
          <w:szCs w:val="44"/>
        </w:rPr>
        <w:t xml:space="preserve"> severity issues</w:t>
      </w:r>
    </w:p>
    <w:p w14:paraId="4E4C5797" w14:textId="77777777" w:rsidR="006F2257" w:rsidRPr="006F2257" w:rsidRDefault="006F2257" w:rsidP="006F2257"/>
    <w:p w14:paraId="26CF002E" w14:textId="31CB50FF" w:rsidR="00A768FF" w:rsidRPr="004F12CE" w:rsidRDefault="006F2257" w:rsidP="006F2257">
      <w:pPr>
        <w:pStyle w:val="ListParagraph"/>
        <w:numPr>
          <w:ilvl w:val="0"/>
          <w:numId w:val="1"/>
        </w:numPr>
        <w:rPr>
          <w:rStyle w:val="SubtleReference"/>
          <w:b/>
          <w:bCs/>
          <w:sz w:val="36"/>
          <w:szCs w:val="36"/>
        </w:rPr>
      </w:pPr>
      <w:r w:rsidRPr="004F12CE">
        <w:rPr>
          <w:rStyle w:val="SubtleReference"/>
          <w:b/>
          <w:bCs/>
          <w:sz w:val="36"/>
          <w:szCs w:val="36"/>
        </w:rPr>
        <w:t>Zero Address Validation check</w:t>
      </w:r>
    </w:p>
    <w:p w14:paraId="63DE6554" w14:textId="2E4E42D7" w:rsidR="006F2257" w:rsidRDefault="006F2257" w:rsidP="00782EC8">
      <w:pPr>
        <w:jc w:val="center"/>
        <w:rPr>
          <w:rStyle w:val="SubtleReference"/>
          <w:b/>
          <w:bCs/>
          <w:sz w:val="28"/>
          <w:szCs w:val="28"/>
        </w:rPr>
      </w:pPr>
      <w:r>
        <w:rPr>
          <w:b/>
          <w:bCs/>
          <w:smallCaps/>
          <w:noProof/>
          <w:color w:val="5A5A5A" w:themeColor="text1" w:themeTint="A5"/>
          <w:sz w:val="28"/>
          <w:szCs w:val="28"/>
        </w:rPr>
        <w:drawing>
          <wp:inline distT="0" distB="0" distL="0" distR="0" wp14:anchorId="3FE62053" wp14:editId="2ABDDC25">
            <wp:extent cx="5943600" cy="301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14:paraId="0B6710F8" w14:textId="0C02ABED" w:rsidR="006F2257" w:rsidRDefault="006F2257" w:rsidP="006F2257">
      <w:pPr>
        <w:rPr>
          <w:rStyle w:val="SubtleReference"/>
          <w:b/>
          <w:bCs/>
          <w:sz w:val="28"/>
          <w:szCs w:val="28"/>
        </w:rPr>
      </w:pPr>
    </w:p>
    <w:p w14:paraId="5D8A4E8E" w14:textId="48B099CA" w:rsidR="006F2257" w:rsidRDefault="006F2257" w:rsidP="00096DD4">
      <w:pPr>
        <w:jc w:val="both"/>
        <w:rPr>
          <w:rStyle w:val="Strong"/>
          <w:b w:val="0"/>
          <w:bCs w:val="0"/>
        </w:rPr>
      </w:pPr>
      <w:r>
        <w:rPr>
          <w:rStyle w:val="Strong"/>
          <w:b w:val="0"/>
          <w:bCs w:val="0"/>
        </w:rPr>
        <w:t xml:space="preserve">In the </w:t>
      </w:r>
      <w:r w:rsidRPr="006F2257">
        <w:rPr>
          <w:rStyle w:val="Strong"/>
          <w:b w:val="0"/>
          <w:bCs w:val="0"/>
        </w:rPr>
        <w:t>constructor</w:t>
      </w:r>
      <w:r>
        <w:rPr>
          <w:rStyle w:val="Strong"/>
          <w:b w:val="0"/>
          <w:bCs w:val="0"/>
        </w:rPr>
        <w:t xml:space="preserve"> function, we accept _</w:t>
      </w:r>
      <w:r w:rsidRPr="006F2257">
        <w:t xml:space="preserve"> </w:t>
      </w:r>
      <w:proofErr w:type="spellStart"/>
      <w:r w:rsidRPr="006F2257">
        <w:rPr>
          <w:rStyle w:val="Strong"/>
          <w:b w:val="0"/>
          <w:bCs w:val="0"/>
        </w:rPr>
        <w:t>taxAddress</w:t>
      </w:r>
      <w:proofErr w:type="spellEnd"/>
      <w:r>
        <w:rPr>
          <w:rStyle w:val="Strong"/>
          <w:b w:val="0"/>
          <w:bCs w:val="0"/>
        </w:rPr>
        <w:t xml:space="preserve"> as an argument and use it as a Tax Address.  Based on the name of the argument, we send tax fees to this address so it’s important to check the value of this address before setting it.</w:t>
      </w:r>
    </w:p>
    <w:p w14:paraId="7BBED793" w14:textId="17181D9F" w:rsidR="006F2257" w:rsidRDefault="006F2257" w:rsidP="00096DD4">
      <w:pPr>
        <w:widowControl w:val="0"/>
        <w:autoSpaceDE w:val="0"/>
        <w:autoSpaceDN w:val="0"/>
        <w:adjustRightInd w:val="0"/>
        <w:spacing w:before="105" w:after="0" w:line="322" w:lineRule="exact"/>
        <w:ind w:left="20"/>
        <w:jc w:val="both"/>
        <w:rPr>
          <w:rFonts w:ascii="Calibri Bold" w:hAnsi="Calibri Bold" w:cs="Calibri Bold"/>
          <w:color w:val="000000"/>
          <w:sz w:val="28"/>
          <w:szCs w:val="28"/>
        </w:rPr>
      </w:pPr>
      <w:r>
        <w:rPr>
          <w:rFonts w:ascii="Calibri Bold" w:hAnsi="Calibri Bold" w:cs="Calibri Bold"/>
          <w:color w:val="000000"/>
          <w:sz w:val="28"/>
          <w:szCs w:val="28"/>
        </w:rPr>
        <w:t xml:space="preserve">Remediation </w:t>
      </w:r>
    </w:p>
    <w:p w14:paraId="13350D5B" w14:textId="6569A01A" w:rsidR="006F2257" w:rsidRDefault="006F2257" w:rsidP="00096DD4">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We need </w:t>
      </w:r>
      <w:r w:rsidR="00096DD4">
        <w:rPr>
          <w:rStyle w:val="Strong"/>
          <w:b w:val="0"/>
          <w:bCs w:val="0"/>
        </w:rPr>
        <w:t xml:space="preserve">to check </w:t>
      </w:r>
      <w:r w:rsidR="00096DD4">
        <w:rPr>
          <w:rStyle w:val="Strong"/>
          <w:b w:val="0"/>
          <w:bCs w:val="0"/>
        </w:rPr>
        <w:t>_</w:t>
      </w:r>
      <w:r w:rsidR="00096DD4" w:rsidRPr="006F2257">
        <w:t xml:space="preserve"> </w:t>
      </w:r>
      <w:proofErr w:type="spellStart"/>
      <w:proofErr w:type="gramStart"/>
      <w:r w:rsidR="00096DD4" w:rsidRPr="006F2257">
        <w:rPr>
          <w:rStyle w:val="Strong"/>
          <w:b w:val="0"/>
          <w:bCs w:val="0"/>
        </w:rPr>
        <w:t>taxAddress</w:t>
      </w:r>
      <w:proofErr w:type="spellEnd"/>
      <w:r w:rsidR="00096DD4">
        <w:rPr>
          <w:rStyle w:val="Strong"/>
          <w:b w:val="0"/>
          <w:bCs w:val="0"/>
        </w:rPr>
        <w:t xml:space="preserve"> ,</w:t>
      </w:r>
      <w:proofErr w:type="gramEnd"/>
      <w:r w:rsidR="00096DD4">
        <w:rPr>
          <w:rStyle w:val="Strong"/>
          <w:b w:val="0"/>
          <w:bCs w:val="0"/>
        </w:rPr>
        <w:t xml:space="preserve"> it should not be zero address so we advise to add this code in </w:t>
      </w:r>
      <w:r w:rsidR="00096DD4" w:rsidRPr="006F2257">
        <w:rPr>
          <w:rStyle w:val="Strong"/>
          <w:b w:val="0"/>
          <w:bCs w:val="0"/>
        </w:rPr>
        <w:t>constructor</w:t>
      </w:r>
      <w:r w:rsidR="00096DD4">
        <w:rPr>
          <w:rStyle w:val="Strong"/>
          <w:b w:val="0"/>
          <w:bCs w:val="0"/>
        </w:rPr>
        <w:t xml:space="preserve"> function.</w:t>
      </w:r>
    </w:p>
    <w:p w14:paraId="202FF803" w14:textId="5D1DB312" w:rsidR="00096DD4" w:rsidRDefault="009E665A" w:rsidP="00096DD4">
      <w:pPr>
        <w:widowControl w:val="0"/>
        <w:autoSpaceDE w:val="0"/>
        <w:autoSpaceDN w:val="0"/>
        <w:adjustRightInd w:val="0"/>
        <w:spacing w:before="105" w:after="0" w:line="322" w:lineRule="exact"/>
        <w:ind w:left="20"/>
        <w:jc w:val="both"/>
        <w:rPr>
          <w:rStyle w:val="Strong"/>
          <w:b w:val="0"/>
          <w:bCs w:val="0"/>
        </w:rPr>
      </w:pPr>
      <w:proofErr w:type="gramStart"/>
      <w:r>
        <w:rPr>
          <w:rStyle w:val="Strong"/>
          <w:b w:val="0"/>
          <w:bCs w:val="0"/>
        </w:rPr>
        <w:t>r</w:t>
      </w:r>
      <w:r w:rsidR="00096DD4">
        <w:rPr>
          <w:rStyle w:val="Strong"/>
          <w:b w:val="0"/>
          <w:bCs w:val="0"/>
        </w:rPr>
        <w:t>equire( _</w:t>
      </w:r>
      <w:proofErr w:type="gramEnd"/>
      <w:r w:rsidR="00096DD4" w:rsidRPr="00096DD4">
        <w:rPr>
          <w:rStyle w:val="Strong"/>
          <w:b w:val="0"/>
          <w:bCs w:val="0"/>
        </w:rPr>
        <w:t xml:space="preserve"> </w:t>
      </w:r>
      <w:proofErr w:type="spellStart"/>
      <w:r w:rsidR="00096DD4" w:rsidRPr="006F2257">
        <w:rPr>
          <w:rStyle w:val="Strong"/>
          <w:b w:val="0"/>
          <w:bCs w:val="0"/>
        </w:rPr>
        <w:t>taxAddress</w:t>
      </w:r>
      <w:proofErr w:type="spellEnd"/>
      <w:r w:rsidR="00096DD4">
        <w:rPr>
          <w:rStyle w:val="Strong"/>
          <w:b w:val="0"/>
          <w:bCs w:val="0"/>
        </w:rPr>
        <w:t xml:space="preserve"> != address(0), “message”);</w:t>
      </w:r>
    </w:p>
    <w:p w14:paraId="576B9134" w14:textId="54AE65A9" w:rsidR="003242A5" w:rsidRDefault="003242A5" w:rsidP="00096DD4">
      <w:pPr>
        <w:widowControl w:val="0"/>
        <w:autoSpaceDE w:val="0"/>
        <w:autoSpaceDN w:val="0"/>
        <w:adjustRightInd w:val="0"/>
        <w:spacing w:before="105" w:after="0" w:line="322" w:lineRule="exact"/>
        <w:ind w:left="20"/>
        <w:jc w:val="both"/>
        <w:rPr>
          <w:rStyle w:val="Strong"/>
          <w:b w:val="0"/>
          <w:bCs w:val="0"/>
        </w:rPr>
      </w:pPr>
    </w:p>
    <w:p w14:paraId="417EE234" w14:textId="3BB8CE9D" w:rsidR="003242A5" w:rsidRDefault="003242A5" w:rsidP="00096DD4">
      <w:pPr>
        <w:widowControl w:val="0"/>
        <w:autoSpaceDE w:val="0"/>
        <w:autoSpaceDN w:val="0"/>
        <w:adjustRightInd w:val="0"/>
        <w:spacing w:before="105" w:after="0" w:line="322" w:lineRule="exact"/>
        <w:ind w:left="20"/>
        <w:jc w:val="both"/>
        <w:rPr>
          <w:rStyle w:val="Strong"/>
          <w:b w:val="0"/>
          <w:bCs w:val="0"/>
        </w:rPr>
      </w:pPr>
    </w:p>
    <w:p w14:paraId="3BDB4230" w14:textId="65870D84" w:rsidR="003242A5" w:rsidRDefault="003242A5" w:rsidP="00096DD4">
      <w:pPr>
        <w:widowControl w:val="0"/>
        <w:autoSpaceDE w:val="0"/>
        <w:autoSpaceDN w:val="0"/>
        <w:adjustRightInd w:val="0"/>
        <w:spacing w:before="105" w:after="0" w:line="322" w:lineRule="exact"/>
        <w:ind w:left="20"/>
        <w:jc w:val="both"/>
        <w:rPr>
          <w:rStyle w:val="Strong"/>
          <w:b w:val="0"/>
          <w:bCs w:val="0"/>
        </w:rPr>
      </w:pPr>
    </w:p>
    <w:p w14:paraId="1A403866" w14:textId="2CC066D0" w:rsidR="003242A5" w:rsidRDefault="003242A5" w:rsidP="00BB7938">
      <w:pPr>
        <w:widowControl w:val="0"/>
        <w:autoSpaceDE w:val="0"/>
        <w:autoSpaceDN w:val="0"/>
        <w:adjustRightInd w:val="0"/>
        <w:spacing w:before="105" w:after="0" w:line="322" w:lineRule="exact"/>
        <w:jc w:val="both"/>
        <w:rPr>
          <w:rStyle w:val="Strong"/>
          <w:b w:val="0"/>
          <w:bCs w:val="0"/>
        </w:rPr>
      </w:pPr>
    </w:p>
    <w:p w14:paraId="4BD440FA" w14:textId="190332BB" w:rsidR="003242A5" w:rsidRPr="004F12CE" w:rsidRDefault="003242A5" w:rsidP="003242A5">
      <w:pPr>
        <w:pStyle w:val="ListParagraph"/>
        <w:numPr>
          <w:ilvl w:val="0"/>
          <w:numId w:val="1"/>
        </w:numPr>
        <w:rPr>
          <w:rStyle w:val="SubtleReference"/>
          <w:b/>
          <w:bCs/>
          <w:sz w:val="36"/>
          <w:szCs w:val="36"/>
        </w:rPr>
      </w:pPr>
      <w:r>
        <w:rPr>
          <w:rStyle w:val="SubtleReference"/>
          <w:b/>
          <w:bCs/>
          <w:sz w:val="36"/>
          <w:szCs w:val="36"/>
        </w:rPr>
        <w:t>Value</w:t>
      </w:r>
      <w:r w:rsidRPr="004F12CE">
        <w:rPr>
          <w:rStyle w:val="SubtleReference"/>
          <w:b/>
          <w:bCs/>
          <w:sz w:val="36"/>
          <w:szCs w:val="36"/>
        </w:rPr>
        <w:t xml:space="preserve"> Validation check</w:t>
      </w:r>
    </w:p>
    <w:p w14:paraId="28CD93CF" w14:textId="65D50F94" w:rsidR="003242A5" w:rsidRDefault="00FF2620" w:rsidP="003242A5">
      <w:pPr>
        <w:jc w:val="center"/>
        <w:rPr>
          <w:rStyle w:val="SubtleReference"/>
          <w:b/>
          <w:bCs/>
          <w:sz w:val="28"/>
          <w:szCs w:val="28"/>
        </w:rPr>
      </w:pPr>
      <w:r>
        <w:rPr>
          <w:b/>
          <w:bCs/>
          <w:smallCaps/>
          <w:noProof/>
          <w:color w:val="5A5A5A" w:themeColor="text1" w:themeTint="A5"/>
          <w:sz w:val="28"/>
          <w:szCs w:val="28"/>
        </w:rPr>
        <w:lastRenderedPageBreak/>
        <w:drawing>
          <wp:inline distT="0" distB="0" distL="0" distR="0" wp14:anchorId="39C38BC4" wp14:editId="739ED4C0">
            <wp:extent cx="6858000" cy="217106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2171065"/>
                    </a:xfrm>
                    <a:prstGeom prst="rect">
                      <a:avLst/>
                    </a:prstGeom>
                  </pic:spPr>
                </pic:pic>
              </a:graphicData>
            </a:graphic>
          </wp:inline>
        </w:drawing>
      </w:r>
    </w:p>
    <w:p w14:paraId="71AC2FA2" w14:textId="77777777" w:rsidR="003242A5" w:rsidRDefault="003242A5" w:rsidP="003242A5">
      <w:pPr>
        <w:rPr>
          <w:rStyle w:val="SubtleReference"/>
          <w:b/>
          <w:bCs/>
          <w:sz w:val="28"/>
          <w:szCs w:val="28"/>
        </w:rPr>
      </w:pPr>
    </w:p>
    <w:p w14:paraId="75AC45F8" w14:textId="44ACFE4C" w:rsidR="003242A5" w:rsidRDefault="003242A5" w:rsidP="00FF2620">
      <w:pPr>
        <w:jc w:val="both"/>
        <w:rPr>
          <w:rStyle w:val="Strong"/>
          <w:b w:val="0"/>
          <w:bCs w:val="0"/>
        </w:rPr>
      </w:pPr>
      <w:r>
        <w:rPr>
          <w:rStyle w:val="Strong"/>
          <w:b w:val="0"/>
          <w:bCs w:val="0"/>
        </w:rPr>
        <w:t>In</w:t>
      </w:r>
      <w:r w:rsidR="00FF2620">
        <w:rPr>
          <w:rStyle w:val="Strong"/>
          <w:b w:val="0"/>
          <w:bCs w:val="0"/>
        </w:rPr>
        <w:t xml:space="preserve"> the functions shown below, the user is updating variables that are related to user transactions. We need to first check the argument in the function and then update the variable.</w:t>
      </w:r>
    </w:p>
    <w:p w14:paraId="54039E88" w14:textId="40D09ECF" w:rsidR="00FF2620" w:rsidRDefault="00FF2620" w:rsidP="00FF2620">
      <w:pPr>
        <w:jc w:val="both"/>
        <w:rPr>
          <w:rStyle w:val="Strong"/>
          <w:b w:val="0"/>
          <w:bCs w:val="0"/>
        </w:rPr>
      </w:pPr>
      <w:proofErr w:type="spellStart"/>
      <w:proofErr w:type="gramStart"/>
      <w:r w:rsidRPr="00FF2620">
        <w:rPr>
          <w:rStyle w:val="Strong"/>
          <w:b w:val="0"/>
          <w:bCs w:val="0"/>
        </w:rPr>
        <w:t>taxFeeUpdate</w:t>
      </w:r>
      <w:proofErr w:type="spellEnd"/>
      <w:r w:rsidRPr="00FF2620">
        <w:rPr>
          <w:rStyle w:val="Strong"/>
          <w:b w:val="0"/>
          <w:bCs w:val="0"/>
        </w:rPr>
        <w:t>(</w:t>
      </w:r>
      <w:proofErr w:type="gramEnd"/>
      <w:r w:rsidRPr="00FF2620">
        <w:rPr>
          <w:rStyle w:val="Strong"/>
          <w:b w:val="0"/>
          <w:bCs w:val="0"/>
        </w:rPr>
        <w:t>uint256 amount)</w:t>
      </w:r>
      <w:r>
        <w:rPr>
          <w:rStyle w:val="Strong"/>
          <w:b w:val="0"/>
          <w:bCs w:val="0"/>
        </w:rPr>
        <w:t>;</w:t>
      </w:r>
    </w:p>
    <w:p w14:paraId="1E694929" w14:textId="52EEFEAB" w:rsidR="00FF2620" w:rsidRDefault="00FF2620" w:rsidP="00FF2620">
      <w:pPr>
        <w:jc w:val="both"/>
        <w:rPr>
          <w:rStyle w:val="Strong"/>
          <w:b w:val="0"/>
          <w:bCs w:val="0"/>
        </w:rPr>
      </w:pPr>
      <w:proofErr w:type="spellStart"/>
      <w:proofErr w:type="gramStart"/>
      <w:r w:rsidRPr="00FF2620">
        <w:rPr>
          <w:rStyle w:val="Strong"/>
          <w:b w:val="0"/>
          <w:bCs w:val="0"/>
        </w:rPr>
        <w:t>burnFeeUpdate</w:t>
      </w:r>
      <w:proofErr w:type="spellEnd"/>
      <w:r w:rsidRPr="00FF2620">
        <w:rPr>
          <w:rStyle w:val="Strong"/>
          <w:b w:val="0"/>
          <w:bCs w:val="0"/>
        </w:rPr>
        <w:t>(</w:t>
      </w:r>
      <w:proofErr w:type="gramEnd"/>
      <w:r w:rsidRPr="00FF2620">
        <w:rPr>
          <w:rStyle w:val="Strong"/>
          <w:b w:val="0"/>
          <w:bCs w:val="0"/>
        </w:rPr>
        <w:t>uint256 amount)</w:t>
      </w:r>
      <w:r>
        <w:rPr>
          <w:rStyle w:val="Strong"/>
          <w:b w:val="0"/>
          <w:bCs w:val="0"/>
        </w:rPr>
        <w:t>;</w:t>
      </w:r>
    </w:p>
    <w:p w14:paraId="6D053F7D" w14:textId="77777777" w:rsidR="003242A5" w:rsidRDefault="003242A5" w:rsidP="003242A5">
      <w:pPr>
        <w:widowControl w:val="0"/>
        <w:autoSpaceDE w:val="0"/>
        <w:autoSpaceDN w:val="0"/>
        <w:adjustRightInd w:val="0"/>
        <w:spacing w:before="105" w:after="0" w:line="322" w:lineRule="exact"/>
        <w:ind w:left="20"/>
        <w:jc w:val="both"/>
        <w:rPr>
          <w:rFonts w:ascii="Calibri Bold" w:hAnsi="Calibri Bold" w:cs="Calibri Bold"/>
          <w:color w:val="000000"/>
          <w:sz w:val="28"/>
          <w:szCs w:val="28"/>
        </w:rPr>
      </w:pPr>
      <w:r>
        <w:rPr>
          <w:rFonts w:ascii="Calibri Bold" w:hAnsi="Calibri Bold" w:cs="Calibri Bold"/>
          <w:color w:val="000000"/>
          <w:sz w:val="28"/>
          <w:szCs w:val="28"/>
        </w:rPr>
        <w:t xml:space="preserve">Remediation </w:t>
      </w:r>
    </w:p>
    <w:p w14:paraId="6C351785" w14:textId="5EE89CB2" w:rsidR="003242A5" w:rsidRDefault="003242A5" w:rsidP="00FF2620">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We need to check </w:t>
      </w:r>
      <w:r w:rsidR="00FF2620">
        <w:rPr>
          <w:rStyle w:val="Strong"/>
          <w:b w:val="0"/>
          <w:bCs w:val="0"/>
        </w:rPr>
        <w:t xml:space="preserve">the argument in the function before making any changes </w:t>
      </w:r>
      <w:r w:rsidR="009823B0">
        <w:rPr>
          <w:rStyle w:val="Strong"/>
          <w:b w:val="0"/>
          <w:bCs w:val="0"/>
        </w:rPr>
        <w:t>to</w:t>
      </w:r>
      <w:r w:rsidR="00FF2620">
        <w:rPr>
          <w:rStyle w:val="Strong"/>
          <w:b w:val="0"/>
          <w:bCs w:val="0"/>
        </w:rPr>
        <w:t xml:space="preserve"> the contract. The argument should not be 0 or it should not be more than the maximum.</w:t>
      </w:r>
    </w:p>
    <w:p w14:paraId="65F284E7" w14:textId="778657BC" w:rsidR="009823B0" w:rsidRDefault="009823B0" w:rsidP="009823B0">
      <w:pPr>
        <w:widowControl w:val="0"/>
        <w:autoSpaceDE w:val="0"/>
        <w:autoSpaceDN w:val="0"/>
        <w:adjustRightInd w:val="0"/>
        <w:spacing w:before="105" w:after="0" w:line="322" w:lineRule="exact"/>
        <w:ind w:left="20"/>
        <w:jc w:val="both"/>
        <w:rPr>
          <w:rStyle w:val="Strong"/>
          <w:b w:val="0"/>
          <w:bCs w:val="0"/>
        </w:rPr>
      </w:pPr>
      <w:proofErr w:type="gramStart"/>
      <w:r>
        <w:rPr>
          <w:rStyle w:val="Strong"/>
          <w:b w:val="0"/>
          <w:bCs w:val="0"/>
        </w:rPr>
        <w:t>require( _</w:t>
      </w:r>
      <w:proofErr w:type="gramEnd"/>
      <w:r w:rsidRPr="00096DD4">
        <w:rPr>
          <w:rStyle w:val="Strong"/>
          <w:b w:val="0"/>
          <w:bCs w:val="0"/>
        </w:rPr>
        <w:t xml:space="preserve"> </w:t>
      </w:r>
      <w:r>
        <w:rPr>
          <w:rStyle w:val="Strong"/>
          <w:b w:val="0"/>
          <w:bCs w:val="0"/>
        </w:rPr>
        <w:t xml:space="preserve">amount </w:t>
      </w:r>
      <w:r>
        <w:rPr>
          <w:rStyle w:val="Strong"/>
          <w:b w:val="0"/>
          <w:bCs w:val="0"/>
        </w:rPr>
        <w:t>&gt;=</w:t>
      </w:r>
      <w:r>
        <w:rPr>
          <w:rStyle w:val="Strong"/>
          <w:b w:val="0"/>
          <w:bCs w:val="0"/>
        </w:rPr>
        <w:t xml:space="preserve"> </w:t>
      </w:r>
      <w:proofErr w:type="spellStart"/>
      <w:r>
        <w:rPr>
          <w:rStyle w:val="Strong"/>
          <w:b w:val="0"/>
          <w:bCs w:val="0"/>
        </w:rPr>
        <w:t>maximumAmountAllowed</w:t>
      </w:r>
      <w:proofErr w:type="spellEnd"/>
      <w:r>
        <w:rPr>
          <w:rStyle w:val="Strong"/>
          <w:b w:val="0"/>
          <w:bCs w:val="0"/>
        </w:rPr>
        <w:t xml:space="preserve"> , “message”);</w:t>
      </w:r>
    </w:p>
    <w:p w14:paraId="06915CF8" w14:textId="5A5CE9E3" w:rsidR="009823B0" w:rsidRDefault="009823B0" w:rsidP="009823B0">
      <w:pPr>
        <w:widowControl w:val="0"/>
        <w:autoSpaceDE w:val="0"/>
        <w:autoSpaceDN w:val="0"/>
        <w:adjustRightInd w:val="0"/>
        <w:spacing w:before="105" w:after="0" w:line="322" w:lineRule="exact"/>
        <w:ind w:left="20"/>
        <w:jc w:val="both"/>
        <w:rPr>
          <w:rStyle w:val="Strong"/>
          <w:b w:val="0"/>
          <w:bCs w:val="0"/>
        </w:rPr>
      </w:pPr>
      <w:proofErr w:type="gramStart"/>
      <w:r>
        <w:rPr>
          <w:rStyle w:val="Strong"/>
          <w:b w:val="0"/>
          <w:bCs w:val="0"/>
        </w:rPr>
        <w:t>require( _</w:t>
      </w:r>
      <w:proofErr w:type="gramEnd"/>
      <w:r w:rsidRPr="00096DD4">
        <w:rPr>
          <w:rStyle w:val="Strong"/>
          <w:b w:val="0"/>
          <w:bCs w:val="0"/>
        </w:rPr>
        <w:t xml:space="preserve"> </w:t>
      </w:r>
      <w:r>
        <w:rPr>
          <w:rStyle w:val="Strong"/>
          <w:b w:val="0"/>
          <w:bCs w:val="0"/>
        </w:rPr>
        <w:t xml:space="preserve">amount </w:t>
      </w:r>
      <w:r>
        <w:rPr>
          <w:rStyle w:val="Strong"/>
          <w:b w:val="0"/>
          <w:bCs w:val="0"/>
        </w:rPr>
        <w:t>&lt;=</w:t>
      </w:r>
      <w:r>
        <w:rPr>
          <w:rStyle w:val="Strong"/>
          <w:b w:val="0"/>
          <w:bCs w:val="0"/>
        </w:rPr>
        <w:t xml:space="preserve"> </w:t>
      </w:r>
      <w:proofErr w:type="spellStart"/>
      <w:r>
        <w:rPr>
          <w:rStyle w:val="Strong"/>
          <w:b w:val="0"/>
          <w:bCs w:val="0"/>
        </w:rPr>
        <w:t>minimum</w:t>
      </w:r>
      <w:r>
        <w:rPr>
          <w:rStyle w:val="Strong"/>
          <w:b w:val="0"/>
          <w:bCs w:val="0"/>
        </w:rPr>
        <w:t>AmountAllowed</w:t>
      </w:r>
      <w:proofErr w:type="spellEnd"/>
      <w:r>
        <w:rPr>
          <w:rStyle w:val="Strong"/>
          <w:b w:val="0"/>
          <w:bCs w:val="0"/>
        </w:rPr>
        <w:t xml:space="preserve"> , “message”);</w:t>
      </w:r>
    </w:p>
    <w:p w14:paraId="398596F0" w14:textId="47BF5E68" w:rsidR="00EA6E68" w:rsidRDefault="00EA6E68" w:rsidP="009823B0">
      <w:pPr>
        <w:widowControl w:val="0"/>
        <w:autoSpaceDE w:val="0"/>
        <w:autoSpaceDN w:val="0"/>
        <w:adjustRightInd w:val="0"/>
        <w:spacing w:before="105" w:after="0" w:line="322" w:lineRule="exact"/>
        <w:ind w:left="20"/>
        <w:jc w:val="both"/>
        <w:rPr>
          <w:rStyle w:val="Strong"/>
          <w:b w:val="0"/>
          <w:bCs w:val="0"/>
        </w:rPr>
      </w:pPr>
    </w:p>
    <w:p w14:paraId="6B85D2D9" w14:textId="77777777" w:rsidR="00E92822" w:rsidRPr="00EA6E68" w:rsidRDefault="00E92822" w:rsidP="00E92822">
      <w:pPr>
        <w:pStyle w:val="ListParagraph"/>
        <w:numPr>
          <w:ilvl w:val="0"/>
          <w:numId w:val="1"/>
        </w:numPr>
        <w:rPr>
          <w:rStyle w:val="SubtleReference"/>
          <w:b/>
          <w:bCs/>
          <w:sz w:val="36"/>
          <w:szCs w:val="36"/>
        </w:rPr>
      </w:pPr>
      <w:r>
        <w:rPr>
          <w:rStyle w:val="SubtleReference"/>
          <w:b/>
          <w:bCs/>
          <w:sz w:val="36"/>
          <w:szCs w:val="36"/>
        </w:rPr>
        <w:t xml:space="preserve">Unchecked return value from </w:t>
      </w:r>
      <w:r w:rsidRPr="00164E0D">
        <w:rPr>
          <w:rStyle w:val="SubtleReference"/>
          <w:b/>
          <w:bCs/>
          <w:sz w:val="36"/>
          <w:szCs w:val="36"/>
        </w:rPr>
        <w:t>IBEP20</w:t>
      </w:r>
      <w:r>
        <w:rPr>
          <w:rStyle w:val="SubtleReference"/>
          <w:b/>
          <w:bCs/>
          <w:sz w:val="36"/>
          <w:szCs w:val="36"/>
        </w:rPr>
        <w:t xml:space="preserve"> token transfer</w:t>
      </w:r>
    </w:p>
    <w:p w14:paraId="07F6B437" w14:textId="77777777" w:rsidR="00E92822" w:rsidRDefault="00E92822" w:rsidP="00E92822">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In the function </w:t>
      </w:r>
      <w:proofErr w:type="spellStart"/>
      <w:r w:rsidRPr="00164E0D">
        <w:rPr>
          <w:rStyle w:val="Strong"/>
          <w:b w:val="0"/>
          <w:bCs w:val="0"/>
        </w:rPr>
        <w:t>tokenEmergencySafe</w:t>
      </w:r>
      <w:proofErr w:type="spellEnd"/>
      <w:r>
        <w:rPr>
          <w:rStyle w:val="Strong"/>
          <w:b w:val="0"/>
          <w:bCs w:val="0"/>
        </w:rPr>
        <w:t xml:space="preserve">, we used the IBEP20 transfer function to transfer the token to the user, but we don’t check the returned value. This value is bool and should be true for successful transfer. </w:t>
      </w:r>
    </w:p>
    <w:p w14:paraId="1E6C4C51" w14:textId="77777777" w:rsidR="00E92822" w:rsidRPr="00773BDE" w:rsidRDefault="00E92822" w:rsidP="00E92822">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r>
        <w:rPr>
          <w:rFonts w:ascii="Calibri Bold" w:hAnsi="Calibri Bold" w:cs="Calibri Bold"/>
          <w:color w:val="000000"/>
          <w:sz w:val="28"/>
          <w:szCs w:val="28"/>
        </w:rPr>
        <w:t xml:space="preserve">Remediation </w:t>
      </w:r>
    </w:p>
    <w:p w14:paraId="3BB88AF4" w14:textId="77777777" w:rsidR="00E92822" w:rsidRPr="00552EEE" w:rsidRDefault="00E92822" w:rsidP="00E92822">
      <w:pPr>
        <w:widowControl w:val="0"/>
        <w:autoSpaceDE w:val="0"/>
        <w:autoSpaceDN w:val="0"/>
        <w:adjustRightInd w:val="0"/>
        <w:spacing w:before="105" w:after="0" w:line="322" w:lineRule="exact"/>
        <w:ind w:left="20"/>
        <w:jc w:val="both"/>
      </w:pPr>
      <w:r>
        <w:rPr>
          <w:rStyle w:val="Strong"/>
          <w:b w:val="0"/>
          <w:bCs w:val="0"/>
        </w:rPr>
        <w:t xml:space="preserve">We recommend using </w:t>
      </w:r>
      <w:proofErr w:type="gramStart"/>
      <w:r w:rsidRPr="00900578">
        <w:rPr>
          <w:rStyle w:val="Strong"/>
          <w:b w:val="0"/>
          <w:bCs w:val="0"/>
        </w:rPr>
        <w:t>require</w:t>
      </w:r>
      <w:r>
        <w:rPr>
          <w:rStyle w:val="Strong"/>
          <w:b w:val="0"/>
          <w:bCs w:val="0"/>
        </w:rPr>
        <w:t>(</w:t>
      </w:r>
      <w:proofErr w:type="gramEnd"/>
      <w:r>
        <w:rPr>
          <w:rStyle w:val="Strong"/>
          <w:b w:val="0"/>
          <w:bCs w:val="0"/>
        </w:rPr>
        <w:t xml:space="preserve">IBEP20 transfer function) to check the return value to be true or using safeERC20 library from </w:t>
      </w:r>
      <w:proofErr w:type="spellStart"/>
      <w:r w:rsidRPr="00F97806">
        <w:rPr>
          <w:rStyle w:val="Strong"/>
          <w:b w:val="0"/>
          <w:bCs w:val="0"/>
        </w:rPr>
        <w:t>openzeppelin</w:t>
      </w:r>
      <w:proofErr w:type="spellEnd"/>
      <w:r>
        <w:rPr>
          <w:rStyle w:val="Strong"/>
          <w:b w:val="0"/>
          <w:bCs w:val="0"/>
        </w:rPr>
        <w:t xml:space="preserve"> contracts.</w:t>
      </w:r>
    </w:p>
    <w:p w14:paraId="13958E6E" w14:textId="77777777" w:rsidR="00E92822" w:rsidRDefault="00E92822" w:rsidP="009823B0">
      <w:pPr>
        <w:widowControl w:val="0"/>
        <w:autoSpaceDE w:val="0"/>
        <w:autoSpaceDN w:val="0"/>
        <w:adjustRightInd w:val="0"/>
        <w:spacing w:before="105" w:after="0" w:line="322" w:lineRule="exact"/>
        <w:ind w:left="20"/>
        <w:jc w:val="both"/>
        <w:rPr>
          <w:rStyle w:val="Strong"/>
          <w:b w:val="0"/>
          <w:bCs w:val="0"/>
        </w:rPr>
      </w:pPr>
    </w:p>
    <w:p w14:paraId="32CBDA2E" w14:textId="517DEC47" w:rsidR="00EA6E68" w:rsidRDefault="00EA6E68" w:rsidP="00BB7938">
      <w:pPr>
        <w:widowControl w:val="0"/>
        <w:autoSpaceDE w:val="0"/>
        <w:autoSpaceDN w:val="0"/>
        <w:adjustRightInd w:val="0"/>
        <w:spacing w:before="105" w:after="0" w:line="322" w:lineRule="exact"/>
        <w:jc w:val="both"/>
        <w:rPr>
          <w:rStyle w:val="Strong"/>
          <w:b w:val="0"/>
          <w:bCs w:val="0"/>
        </w:rPr>
      </w:pPr>
    </w:p>
    <w:p w14:paraId="3980F7D9" w14:textId="23B11C85" w:rsidR="00EA6E68" w:rsidRDefault="00EA6E68" w:rsidP="00BB7938">
      <w:pPr>
        <w:widowControl w:val="0"/>
        <w:autoSpaceDE w:val="0"/>
        <w:autoSpaceDN w:val="0"/>
        <w:adjustRightInd w:val="0"/>
        <w:spacing w:before="105" w:after="0" w:line="322" w:lineRule="exact"/>
        <w:jc w:val="both"/>
        <w:rPr>
          <w:rStyle w:val="Strong"/>
          <w:b w:val="0"/>
          <w:bCs w:val="0"/>
        </w:rPr>
      </w:pPr>
    </w:p>
    <w:p w14:paraId="6EE0CA99" w14:textId="5084023A" w:rsidR="00EA6E68" w:rsidRDefault="00DE04FE" w:rsidP="00EA6E68">
      <w:pPr>
        <w:pStyle w:val="Heading1"/>
        <w:rPr>
          <w:rFonts w:ascii="Cambria Math" w:hAnsi="Cambria Math"/>
          <w:b/>
          <w:bCs/>
          <w:sz w:val="44"/>
          <w:szCs w:val="44"/>
        </w:rPr>
      </w:pPr>
      <w:r>
        <w:rPr>
          <w:rFonts w:ascii="Cambria Math" w:hAnsi="Cambria Math"/>
          <w:b/>
          <w:bCs/>
          <w:sz w:val="44"/>
          <w:szCs w:val="44"/>
        </w:rPr>
        <w:t>Low</w:t>
      </w:r>
      <w:r w:rsidR="00EA6E68" w:rsidRPr="004F12CE">
        <w:rPr>
          <w:rFonts w:ascii="Cambria Math" w:hAnsi="Cambria Math"/>
          <w:b/>
          <w:bCs/>
          <w:sz w:val="44"/>
          <w:szCs w:val="44"/>
        </w:rPr>
        <w:t xml:space="preserve"> severity issues</w:t>
      </w:r>
    </w:p>
    <w:p w14:paraId="7356450E" w14:textId="4FA4300F" w:rsidR="00552EEE" w:rsidRDefault="00552EEE" w:rsidP="00552EEE"/>
    <w:p w14:paraId="1CC07F1D" w14:textId="0A086025" w:rsidR="00EA6E68" w:rsidRPr="00EA6E68" w:rsidRDefault="00EA6E68" w:rsidP="00EA6E68">
      <w:pPr>
        <w:pStyle w:val="ListParagraph"/>
        <w:numPr>
          <w:ilvl w:val="0"/>
          <w:numId w:val="1"/>
        </w:numPr>
        <w:rPr>
          <w:rStyle w:val="SubtleReference"/>
          <w:b/>
          <w:bCs/>
          <w:sz w:val="36"/>
          <w:szCs w:val="36"/>
        </w:rPr>
      </w:pPr>
      <w:r>
        <w:rPr>
          <w:rStyle w:val="SubtleReference"/>
          <w:b/>
          <w:bCs/>
          <w:sz w:val="36"/>
          <w:szCs w:val="36"/>
        </w:rPr>
        <w:lastRenderedPageBreak/>
        <w:t>Unused imported contract</w:t>
      </w:r>
    </w:p>
    <w:p w14:paraId="5065CCA3" w14:textId="77777777" w:rsidR="00773BDE" w:rsidRDefault="00EA6E68" w:rsidP="00773BDE">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In the </w:t>
      </w:r>
      <w:r>
        <w:rPr>
          <w:rStyle w:val="Strong"/>
          <w:b w:val="0"/>
          <w:bCs w:val="0"/>
        </w:rPr>
        <w:t xml:space="preserve">contract and line 7, we imported </w:t>
      </w:r>
      <w:proofErr w:type="spellStart"/>
      <w:r w:rsidRPr="00EA6E68">
        <w:rPr>
          <w:rStyle w:val="Strong"/>
          <w:b w:val="0"/>
          <w:bCs w:val="0"/>
        </w:rPr>
        <w:t>SignatureChecker.sol</w:t>
      </w:r>
      <w:proofErr w:type="spellEnd"/>
      <w:r>
        <w:rPr>
          <w:rStyle w:val="Strong"/>
          <w:b w:val="0"/>
          <w:bCs w:val="0"/>
        </w:rPr>
        <w:t xml:space="preserve">, but we don’t use it on the contract. </w:t>
      </w:r>
    </w:p>
    <w:p w14:paraId="7D92ABE6" w14:textId="7B87ED15" w:rsidR="00773BDE" w:rsidRPr="00773BDE" w:rsidRDefault="00773BDE" w:rsidP="00773BDE">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r>
        <w:rPr>
          <w:rFonts w:ascii="Calibri Bold" w:hAnsi="Calibri Bold" w:cs="Calibri Bold"/>
          <w:color w:val="000000"/>
          <w:sz w:val="28"/>
          <w:szCs w:val="28"/>
        </w:rPr>
        <w:t xml:space="preserve">Remediation </w:t>
      </w:r>
    </w:p>
    <w:p w14:paraId="2483BC74" w14:textId="6C686FB7" w:rsidR="00526DAB" w:rsidRDefault="00EA6E68" w:rsidP="00773BDE">
      <w:pPr>
        <w:widowControl w:val="0"/>
        <w:autoSpaceDE w:val="0"/>
        <w:autoSpaceDN w:val="0"/>
        <w:adjustRightInd w:val="0"/>
        <w:spacing w:before="105" w:after="0" w:line="322" w:lineRule="exact"/>
        <w:ind w:left="20"/>
        <w:jc w:val="both"/>
        <w:rPr>
          <w:rStyle w:val="Strong"/>
          <w:b w:val="0"/>
          <w:bCs w:val="0"/>
        </w:rPr>
      </w:pPr>
      <w:r>
        <w:rPr>
          <w:rStyle w:val="Strong"/>
          <w:b w:val="0"/>
          <w:bCs w:val="0"/>
        </w:rPr>
        <w:t>We recommend removing it and saving gas in the deployment process.</w:t>
      </w:r>
      <w:r w:rsidR="00773BDE">
        <w:rPr>
          <w:rStyle w:val="Strong"/>
          <w:rFonts w:hint="cs"/>
          <w:b w:val="0"/>
          <w:bCs w:val="0"/>
          <w:rtl/>
        </w:rPr>
        <w:t xml:space="preserve"> </w:t>
      </w:r>
    </w:p>
    <w:p w14:paraId="763ECD5C" w14:textId="77777777" w:rsidR="00773BDE" w:rsidRDefault="00773BDE" w:rsidP="00773BDE">
      <w:pPr>
        <w:widowControl w:val="0"/>
        <w:autoSpaceDE w:val="0"/>
        <w:autoSpaceDN w:val="0"/>
        <w:adjustRightInd w:val="0"/>
        <w:spacing w:before="105" w:after="0" w:line="322" w:lineRule="exact"/>
        <w:ind w:left="20"/>
        <w:jc w:val="both"/>
        <w:rPr>
          <w:rStyle w:val="Strong"/>
          <w:b w:val="0"/>
          <w:bCs w:val="0"/>
        </w:rPr>
      </w:pPr>
    </w:p>
    <w:p w14:paraId="3C4F79EA" w14:textId="4DD41396" w:rsidR="00900578" w:rsidRPr="00900578" w:rsidRDefault="00900578" w:rsidP="00900578">
      <w:pPr>
        <w:pStyle w:val="ListParagraph"/>
        <w:numPr>
          <w:ilvl w:val="0"/>
          <w:numId w:val="1"/>
        </w:numPr>
        <w:rPr>
          <w:rStyle w:val="SubtleReference"/>
          <w:b/>
          <w:bCs/>
          <w:sz w:val="36"/>
          <w:szCs w:val="36"/>
        </w:rPr>
      </w:pPr>
      <w:r w:rsidRPr="00900578">
        <w:rPr>
          <w:rStyle w:val="SubtleReference"/>
          <w:b/>
          <w:bCs/>
          <w:sz w:val="36"/>
          <w:szCs w:val="36"/>
        </w:rPr>
        <w:t>Missing Emit Events</w:t>
      </w:r>
    </w:p>
    <w:p w14:paraId="52C71505" w14:textId="794EE9B4" w:rsidR="00900578" w:rsidRDefault="00900578" w:rsidP="00900578">
      <w:pPr>
        <w:widowControl w:val="0"/>
        <w:autoSpaceDE w:val="0"/>
        <w:autoSpaceDN w:val="0"/>
        <w:adjustRightInd w:val="0"/>
        <w:spacing w:before="105" w:after="0" w:line="322" w:lineRule="exact"/>
        <w:ind w:left="20"/>
        <w:jc w:val="both"/>
        <w:rPr>
          <w:rStyle w:val="Strong"/>
          <w:b w:val="0"/>
          <w:bCs w:val="0"/>
        </w:rPr>
      </w:pPr>
      <w:r w:rsidRPr="00900578">
        <w:rPr>
          <w:rStyle w:val="Strong"/>
          <w:b w:val="0"/>
          <w:bCs w:val="0"/>
        </w:rPr>
        <w:t>There should always be events emitted in the sensitive functions that are controlled by centralization roles.</w:t>
      </w:r>
    </w:p>
    <w:p w14:paraId="6368899C" w14:textId="4E7658B4" w:rsidR="00773BDE" w:rsidRPr="00773BDE" w:rsidRDefault="00773BDE" w:rsidP="00773BDE">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r>
        <w:rPr>
          <w:rFonts w:ascii="Calibri Bold" w:hAnsi="Calibri Bold" w:cs="Calibri Bold"/>
          <w:color w:val="000000"/>
          <w:sz w:val="28"/>
          <w:szCs w:val="28"/>
        </w:rPr>
        <w:t xml:space="preserve">Remediation </w:t>
      </w:r>
    </w:p>
    <w:p w14:paraId="128C4643" w14:textId="2D35C5B0" w:rsidR="00773BDE" w:rsidRDefault="00773BDE" w:rsidP="00773BDE">
      <w:pPr>
        <w:widowControl w:val="0"/>
        <w:autoSpaceDE w:val="0"/>
        <w:autoSpaceDN w:val="0"/>
        <w:adjustRightInd w:val="0"/>
        <w:spacing w:before="105" w:after="0" w:line="322" w:lineRule="exact"/>
        <w:ind w:left="20"/>
        <w:jc w:val="both"/>
        <w:rPr>
          <w:rStyle w:val="Strong"/>
          <w:b w:val="0"/>
          <w:bCs w:val="0"/>
        </w:rPr>
      </w:pPr>
      <w:r w:rsidRPr="00773BDE">
        <w:rPr>
          <w:rStyle w:val="Strong"/>
          <w:b w:val="0"/>
          <w:bCs w:val="0"/>
        </w:rPr>
        <w:t>It is recommended emitting events for the sensitive functions that are controlled by centralization roles.</w:t>
      </w:r>
    </w:p>
    <w:p w14:paraId="3DD096B8" w14:textId="0632DDE0" w:rsidR="00900578" w:rsidRDefault="00900578" w:rsidP="00900578">
      <w:pPr>
        <w:widowControl w:val="0"/>
        <w:autoSpaceDE w:val="0"/>
        <w:autoSpaceDN w:val="0"/>
        <w:adjustRightInd w:val="0"/>
        <w:spacing w:before="105" w:after="0" w:line="322" w:lineRule="exact"/>
        <w:ind w:left="20"/>
        <w:jc w:val="both"/>
        <w:rPr>
          <w:rStyle w:val="Strong"/>
          <w:b w:val="0"/>
          <w:bCs w:val="0"/>
        </w:rPr>
      </w:pPr>
    </w:p>
    <w:p w14:paraId="259A47FA" w14:textId="74E6EA2E" w:rsidR="00900578" w:rsidRPr="00900578" w:rsidRDefault="00900578" w:rsidP="00900578">
      <w:pPr>
        <w:pStyle w:val="ListParagraph"/>
        <w:numPr>
          <w:ilvl w:val="0"/>
          <w:numId w:val="1"/>
        </w:numPr>
        <w:rPr>
          <w:rStyle w:val="SubtleReference"/>
          <w:b/>
          <w:bCs/>
          <w:sz w:val="36"/>
          <w:szCs w:val="36"/>
        </w:rPr>
      </w:pPr>
      <w:r w:rsidRPr="00900578">
        <w:rPr>
          <w:rStyle w:val="SubtleReference"/>
          <w:b/>
          <w:bCs/>
          <w:sz w:val="36"/>
          <w:szCs w:val="36"/>
        </w:rPr>
        <w:t>Missing Error Messages</w:t>
      </w:r>
    </w:p>
    <w:p w14:paraId="2AC7F659" w14:textId="35985C75" w:rsidR="00900578" w:rsidRDefault="00900578" w:rsidP="00773BDE">
      <w:pPr>
        <w:widowControl w:val="0"/>
        <w:autoSpaceDE w:val="0"/>
        <w:autoSpaceDN w:val="0"/>
        <w:adjustRightInd w:val="0"/>
        <w:spacing w:before="105" w:after="0" w:line="322" w:lineRule="exact"/>
        <w:ind w:left="20"/>
        <w:jc w:val="both"/>
        <w:rPr>
          <w:rStyle w:val="Strong"/>
          <w:b w:val="0"/>
          <w:bCs w:val="0"/>
        </w:rPr>
      </w:pPr>
      <w:r w:rsidRPr="00900578">
        <w:rPr>
          <w:rStyle w:val="Strong"/>
          <w:b w:val="0"/>
          <w:bCs w:val="0"/>
        </w:rPr>
        <w:t>The require can be used to check for conditions and throw an exception if the condition is not met</w:t>
      </w:r>
      <w:r w:rsidR="00773BDE">
        <w:rPr>
          <w:rStyle w:val="Strong"/>
          <w:rFonts w:hint="cs"/>
          <w:b w:val="0"/>
          <w:bCs w:val="0"/>
          <w:rtl/>
        </w:rPr>
        <w:t>.</w:t>
      </w:r>
    </w:p>
    <w:p w14:paraId="4A53F952" w14:textId="1BA8E338" w:rsidR="00773BDE" w:rsidRDefault="00773BDE" w:rsidP="00773BDE">
      <w:pPr>
        <w:widowControl w:val="0"/>
        <w:autoSpaceDE w:val="0"/>
        <w:autoSpaceDN w:val="0"/>
        <w:adjustRightInd w:val="0"/>
        <w:spacing w:before="105" w:after="0" w:line="322" w:lineRule="exact"/>
        <w:ind w:left="20"/>
        <w:jc w:val="both"/>
        <w:rPr>
          <w:rFonts w:ascii="Calibri Bold" w:hAnsi="Calibri Bold" w:cs="Calibri Bold"/>
          <w:color w:val="000000"/>
          <w:sz w:val="28"/>
          <w:szCs w:val="28"/>
          <w:rtl/>
        </w:rPr>
      </w:pPr>
      <w:r>
        <w:rPr>
          <w:rFonts w:ascii="Calibri Bold" w:hAnsi="Calibri Bold" w:cs="Calibri Bold"/>
          <w:color w:val="000000"/>
          <w:sz w:val="28"/>
          <w:szCs w:val="28"/>
        </w:rPr>
        <w:t xml:space="preserve">Remediation </w:t>
      </w:r>
    </w:p>
    <w:p w14:paraId="3921AA78" w14:textId="66FF6072" w:rsidR="00773BDE" w:rsidRPr="00773BDE" w:rsidRDefault="00773BDE" w:rsidP="00773BDE">
      <w:pPr>
        <w:widowControl w:val="0"/>
        <w:autoSpaceDE w:val="0"/>
        <w:autoSpaceDN w:val="0"/>
        <w:adjustRightInd w:val="0"/>
        <w:spacing w:before="105" w:after="0" w:line="322" w:lineRule="exact"/>
        <w:ind w:left="20"/>
        <w:jc w:val="both"/>
        <w:rPr>
          <w:rStyle w:val="Strong"/>
          <w:b w:val="0"/>
          <w:bCs w:val="0"/>
          <w:rtl/>
        </w:rPr>
      </w:pPr>
      <w:r w:rsidRPr="00773BDE">
        <w:rPr>
          <w:rStyle w:val="Strong"/>
          <w:b w:val="0"/>
          <w:bCs w:val="0"/>
        </w:rPr>
        <w:t>We advise adding error messages to the linked require statements.</w:t>
      </w:r>
    </w:p>
    <w:p w14:paraId="59D4A787" w14:textId="77777777" w:rsidR="009726E4" w:rsidRDefault="009726E4" w:rsidP="00900578">
      <w:pPr>
        <w:widowControl w:val="0"/>
        <w:autoSpaceDE w:val="0"/>
        <w:autoSpaceDN w:val="0"/>
        <w:adjustRightInd w:val="0"/>
        <w:spacing w:before="105" w:after="0" w:line="322" w:lineRule="exact"/>
        <w:ind w:left="20"/>
        <w:jc w:val="both"/>
        <w:rPr>
          <w:rStyle w:val="Strong"/>
          <w:rFonts w:hint="cs"/>
          <w:b w:val="0"/>
          <w:bCs w:val="0"/>
          <w:rtl/>
          <w:lang w:bidi="fa-IR"/>
        </w:rPr>
      </w:pPr>
    </w:p>
    <w:p w14:paraId="21E63BDC" w14:textId="6FE73DEB" w:rsidR="009726E4" w:rsidRPr="00900578" w:rsidRDefault="002632DC" w:rsidP="009726E4">
      <w:pPr>
        <w:pStyle w:val="ListParagraph"/>
        <w:numPr>
          <w:ilvl w:val="0"/>
          <w:numId w:val="1"/>
        </w:numPr>
        <w:rPr>
          <w:rStyle w:val="SubtleReference"/>
          <w:b/>
          <w:bCs/>
          <w:sz w:val="36"/>
          <w:szCs w:val="36"/>
        </w:rPr>
      </w:pPr>
      <w:r w:rsidRPr="002632DC">
        <w:rPr>
          <w:rStyle w:val="SubtleReference"/>
          <w:b/>
          <w:bCs/>
          <w:sz w:val="36"/>
          <w:szCs w:val="36"/>
        </w:rPr>
        <w:t>Improper Usage of public and external Type</w:t>
      </w:r>
    </w:p>
    <w:p w14:paraId="18932916" w14:textId="2658600D" w:rsidR="009726E4" w:rsidRDefault="002632DC" w:rsidP="002632DC">
      <w:pPr>
        <w:widowControl w:val="0"/>
        <w:autoSpaceDE w:val="0"/>
        <w:autoSpaceDN w:val="0"/>
        <w:adjustRightInd w:val="0"/>
        <w:spacing w:before="105" w:after="0" w:line="322" w:lineRule="exact"/>
        <w:ind w:left="20"/>
        <w:jc w:val="both"/>
        <w:rPr>
          <w:rStyle w:val="Strong"/>
          <w:b w:val="0"/>
          <w:bCs w:val="0"/>
          <w:rtl/>
        </w:rPr>
      </w:pPr>
      <w:r w:rsidRPr="002632DC">
        <w:rPr>
          <w:rStyle w:val="Strong"/>
          <w:b w:val="0"/>
          <w:bCs w:val="0"/>
        </w:rPr>
        <w:t>public functions that are never called by the contract could be declared as external. external functions are more efficient than public functions.</w:t>
      </w:r>
    </w:p>
    <w:p w14:paraId="2366E7BC" w14:textId="77777777" w:rsidR="00D53EA9" w:rsidRDefault="00D53EA9" w:rsidP="00D53EA9">
      <w:pPr>
        <w:widowControl w:val="0"/>
        <w:autoSpaceDE w:val="0"/>
        <w:autoSpaceDN w:val="0"/>
        <w:adjustRightInd w:val="0"/>
        <w:spacing w:before="105" w:after="0" w:line="322" w:lineRule="exact"/>
        <w:ind w:left="20"/>
        <w:jc w:val="both"/>
        <w:rPr>
          <w:rFonts w:ascii="Calibri Bold" w:hAnsi="Calibri Bold" w:cs="Calibri Bold"/>
          <w:color w:val="000000"/>
          <w:sz w:val="28"/>
          <w:szCs w:val="28"/>
        </w:rPr>
      </w:pPr>
      <w:r>
        <w:rPr>
          <w:rFonts w:ascii="Calibri Bold" w:hAnsi="Calibri Bold" w:cs="Calibri Bold"/>
          <w:color w:val="000000"/>
          <w:sz w:val="28"/>
          <w:szCs w:val="28"/>
        </w:rPr>
        <w:t xml:space="preserve">Remediation </w:t>
      </w:r>
    </w:p>
    <w:p w14:paraId="276999E8" w14:textId="3996A562" w:rsidR="00D53EA9" w:rsidRDefault="00D53EA9" w:rsidP="002632DC">
      <w:pPr>
        <w:widowControl w:val="0"/>
        <w:autoSpaceDE w:val="0"/>
        <w:autoSpaceDN w:val="0"/>
        <w:adjustRightInd w:val="0"/>
        <w:spacing w:before="105" w:after="0" w:line="322" w:lineRule="exact"/>
        <w:ind w:left="20"/>
        <w:jc w:val="both"/>
        <w:rPr>
          <w:rStyle w:val="Strong"/>
          <w:b w:val="0"/>
          <w:bCs w:val="0"/>
        </w:rPr>
      </w:pPr>
      <w:r w:rsidRPr="00D53EA9">
        <w:rPr>
          <w:rStyle w:val="Strong"/>
          <w:b w:val="0"/>
          <w:bCs w:val="0"/>
        </w:rPr>
        <w:t>Consider using the external attribute for public functions that are never called within the contract.</w:t>
      </w:r>
    </w:p>
    <w:p w14:paraId="0E244E8D" w14:textId="77777777" w:rsidR="009726E4" w:rsidRDefault="009726E4" w:rsidP="00900578">
      <w:pPr>
        <w:widowControl w:val="0"/>
        <w:autoSpaceDE w:val="0"/>
        <w:autoSpaceDN w:val="0"/>
        <w:adjustRightInd w:val="0"/>
        <w:spacing w:before="105" w:after="0" w:line="322" w:lineRule="exact"/>
        <w:ind w:left="20"/>
        <w:jc w:val="both"/>
        <w:rPr>
          <w:rStyle w:val="Strong"/>
          <w:b w:val="0"/>
          <w:bCs w:val="0"/>
        </w:rPr>
      </w:pPr>
    </w:p>
    <w:p w14:paraId="6876835C" w14:textId="77777777" w:rsidR="00900578" w:rsidRDefault="00900578" w:rsidP="00900578">
      <w:pPr>
        <w:widowControl w:val="0"/>
        <w:autoSpaceDE w:val="0"/>
        <w:autoSpaceDN w:val="0"/>
        <w:adjustRightInd w:val="0"/>
        <w:spacing w:before="105" w:after="0" w:line="322" w:lineRule="exact"/>
        <w:ind w:left="20"/>
        <w:jc w:val="both"/>
        <w:rPr>
          <w:rStyle w:val="Strong"/>
          <w:b w:val="0"/>
          <w:bCs w:val="0"/>
        </w:rPr>
      </w:pPr>
    </w:p>
    <w:p w14:paraId="6026FD0F" w14:textId="77777777" w:rsidR="00900578" w:rsidRPr="00900578" w:rsidRDefault="00900578" w:rsidP="00900578">
      <w:pPr>
        <w:rPr>
          <w:rStyle w:val="SubtleReference"/>
          <w:b/>
          <w:bCs/>
          <w:sz w:val="36"/>
          <w:szCs w:val="36"/>
        </w:rPr>
      </w:pPr>
    </w:p>
    <w:p w14:paraId="1EDD8B64" w14:textId="77777777" w:rsidR="00526DAB" w:rsidRPr="006F2257" w:rsidRDefault="00526DAB" w:rsidP="00FF2620">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p>
    <w:sectPr w:rsidR="00526DAB" w:rsidRPr="006F2257" w:rsidSect="00782EC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96DD4"/>
    <w:rsid w:val="00164E0D"/>
    <w:rsid w:val="002632DC"/>
    <w:rsid w:val="003242A5"/>
    <w:rsid w:val="00341BE3"/>
    <w:rsid w:val="00452676"/>
    <w:rsid w:val="004F12CE"/>
    <w:rsid w:val="005117BC"/>
    <w:rsid w:val="00526DAB"/>
    <w:rsid w:val="00552EEE"/>
    <w:rsid w:val="006F2257"/>
    <w:rsid w:val="00773BDE"/>
    <w:rsid w:val="00782EC8"/>
    <w:rsid w:val="00900578"/>
    <w:rsid w:val="0091269D"/>
    <w:rsid w:val="009726E4"/>
    <w:rsid w:val="009823B0"/>
    <w:rsid w:val="009E665A"/>
    <w:rsid w:val="00B433CF"/>
    <w:rsid w:val="00BB7938"/>
    <w:rsid w:val="00D53EA9"/>
    <w:rsid w:val="00D8731B"/>
    <w:rsid w:val="00DE04FE"/>
    <w:rsid w:val="00E73E40"/>
    <w:rsid w:val="00E92822"/>
    <w:rsid w:val="00EA6E68"/>
    <w:rsid w:val="00F97806"/>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Alipoor</dc:creator>
  <cp:keywords/>
  <dc:description/>
  <cp:lastModifiedBy>Saeed Alipoor</cp:lastModifiedBy>
  <cp:revision>35</cp:revision>
  <cp:lastPrinted>2022-09-01T11:21:00Z</cp:lastPrinted>
  <dcterms:created xsi:type="dcterms:W3CDTF">2022-09-01T10:41:00Z</dcterms:created>
  <dcterms:modified xsi:type="dcterms:W3CDTF">2022-09-01T11:45:00Z</dcterms:modified>
</cp:coreProperties>
</file>