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4FDF" w14:textId="3D129559" w:rsidR="00FB5E4F" w:rsidRPr="00FB5E4F" w:rsidRDefault="00ED7229" w:rsidP="00ED7229">
      <w:pPr>
        <w:jc w:val="center"/>
        <w:rPr>
          <w:b/>
          <w:bCs/>
          <w:sz w:val="28"/>
          <w:szCs w:val="28"/>
          <w:lang w:bidi="fa-IR"/>
        </w:rPr>
      </w:pPr>
      <w:r w:rsidRPr="00ED7229">
        <w:rPr>
          <w:b/>
          <w:bCs/>
          <w:sz w:val="28"/>
          <w:szCs w:val="28"/>
          <w:lang w:bidi="fa-IR"/>
        </w:rPr>
        <w:t>Credit Risk &amp; Fraud Detection Dashboard</w:t>
      </w:r>
    </w:p>
    <w:p w14:paraId="659F01E4" w14:textId="77777777" w:rsidR="00FB5E4F" w:rsidRPr="00FB5E4F" w:rsidRDefault="00FB5E4F" w:rsidP="00FB5E4F">
      <w:pPr>
        <w:rPr>
          <w:lang w:bidi="fa-IR"/>
        </w:rPr>
      </w:pPr>
      <w:r w:rsidRPr="00FB5E4F">
        <w:rPr>
          <w:b/>
          <w:bCs/>
          <w:lang w:bidi="fa-IR"/>
        </w:rPr>
        <w:t>Project Overview:</w:t>
      </w:r>
      <w:r w:rsidRPr="00FB5E4F">
        <w:rPr>
          <w:lang w:bidi="fa-IR"/>
        </w:rPr>
        <w:br/>
        <w:t>This project aims to develop a Power BI dashboard to analyze loan performance, assess credit risk, and detect fraud across customer applications and transactions. By integrating data from multiple sources, it provides insights on approval, default, and fraud rates by region, customer type, and product. The goal is to support data-driven decisions, reduce financial losses, and improve transparency for Risk, Fraud, and Finance departments.</w:t>
      </w:r>
    </w:p>
    <w:p w14:paraId="3F47CF9A" w14:textId="77777777" w:rsidR="00852A84" w:rsidRPr="00852A84" w:rsidRDefault="00852A84" w:rsidP="00852A84">
      <w:pPr>
        <w:rPr>
          <w:lang w:bidi="fa-IR"/>
        </w:rPr>
      </w:pPr>
      <w:r w:rsidRPr="00852A84">
        <w:rPr>
          <w:b/>
          <w:bCs/>
          <w:lang w:bidi="fa-IR"/>
        </w:rPr>
        <w:t>In-Scope:</w:t>
      </w:r>
    </w:p>
    <w:p w14:paraId="40F429C7" w14:textId="77777777" w:rsidR="00852A84" w:rsidRPr="00852A84" w:rsidRDefault="00852A84" w:rsidP="00852A84">
      <w:pPr>
        <w:numPr>
          <w:ilvl w:val="0"/>
          <w:numId w:val="1"/>
        </w:numPr>
        <w:rPr>
          <w:lang w:bidi="fa-IR"/>
        </w:rPr>
      </w:pPr>
      <w:r w:rsidRPr="00852A84">
        <w:rPr>
          <w:lang w:bidi="fa-IR"/>
        </w:rPr>
        <w:t>Data cleaning, transformation, and modeling in Power BI</w:t>
      </w:r>
    </w:p>
    <w:p w14:paraId="71F3812B" w14:textId="77777777" w:rsidR="00852A84" w:rsidRPr="00852A84" w:rsidRDefault="00852A84" w:rsidP="00852A84">
      <w:pPr>
        <w:numPr>
          <w:ilvl w:val="0"/>
          <w:numId w:val="1"/>
        </w:numPr>
        <w:rPr>
          <w:lang w:bidi="fa-IR"/>
        </w:rPr>
      </w:pPr>
      <w:r w:rsidRPr="00852A84">
        <w:rPr>
          <w:lang w:bidi="fa-IR"/>
        </w:rPr>
        <w:t>KPI creation for credit risk and fraud detection</w:t>
      </w:r>
    </w:p>
    <w:p w14:paraId="25AF5292" w14:textId="77777777" w:rsidR="00852A84" w:rsidRPr="00852A84" w:rsidRDefault="00852A84" w:rsidP="00852A84">
      <w:pPr>
        <w:numPr>
          <w:ilvl w:val="0"/>
          <w:numId w:val="1"/>
        </w:numPr>
        <w:rPr>
          <w:lang w:bidi="fa-IR"/>
        </w:rPr>
      </w:pPr>
      <w:r w:rsidRPr="00852A84">
        <w:rPr>
          <w:lang w:bidi="fa-IR"/>
        </w:rPr>
        <w:t>Dashboard design with filters by region, customer type, and product</w:t>
      </w:r>
    </w:p>
    <w:p w14:paraId="51FF7FEF" w14:textId="77777777" w:rsidR="00852A84" w:rsidRPr="00852A84" w:rsidRDefault="00852A84" w:rsidP="00852A84">
      <w:pPr>
        <w:numPr>
          <w:ilvl w:val="0"/>
          <w:numId w:val="1"/>
        </w:numPr>
        <w:rPr>
          <w:lang w:bidi="fa-IR"/>
        </w:rPr>
      </w:pPr>
      <w:r w:rsidRPr="00852A84">
        <w:rPr>
          <w:lang w:bidi="fa-IR"/>
        </w:rPr>
        <w:t>Integration of loan, customer, and transaction data</w:t>
      </w:r>
    </w:p>
    <w:p w14:paraId="51DBC5F2" w14:textId="77777777" w:rsidR="00852A84" w:rsidRPr="00852A84" w:rsidRDefault="00852A84" w:rsidP="00852A84">
      <w:pPr>
        <w:rPr>
          <w:lang w:bidi="fa-IR"/>
        </w:rPr>
      </w:pPr>
      <w:r w:rsidRPr="00852A84">
        <w:rPr>
          <w:b/>
          <w:bCs/>
          <w:lang w:bidi="fa-IR"/>
        </w:rPr>
        <w:t>Out-of-Scope:</w:t>
      </w:r>
    </w:p>
    <w:p w14:paraId="7745B1BF" w14:textId="77777777" w:rsidR="00852A84" w:rsidRPr="00852A84" w:rsidRDefault="00852A84" w:rsidP="00852A84">
      <w:pPr>
        <w:numPr>
          <w:ilvl w:val="0"/>
          <w:numId w:val="2"/>
        </w:numPr>
        <w:rPr>
          <w:lang w:bidi="fa-IR"/>
        </w:rPr>
      </w:pPr>
      <w:r w:rsidRPr="00852A84">
        <w:rPr>
          <w:lang w:bidi="fa-IR"/>
        </w:rPr>
        <w:t>Machine learning model development</w:t>
      </w:r>
    </w:p>
    <w:p w14:paraId="47C0EE9D" w14:textId="77777777" w:rsidR="00852A84" w:rsidRPr="00852A84" w:rsidRDefault="00852A84" w:rsidP="00852A84">
      <w:pPr>
        <w:numPr>
          <w:ilvl w:val="0"/>
          <w:numId w:val="2"/>
        </w:numPr>
        <w:rPr>
          <w:lang w:bidi="fa-IR"/>
        </w:rPr>
      </w:pPr>
      <w:r w:rsidRPr="00852A84">
        <w:rPr>
          <w:lang w:bidi="fa-IR"/>
        </w:rPr>
        <w:t>Database or server infrastructure setup</w:t>
      </w:r>
    </w:p>
    <w:p w14:paraId="4F8ECB2F" w14:textId="77777777" w:rsidR="00852A84" w:rsidRPr="00852A84" w:rsidRDefault="00852A84" w:rsidP="00852A84">
      <w:pPr>
        <w:numPr>
          <w:ilvl w:val="0"/>
          <w:numId w:val="2"/>
        </w:numPr>
        <w:rPr>
          <w:lang w:bidi="fa-IR"/>
        </w:rPr>
      </w:pPr>
      <w:r w:rsidRPr="00852A84">
        <w:rPr>
          <w:lang w:bidi="fa-IR"/>
        </w:rPr>
        <w:t>Loan approval and fraud investigation decisions</w:t>
      </w:r>
    </w:p>
    <w:p w14:paraId="16849109" w14:textId="6C71BD0D" w:rsidR="00E33DA4" w:rsidRDefault="00F07B5C" w:rsidP="00F07B5C">
      <w:pPr>
        <w:rPr>
          <w:rtl/>
          <w:lang w:bidi="fa-IR"/>
        </w:rPr>
      </w:pPr>
      <w:r w:rsidRPr="00F07B5C">
        <w:rPr>
          <w:b/>
          <w:bCs/>
          <w:lang w:bidi="fa-IR"/>
        </w:rPr>
        <w:t>Business Problem, Risks &amp; Benefits</w:t>
      </w:r>
      <w:r w:rsidRPr="00F07B5C">
        <w:rPr>
          <w:b/>
          <w:bCs/>
          <w:lang w:bidi="fa-IR"/>
        </w:rPr>
        <w:br/>
      </w:r>
      <w:r w:rsidRPr="00F07B5C">
        <w:rPr>
          <w:lang w:bidi="fa-IR"/>
        </w:rPr>
        <w:t>Financial institutions face challenges in identifying high-risk and fraudulent loan applications due to disconnected data and manual analysis. This leads to financial losses, delayed decisions, and poor visibility into portfolio performance. The project aims to reduce default and fraud rates, improve credit policy decisions, and enable real-time risk monitoring through a unified Power BI dashboard.</w:t>
      </w:r>
    </w:p>
    <w:p w14:paraId="74B49885" w14:textId="2CCDBB72" w:rsidR="006078E5" w:rsidRPr="006078E5" w:rsidRDefault="006078E5" w:rsidP="006078E5">
      <w:pPr>
        <w:rPr>
          <w:b/>
          <w:bCs/>
          <w:lang w:bidi="fa-IR"/>
        </w:rPr>
      </w:pPr>
    </w:p>
    <w:p w14:paraId="4F4C2C96" w14:textId="77777777" w:rsidR="006078E5" w:rsidRDefault="006078E5" w:rsidP="006078E5">
      <w:pPr>
        <w:rPr>
          <w:rtl/>
          <w:lang w:bidi="fa-IR"/>
        </w:rPr>
      </w:pPr>
      <w:r w:rsidRPr="006078E5">
        <w:rPr>
          <w:b/>
          <w:bCs/>
          <w:lang w:bidi="fa-IR"/>
        </w:rPr>
        <w:t>Departments &amp; Stakeholders</w:t>
      </w:r>
      <w:r w:rsidRPr="006078E5">
        <w:rPr>
          <w:b/>
          <w:bCs/>
          <w:lang w:bidi="fa-IR"/>
        </w:rPr>
        <w:br/>
      </w:r>
      <w:r w:rsidRPr="006078E5">
        <w:rPr>
          <w:lang w:bidi="fa-IR"/>
        </w:rPr>
        <w:t>During the internship, collaboration was mainly with project mentors and the data analytics training team. Mentors provided guidance on project objectives, KPI selection, data modeling, and dashboard design. Feedback and progress reviews were conducted regularly to align the analysis with best practices in data visualization and business intelligence.</w:t>
      </w:r>
    </w:p>
    <w:p w14:paraId="0F1E970F" w14:textId="77777777" w:rsidR="00254760" w:rsidRDefault="00254760" w:rsidP="006078E5">
      <w:pPr>
        <w:rPr>
          <w:rtl/>
          <w:lang w:bidi="fa-IR"/>
        </w:rPr>
      </w:pPr>
    </w:p>
    <w:p w14:paraId="4734ACD0" w14:textId="77777777" w:rsidR="00254760" w:rsidRPr="006078E5" w:rsidRDefault="00254760" w:rsidP="006078E5">
      <w:pPr>
        <w:rPr>
          <w:b/>
          <w:bCs/>
          <w:lang w:bidi="fa-IR"/>
        </w:rPr>
      </w:pPr>
    </w:p>
    <w:p w14:paraId="3614351D" w14:textId="3DBF58E2" w:rsidR="009D6822" w:rsidRDefault="00CA20FA" w:rsidP="00CA20FA">
      <w:pPr>
        <w:rPr>
          <w:b/>
          <w:bCs/>
          <w:rtl/>
          <w:lang w:bidi="fa-IR"/>
        </w:rPr>
      </w:pPr>
      <w:r w:rsidRPr="00CA20FA">
        <w:rPr>
          <w:b/>
          <w:bCs/>
          <w:lang w:bidi="fa-IR"/>
        </w:rPr>
        <w:lastRenderedPageBreak/>
        <w:t>KPI &amp; Success Factors</w:t>
      </w:r>
    </w:p>
    <w:p w14:paraId="2D7BFD7F" w14:textId="77777777" w:rsidR="00943CBC" w:rsidRPr="00943CBC" w:rsidRDefault="00943CBC" w:rsidP="00943CBC">
      <w:pPr>
        <w:rPr>
          <w:b/>
          <w:bCs/>
          <w:lang w:bidi="fa-IR"/>
        </w:rPr>
      </w:pPr>
      <w:r w:rsidRPr="00943CBC">
        <w:rPr>
          <w:rFonts w:ascii="Segoe UI Emoji" w:hAnsi="Segoe UI Emoji" w:cs="Segoe UI Emoji"/>
          <w:b/>
          <w:bCs/>
          <w:lang w:bidi="fa-IR"/>
        </w:rPr>
        <w:t>🔹</w:t>
      </w:r>
      <w:r w:rsidRPr="00943CBC">
        <w:rPr>
          <w:b/>
          <w:bCs/>
          <w:lang w:bidi="fa-IR"/>
        </w:rPr>
        <w:t xml:space="preserve"> Portfolio &amp; Loan Overview</w:t>
      </w:r>
    </w:p>
    <w:p w14:paraId="08B8ADAF" w14:textId="77777777" w:rsidR="00943CBC" w:rsidRPr="00943CBC" w:rsidRDefault="00943CBC" w:rsidP="00943CBC">
      <w:pPr>
        <w:numPr>
          <w:ilvl w:val="0"/>
          <w:numId w:val="7"/>
        </w:numPr>
        <w:rPr>
          <w:lang w:bidi="fa-IR"/>
        </w:rPr>
      </w:pPr>
      <w:r w:rsidRPr="00943CBC">
        <w:rPr>
          <w:lang w:bidi="fa-IR"/>
        </w:rPr>
        <w:t>Total Loan Applications: total number of submitted loan requests.</w:t>
      </w:r>
    </w:p>
    <w:p w14:paraId="2FEBBD0F" w14:textId="77777777" w:rsidR="00943CBC" w:rsidRPr="00943CBC" w:rsidRDefault="00943CBC" w:rsidP="00943CBC">
      <w:pPr>
        <w:numPr>
          <w:ilvl w:val="0"/>
          <w:numId w:val="7"/>
        </w:numPr>
        <w:rPr>
          <w:lang w:bidi="fa-IR"/>
        </w:rPr>
      </w:pPr>
      <w:r w:rsidRPr="00943CBC">
        <w:rPr>
          <w:lang w:bidi="fa-IR"/>
        </w:rPr>
        <w:t>Total Loans Approved: number of approved loan applications.</w:t>
      </w:r>
    </w:p>
    <w:p w14:paraId="01C0C1EB" w14:textId="77777777" w:rsidR="00943CBC" w:rsidRPr="00943CBC" w:rsidRDefault="00943CBC" w:rsidP="00943CBC">
      <w:pPr>
        <w:numPr>
          <w:ilvl w:val="0"/>
          <w:numId w:val="7"/>
        </w:numPr>
        <w:rPr>
          <w:lang w:bidi="fa-IR"/>
        </w:rPr>
      </w:pPr>
      <w:r w:rsidRPr="00943CBC">
        <w:rPr>
          <w:lang w:bidi="fa-IR"/>
        </w:rPr>
        <w:t>Approval Rate (%): percentage of approved loans out of total applications.</w:t>
      </w:r>
    </w:p>
    <w:p w14:paraId="5ADC0333" w14:textId="77777777" w:rsidR="00943CBC" w:rsidRPr="00943CBC" w:rsidRDefault="00943CBC" w:rsidP="00943CBC">
      <w:pPr>
        <w:numPr>
          <w:ilvl w:val="0"/>
          <w:numId w:val="7"/>
        </w:numPr>
        <w:rPr>
          <w:lang w:bidi="fa-IR"/>
        </w:rPr>
      </w:pPr>
      <w:r w:rsidRPr="00943CBC">
        <w:rPr>
          <w:lang w:bidi="fa-IR"/>
        </w:rPr>
        <w:t>Total Loan Amount Approved ($): total value of approved loans in CAD.</w:t>
      </w:r>
    </w:p>
    <w:p w14:paraId="4573A986" w14:textId="77777777" w:rsidR="00943CBC" w:rsidRPr="00943CBC" w:rsidRDefault="00943CBC" w:rsidP="00943CBC">
      <w:pPr>
        <w:numPr>
          <w:ilvl w:val="0"/>
          <w:numId w:val="7"/>
        </w:numPr>
        <w:rPr>
          <w:lang w:bidi="fa-IR"/>
        </w:rPr>
      </w:pPr>
      <w:r w:rsidRPr="00943CBC">
        <w:rPr>
          <w:lang w:bidi="fa-IR"/>
        </w:rPr>
        <w:t>Average Loan per Customer: average loan size per customer.</w:t>
      </w:r>
    </w:p>
    <w:p w14:paraId="013B5D0A" w14:textId="77777777" w:rsidR="00943CBC" w:rsidRPr="00943CBC" w:rsidRDefault="00943CBC" w:rsidP="00943CBC">
      <w:pPr>
        <w:numPr>
          <w:ilvl w:val="0"/>
          <w:numId w:val="7"/>
        </w:numPr>
        <w:rPr>
          <w:lang w:bidi="fa-IR"/>
        </w:rPr>
      </w:pPr>
      <w:r w:rsidRPr="00943CBC">
        <w:rPr>
          <w:lang w:bidi="fa-IR"/>
        </w:rPr>
        <w:t>Total Active Loans: loans currently active in the portfolio.</w:t>
      </w:r>
    </w:p>
    <w:p w14:paraId="5D6CF690" w14:textId="77777777" w:rsidR="00943CBC" w:rsidRPr="00943CBC" w:rsidRDefault="00943CBC" w:rsidP="00943CBC">
      <w:pPr>
        <w:numPr>
          <w:ilvl w:val="0"/>
          <w:numId w:val="7"/>
        </w:numPr>
        <w:rPr>
          <w:lang w:bidi="fa-IR"/>
        </w:rPr>
      </w:pPr>
      <w:r w:rsidRPr="00943CBC">
        <w:rPr>
          <w:lang w:bidi="fa-IR"/>
        </w:rPr>
        <w:t>Total Assessed Loans: applications reviewed and processed (excluding pending).</w:t>
      </w:r>
    </w:p>
    <w:p w14:paraId="383BD96A" w14:textId="77777777" w:rsidR="00943CBC" w:rsidRPr="00943CBC" w:rsidRDefault="00943CBC" w:rsidP="00943CBC">
      <w:pPr>
        <w:numPr>
          <w:ilvl w:val="0"/>
          <w:numId w:val="7"/>
        </w:numPr>
        <w:rPr>
          <w:lang w:bidi="fa-IR"/>
        </w:rPr>
      </w:pPr>
      <w:r w:rsidRPr="00943CBC">
        <w:rPr>
          <w:lang w:bidi="fa-IR"/>
        </w:rPr>
        <w:t>Average Credit Score: mean customer credit score across all applicants.</w:t>
      </w:r>
    </w:p>
    <w:p w14:paraId="6B109A69" w14:textId="77777777" w:rsidR="00943CBC" w:rsidRPr="00943CBC" w:rsidRDefault="00943CBC" w:rsidP="00943CBC">
      <w:pPr>
        <w:numPr>
          <w:ilvl w:val="0"/>
          <w:numId w:val="7"/>
        </w:numPr>
        <w:rPr>
          <w:lang w:bidi="fa-IR"/>
        </w:rPr>
      </w:pPr>
      <w:r w:rsidRPr="00943CBC">
        <w:rPr>
          <w:lang w:bidi="fa-IR"/>
        </w:rPr>
        <w:t>Average Risk Score (%): average probability of default from the risk model.</w:t>
      </w:r>
    </w:p>
    <w:p w14:paraId="7700A55A" w14:textId="77777777" w:rsidR="00943CBC" w:rsidRPr="00943CBC" w:rsidRDefault="00943CBC" w:rsidP="00943CBC">
      <w:pPr>
        <w:numPr>
          <w:ilvl w:val="0"/>
          <w:numId w:val="7"/>
        </w:numPr>
        <w:rPr>
          <w:lang w:bidi="fa-IR"/>
        </w:rPr>
      </w:pPr>
      <w:r w:rsidRPr="00943CBC">
        <w:rPr>
          <w:lang w:bidi="fa-IR"/>
        </w:rPr>
        <w:t>Total Past Loans Number: total number of previous or historical loans.</w:t>
      </w:r>
    </w:p>
    <w:p w14:paraId="57C8646C" w14:textId="77777777" w:rsidR="007D12D2" w:rsidRPr="007D12D2" w:rsidRDefault="007D12D2" w:rsidP="007D12D2">
      <w:pPr>
        <w:rPr>
          <w:b/>
          <w:bCs/>
          <w:lang w:bidi="fa-IR"/>
        </w:rPr>
      </w:pPr>
      <w:r w:rsidRPr="007D12D2">
        <w:rPr>
          <w:rFonts w:ascii="Segoe UI Emoji" w:hAnsi="Segoe UI Emoji" w:cs="Segoe UI Emoji"/>
          <w:b/>
          <w:bCs/>
          <w:lang w:bidi="fa-IR"/>
        </w:rPr>
        <w:t>🔹</w:t>
      </w:r>
      <w:r w:rsidRPr="007D12D2">
        <w:rPr>
          <w:b/>
          <w:bCs/>
          <w:lang w:bidi="fa-IR"/>
        </w:rPr>
        <w:t xml:space="preserve"> Risk &amp; Default Analysis</w:t>
      </w:r>
    </w:p>
    <w:p w14:paraId="3DC16012" w14:textId="77777777" w:rsidR="007D12D2" w:rsidRPr="007D12D2" w:rsidRDefault="007D12D2" w:rsidP="007D12D2">
      <w:pPr>
        <w:numPr>
          <w:ilvl w:val="0"/>
          <w:numId w:val="8"/>
        </w:numPr>
        <w:rPr>
          <w:lang w:bidi="fa-IR"/>
        </w:rPr>
      </w:pPr>
      <w:r w:rsidRPr="007D12D2">
        <w:rPr>
          <w:lang w:bidi="fa-IR"/>
        </w:rPr>
        <w:t>High-Risk Customers (%): percentage of customers exceeding defined risk threshold.</w:t>
      </w:r>
    </w:p>
    <w:p w14:paraId="3E8F6E67" w14:textId="77777777" w:rsidR="007D12D2" w:rsidRPr="007D12D2" w:rsidRDefault="007D12D2" w:rsidP="007D12D2">
      <w:pPr>
        <w:numPr>
          <w:ilvl w:val="0"/>
          <w:numId w:val="8"/>
        </w:numPr>
        <w:rPr>
          <w:lang w:bidi="fa-IR"/>
        </w:rPr>
      </w:pPr>
      <w:r w:rsidRPr="007D12D2">
        <w:rPr>
          <w:lang w:bidi="fa-IR"/>
        </w:rPr>
        <w:t>High-Risk Loans (%): percentage of loans classified as high risk.</w:t>
      </w:r>
    </w:p>
    <w:p w14:paraId="1F8B336C" w14:textId="77777777" w:rsidR="007D12D2" w:rsidRPr="007D12D2" w:rsidRDefault="007D12D2" w:rsidP="007D12D2">
      <w:pPr>
        <w:numPr>
          <w:ilvl w:val="0"/>
          <w:numId w:val="8"/>
        </w:numPr>
        <w:rPr>
          <w:lang w:bidi="fa-IR"/>
        </w:rPr>
      </w:pPr>
      <w:r w:rsidRPr="007D12D2">
        <w:rPr>
          <w:lang w:bidi="fa-IR"/>
        </w:rPr>
        <w:t>Defaulted Loans Number: count of loans with “Default” status.</w:t>
      </w:r>
    </w:p>
    <w:p w14:paraId="3A406D15" w14:textId="77777777" w:rsidR="007D12D2" w:rsidRPr="007D12D2" w:rsidRDefault="007D12D2" w:rsidP="007D12D2">
      <w:pPr>
        <w:numPr>
          <w:ilvl w:val="0"/>
          <w:numId w:val="8"/>
        </w:numPr>
        <w:rPr>
          <w:lang w:bidi="fa-IR"/>
        </w:rPr>
      </w:pPr>
      <w:r w:rsidRPr="007D12D2">
        <w:rPr>
          <w:lang w:bidi="fa-IR"/>
        </w:rPr>
        <w:t>Defaulted Loan Rate (%): ratio of defaulted loans to total approved loans.</w:t>
      </w:r>
    </w:p>
    <w:p w14:paraId="54A596F8" w14:textId="77777777" w:rsidR="007D12D2" w:rsidRPr="007D12D2" w:rsidRDefault="007D12D2" w:rsidP="007D12D2">
      <w:pPr>
        <w:numPr>
          <w:ilvl w:val="0"/>
          <w:numId w:val="8"/>
        </w:numPr>
        <w:rPr>
          <w:lang w:bidi="fa-IR"/>
        </w:rPr>
      </w:pPr>
      <w:r w:rsidRPr="007D12D2">
        <w:rPr>
          <w:lang w:bidi="fa-IR"/>
        </w:rPr>
        <w:t>Defaulted Loan Value ($): total monetary value of all defaulted loans.</w:t>
      </w:r>
    </w:p>
    <w:p w14:paraId="6F9D87D9" w14:textId="77777777" w:rsidR="007D12D2" w:rsidRPr="007D12D2" w:rsidRDefault="007D12D2" w:rsidP="007D12D2">
      <w:pPr>
        <w:numPr>
          <w:ilvl w:val="0"/>
          <w:numId w:val="8"/>
        </w:numPr>
        <w:rPr>
          <w:lang w:bidi="fa-IR"/>
        </w:rPr>
      </w:pPr>
      <w:r w:rsidRPr="007D12D2">
        <w:rPr>
          <w:lang w:bidi="fa-IR"/>
        </w:rPr>
        <w:t>Customers with Defaulted Loans: number of customers who have defaulted at least once.</w:t>
      </w:r>
    </w:p>
    <w:p w14:paraId="09719548" w14:textId="77777777" w:rsidR="007D12D2" w:rsidRPr="007D12D2" w:rsidRDefault="007D12D2" w:rsidP="007D12D2">
      <w:pPr>
        <w:numPr>
          <w:ilvl w:val="0"/>
          <w:numId w:val="8"/>
        </w:numPr>
        <w:rPr>
          <w:lang w:bidi="fa-IR"/>
        </w:rPr>
      </w:pPr>
      <w:r w:rsidRPr="007D12D2">
        <w:rPr>
          <w:lang w:bidi="fa-IR"/>
        </w:rPr>
        <w:t>Customer Defaulted Rate (CRA %): proportion of customers with historical defaults.</w:t>
      </w:r>
    </w:p>
    <w:p w14:paraId="6578B1F6" w14:textId="77777777" w:rsidR="007D12D2" w:rsidRPr="007D12D2" w:rsidRDefault="007D12D2" w:rsidP="007D12D2">
      <w:pPr>
        <w:numPr>
          <w:ilvl w:val="0"/>
          <w:numId w:val="8"/>
        </w:numPr>
        <w:rPr>
          <w:lang w:bidi="fa-IR"/>
        </w:rPr>
      </w:pPr>
      <w:r w:rsidRPr="007D12D2">
        <w:rPr>
          <w:lang w:bidi="fa-IR"/>
        </w:rPr>
        <w:t>Average Customer Risk (by Type): mean risk score by customer segment (Premium, Advance, Basic).</w:t>
      </w:r>
    </w:p>
    <w:p w14:paraId="62501D28" w14:textId="77777777" w:rsidR="007D12D2" w:rsidRPr="007D12D2" w:rsidRDefault="007D12D2" w:rsidP="007D12D2">
      <w:pPr>
        <w:numPr>
          <w:ilvl w:val="0"/>
          <w:numId w:val="8"/>
        </w:numPr>
        <w:rPr>
          <w:lang w:bidi="fa-IR"/>
        </w:rPr>
      </w:pPr>
      <w:r w:rsidRPr="007D12D2">
        <w:rPr>
          <w:lang w:bidi="fa-IR"/>
        </w:rPr>
        <w:t>Customer Risk by Income and Type: comparison of risk level across income tiers and customer types.</w:t>
      </w:r>
    </w:p>
    <w:p w14:paraId="367B6BDC" w14:textId="77777777" w:rsidR="007D12D2" w:rsidRPr="007D12D2" w:rsidRDefault="007D12D2" w:rsidP="007D12D2">
      <w:pPr>
        <w:numPr>
          <w:ilvl w:val="0"/>
          <w:numId w:val="8"/>
        </w:numPr>
        <w:rPr>
          <w:lang w:bidi="fa-IR"/>
        </w:rPr>
      </w:pPr>
      <w:r w:rsidRPr="007D12D2">
        <w:rPr>
          <w:lang w:bidi="fa-IR"/>
        </w:rPr>
        <w:lastRenderedPageBreak/>
        <w:t>Risk Variation by Tier &amp; Score Range: distribution of risk among Near-Prime, Prime, and Sub-Prime categories.</w:t>
      </w:r>
    </w:p>
    <w:p w14:paraId="37E5B914" w14:textId="77777777" w:rsidR="007D12D2" w:rsidRPr="007D12D2" w:rsidRDefault="007D12D2" w:rsidP="007D12D2">
      <w:pPr>
        <w:numPr>
          <w:ilvl w:val="0"/>
          <w:numId w:val="8"/>
        </w:numPr>
        <w:rPr>
          <w:lang w:bidi="fa-IR"/>
        </w:rPr>
      </w:pPr>
      <w:r w:rsidRPr="007D12D2">
        <w:rPr>
          <w:lang w:bidi="fa-IR"/>
        </w:rPr>
        <w:t>Risk Variation &amp; Credit Score by Job Type: relationship between job category and credit/risk profile.</w:t>
      </w:r>
    </w:p>
    <w:p w14:paraId="02FA0C29" w14:textId="77777777" w:rsidR="007D12D2" w:rsidRPr="007D12D2" w:rsidRDefault="007D12D2" w:rsidP="007D12D2">
      <w:pPr>
        <w:numPr>
          <w:ilvl w:val="0"/>
          <w:numId w:val="8"/>
        </w:numPr>
        <w:rPr>
          <w:lang w:bidi="fa-IR"/>
        </w:rPr>
      </w:pPr>
      <w:r w:rsidRPr="007D12D2">
        <w:rPr>
          <w:lang w:bidi="fa-IR"/>
        </w:rPr>
        <w:t>Loan Approval Rate by Income &amp; Risk Score: approval likelihood across income and risk score ranges.</w:t>
      </w:r>
    </w:p>
    <w:p w14:paraId="4DB136D8" w14:textId="77777777" w:rsidR="007D12D2" w:rsidRPr="007D12D2" w:rsidRDefault="007D12D2" w:rsidP="007D12D2">
      <w:pPr>
        <w:numPr>
          <w:ilvl w:val="0"/>
          <w:numId w:val="8"/>
        </w:numPr>
        <w:rPr>
          <w:lang w:bidi="fa-IR"/>
        </w:rPr>
      </w:pPr>
      <w:r w:rsidRPr="007D12D2">
        <w:rPr>
          <w:lang w:bidi="fa-IR"/>
        </w:rPr>
        <w:t>Customer Defaulted Rate by Risk Score Band: correlation between risk band and default rate.</w:t>
      </w:r>
    </w:p>
    <w:p w14:paraId="2291CDEC" w14:textId="77777777" w:rsidR="007D12D2" w:rsidRPr="007D12D2" w:rsidRDefault="007D12D2" w:rsidP="007D12D2">
      <w:pPr>
        <w:numPr>
          <w:ilvl w:val="0"/>
          <w:numId w:val="8"/>
        </w:numPr>
        <w:rPr>
          <w:lang w:bidi="fa-IR"/>
        </w:rPr>
      </w:pPr>
      <w:r w:rsidRPr="007D12D2">
        <w:rPr>
          <w:lang w:bidi="fa-IR"/>
        </w:rPr>
        <w:t>Top 3 Default Regions: regions with the highest default percentages.</w:t>
      </w:r>
    </w:p>
    <w:p w14:paraId="224BDCCC" w14:textId="77777777" w:rsidR="00254760" w:rsidRDefault="00254760" w:rsidP="00CA20FA">
      <w:pPr>
        <w:rPr>
          <w:b/>
          <w:bCs/>
          <w:rtl/>
          <w:lang w:bidi="fa-IR"/>
        </w:rPr>
      </w:pPr>
    </w:p>
    <w:p w14:paraId="07E67B47" w14:textId="77777777" w:rsidR="00883325" w:rsidRPr="00883325" w:rsidRDefault="00883325" w:rsidP="00883325">
      <w:pPr>
        <w:rPr>
          <w:b/>
          <w:bCs/>
          <w:lang w:bidi="fa-IR"/>
        </w:rPr>
      </w:pPr>
      <w:r w:rsidRPr="00883325">
        <w:rPr>
          <w:rFonts w:ascii="Segoe UI Emoji" w:hAnsi="Segoe UI Emoji" w:cs="Segoe UI Emoji"/>
          <w:b/>
          <w:bCs/>
          <w:lang w:bidi="fa-IR"/>
        </w:rPr>
        <w:t>🔹</w:t>
      </w:r>
      <w:r w:rsidRPr="00883325">
        <w:rPr>
          <w:b/>
          <w:bCs/>
          <w:lang w:bidi="fa-IR"/>
        </w:rPr>
        <w:t xml:space="preserve"> Fraud Detection &amp; Transactions</w:t>
      </w:r>
    </w:p>
    <w:p w14:paraId="30140033" w14:textId="77777777" w:rsidR="00883325" w:rsidRPr="00883325" w:rsidRDefault="00883325" w:rsidP="00883325">
      <w:pPr>
        <w:numPr>
          <w:ilvl w:val="0"/>
          <w:numId w:val="9"/>
        </w:numPr>
        <w:rPr>
          <w:lang w:bidi="fa-IR"/>
        </w:rPr>
      </w:pPr>
      <w:r w:rsidRPr="00883325">
        <w:rPr>
          <w:lang w:bidi="fa-IR"/>
        </w:rPr>
        <w:t>Total Transactions Number: total number of transactions recorded.</w:t>
      </w:r>
    </w:p>
    <w:p w14:paraId="0A588138" w14:textId="77777777" w:rsidR="00883325" w:rsidRPr="00883325" w:rsidRDefault="00883325" w:rsidP="00883325">
      <w:pPr>
        <w:numPr>
          <w:ilvl w:val="0"/>
          <w:numId w:val="9"/>
        </w:numPr>
        <w:rPr>
          <w:lang w:bidi="fa-IR"/>
        </w:rPr>
      </w:pPr>
      <w:r w:rsidRPr="00883325">
        <w:rPr>
          <w:lang w:bidi="fa-IR"/>
        </w:rPr>
        <w:t>Fraudulent Transactions Number: total count of transactions flagged as fraud.</w:t>
      </w:r>
    </w:p>
    <w:p w14:paraId="0061E8E9" w14:textId="77777777" w:rsidR="00883325" w:rsidRPr="00883325" w:rsidRDefault="00883325" w:rsidP="00883325">
      <w:pPr>
        <w:numPr>
          <w:ilvl w:val="0"/>
          <w:numId w:val="9"/>
        </w:numPr>
        <w:rPr>
          <w:lang w:bidi="fa-IR"/>
        </w:rPr>
      </w:pPr>
      <w:r w:rsidRPr="00883325">
        <w:rPr>
          <w:lang w:bidi="fa-IR"/>
        </w:rPr>
        <w:t>Fraudulent Transactions Rate (%): percentage of fraudulent transactions over total.</w:t>
      </w:r>
    </w:p>
    <w:p w14:paraId="4730E286" w14:textId="77777777" w:rsidR="00883325" w:rsidRPr="00883325" w:rsidRDefault="00883325" w:rsidP="00883325">
      <w:pPr>
        <w:numPr>
          <w:ilvl w:val="0"/>
          <w:numId w:val="9"/>
        </w:numPr>
        <w:rPr>
          <w:lang w:bidi="fa-IR"/>
        </w:rPr>
      </w:pPr>
      <w:r w:rsidRPr="00883325">
        <w:rPr>
          <w:lang w:bidi="fa-IR"/>
        </w:rPr>
        <w:t>Total Fraud Transaction Amount ($): total dollar amount of fraudulent transactions.</w:t>
      </w:r>
    </w:p>
    <w:p w14:paraId="396F0B25" w14:textId="77777777" w:rsidR="00883325" w:rsidRPr="00883325" w:rsidRDefault="00883325" w:rsidP="00883325">
      <w:pPr>
        <w:numPr>
          <w:ilvl w:val="0"/>
          <w:numId w:val="9"/>
        </w:numPr>
        <w:rPr>
          <w:lang w:bidi="fa-IR"/>
        </w:rPr>
      </w:pPr>
      <w:r w:rsidRPr="00883325">
        <w:rPr>
          <w:lang w:bidi="fa-IR"/>
        </w:rPr>
        <w:t>Fraudulent Loan Application Number: number of fraudulent loan applications detected.</w:t>
      </w:r>
    </w:p>
    <w:p w14:paraId="740B51D8" w14:textId="77777777" w:rsidR="00883325" w:rsidRPr="00883325" w:rsidRDefault="00883325" w:rsidP="00883325">
      <w:pPr>
        <w:numPr>
          <w:ilvl w:val="0"/>
          <w:numId w:val="9"/>
        </w:numPr>
        <w:rPr>
          <w:lang w:bidi="fa-IR"/>
        </w:rPr>
      </w:pPr>
      <w:r w:rsidRPr="00883325">
        <w:rPr>
          <w:lang w:bidi="fa-IR"/>
        </w:rPr>
        <w:t>Fraud Loan Rate (%): ratio of fraudulent applications to total loan applications.</w:t>
      </w:r>
    </w:p>
    <w:p w14:paraId="714FCFA4" w14:textId="77777777" w:rsidR="00883325" w:rsidRPr="00883325" w:rsidRDefault="00883325" w:rsidP="00883325">
      <w:pPr>
        <w:numPr>
          <w:ilvl w:val="0"/>
          <w:numId w:val="9"/>
        </w:numPr>
        <w:rPr>
          <w:lang w:bidi="fa-IR"/>
        </w:rPr>
      </w:pPr>
      <w:r w:rsidRPr="00883325">
        <w:rPr>
          <w:lang w:bidi="fa-IR"/>
        </w:rPr>
        <w:t>Total Fraud Loan Amount ($): total loan value associated with fraudulent applications.</w:t>
      </w:r>
    </w:p>
    <w:p w14:paraId="1DDDB04E" w14:textId="77777777" w:rsidR="00883325" w:rsidRPr="00883325" w:rsidRDefault="00883325" w:rsidP="00883325">
      <w:pPr>
        <w:numPr>
          <w:ilvl w:val="0"/>
          <w:numId w:val="9"/>
        </w:numPr>
        <w:rPr>
          <w:lang w:bidi="fa-IR"/>
        </w:rPr>
      </w:pPr>
      <w:r w:rsidRPr="00883325">
        <w:rPr>
          <w:lang w:bidi="fa-IR"/>
        </w:rPr>
        <w:t>Average Credit Utilization: average utilization of credit limits among customers.</w:t>
      </w:r>
    </w:p>
    <w:p w14:paraId="5CC15F33" w14:textId="77777777" w:rsidR="00883325" w:rsidRPr="00883325" w:rsidRDefault="00883325" w:rsidP="00883325">
      <w:pPr>
        <w:numPr>
          <w:ilvl w:val="0"/>
          <w:numId w:val="9"/>
        </w:numPr>
        <w:rPr>
          <w:lang w:bidi="fa-IR"/>
        </w:rPr>
      </w:pPr>
      <w:r w:rsidRPr="00883325">
        <w:rPr>
          <w:lang w:bidi="fa-IR"/>
        </w:rPr>
        <w:t>Average Credit History (Years): average credit history duration in years.</w:t>
      </w:r>
    </w:p>
    <w:p w14:paraId="016E1095" w14:textId="77777777" w:rsidR="00883325" w:rsidRPr="00883325" w:rsidRDefault="00883325" w:rsidP="00883325">
      <w:pPr>
        <w:numPr>
          <w:ilvl w:val="0"/>
          <w:numId w:val="9"/>
        </w:numPr>
        <w:rPr>
          <w:lang w:bidi="fa-IR"/>
        </w:rPr>
      </w:pPr>
      <w:r w:rsidRPr="00883325">
        <w:rPr>
          <w:lang w:bidi="fa-IR"/>
        </w:rPr>
        <w:t>Customer Total Debt ($): total outstanding debt per customer.</w:t>
      </w:r>
    </w:p>
    <w:p w14:paraId="767ECA90" w14:textId="77777777" w:rsidR="00883325" w:rsidRPr="00883325" w:rsidRDefault="00883325" w:rsidP="00883325">
      <w:pPr>
        <w:numPr>
          <w:ilvl w:val="0"/>
          <w:numId w:val="9"/>
        </w:numPr>
        <w:rPr>
          <w:lang w:bidi="fa-IR"/>
        </w:rPr>
      </w:pPr>
      <w:r w:rsidRPr="00883325">
        <w:rPr>
          <w:lang w:bidi="fa-IR"/>
        </w:rPr>
        <w:t>Fraud Transactions Rate by Customer Tier: fraud percentage segmented by customer class (Premium, Advance, Basic).</w:t>
      </w:r>
    </w:p>
    <w:p w14:paraId="792DFD7B" w14:textId="77777777" w:rsidR="00883325" w:rsidRPr="00883325" w:rsidRDefault="00883325" w:rsidP="00883325">
      <w:pPr>
        <w:numPr>
          <w:ilvl w:val="0"/>
          <w:numId w:val="9"/>
        </w:numPr>
        <w:rPr>
          <w:lang w:bidi="fa-IR"/>
        </w:rPr>
      </w:pPr>
      <w:r w:rsidRPr="00883325">
        <w:rPr>
          <w:lang w:bidi="fa-IR"/>
        </w:rPr>
        <w:t>Fraudulent Loans &amp; Transactions by Time: fraud trends over time (monthly or yearly).</w:t>
      </w:r>
    </w:p>
    <w:p w14:paraId="74625722" w14:textId="77777777" w:rsidR="00883325" w:rsidRPr="00883325" w:rsidRDefault="00883325" w:rsidP="00883325">
      <w:pPr>
        <w:numPr>
          <w:ilvl w:val="0"/>
          <w:numId w:val="9"/>
        </w:numPr>
        <w:rPr>
          <w:lang w:bidi="fa-IR"/>
        </w:rPr>
      </w:pPr>
      <w:proofErr w:type="spellStart"/>
      <w:r w:rsidRPr="00883325">
        <w:rPr>
          <w:lang w:bidi="fa-IR"/>
        </w:rPr>
        <w:t>TransactionID</w:t>
      </w:r>
      <w:proofErr w:type="spellEnd"/>
      <w:r w:rsidRPr="00883325">
        <w:rPr>
          <w:lang w:bidi="fa-IR"/>
        </w:rPr>
        <w:t xml:space="preserve"> by Flag Reason: classification of fraud by flag reasons such as manual review or velocity.</w:t>
      </w:r>
    </w:p>
    <w:p w14:paraId="7BB5B280" w14:textId="77777777" w:rsidR="00883325" w:rsidRPr="00883325" w:rsidRDefault="00883325" w:rsidP="00883325">
      <w:pPr>
        <w:numPr>
          <w:ilvl w:val="0"/>
          <w:numId w:val="9"/>
        </w:numPr>
        <w:rPr>
          <w:lang w:bidi="fa-IR"/>
        </w:rPr>
      </w:pPr>
      <w:r w:rsidRPr="00883325">
        <w:rPr>
          <w:lang w:bidi="fa-IR"/>
        </w:rPr>
        <w:lastRenderedPageBreak/>
        <w:t>Fraudulent Loan Application by Fraud Reason &amp; Purpose: fraud categories analyzed by loan purpose.</w:t>
      </w:r>
    </w:p>
    <w:p w14:paraId="048DE226" w14:textId="77777777" w:rsidR="00883325" w:rsidRPr="00883325" w:rsidRDefault="00883325" w:rsidP="00883325">
      <w:pPr>
        <w:numPr>
          <w:ilvl w:val="0"/>
          <w:numId w:val="9"/>
        </w:numPr>
        <w:rPr>
          <w:lang w:bidi="fa-IR"/>
        </w:rPr>
      </w:pPr>
      <w:r w:rsidRPr="00883325">
        <w:rPr>
          <w:lang w:bidi="fa-IR"/>
        </w:rPr>
        <w:t>Fraudulent Loans &amp; Transactions by Region: geographic analysis of fraudulent activity.</w:t>
      </w:r>
    </w:p>
    <w:p w14:paraId="522972D7" w14:textId="77777777" w:rsidR="00883325" w:rsidRPr="00883325" w:rsidRDefault="00883325" w:rsidP="00883325">
      <w:pPr>
        <w:numPr>
          <w:ilvl w:val="0"/>
          <w:numId w:val="9"/>
        </w:numPr>
        <w:rPr>
          <w:lang w:bidi="fa-IR"/>
        </w:rPr>
      </w:pPr>
      <w:r w:rsidRPr="00883325">
        <w:rPr>
          <w:lang w:bidi="fa-IR"/>
        </w:rPr>
        <w:t>Fraud Transactions Rate % by Merchant Category &amp; Tier: fraud frequency by merchant sector and customer tier.</w:t>
      </w:r>
    </w:p>
    <w:p w14:paraId="1B27944C" w14:textId="77777777" w:rsidR="00883325" w:rsidRPr="00883325" w:rsidRDefault="00883325" w:rsidP="00883325">
      <w:pPr>
        <w:numPr>
          <w:ilvl w:val="0"/>
          <w:numId w:val="9"/>
        </w:numPr>
        <w:rPr>
          <w:lang w:bidi="fa-IR"/>
        </w:rPr>
      </w:pPr>
      <w:r w:rsidRPr="00883325">
        <w:rPr>
          <w:lang w:bidi="fa-IR"/>
        </w:rPr>
        <w:t>Fraudulent Loan Application Number &amp; Avg Credit Score by Loan Status: fraud comparison across loan statuses (Active, Default, Not Approved).</w:t>
      </w:r>
    </w:p>
    <w:p w14:paraId="5870FA8E" w14:textId="77777777" w:rsidR="00883325" w:rsidRPr="00883325" w:rsidRDefault="00883325" w:rsidP="00883325">
      <w:pPr>
        <w:numPr>
          <w:ilvl w:val="0"/>
          <w:numId w:val="9"/>
        </w:numPr>
        <w:rPr>
          <w:lang w:bidi="fa-IR"/>
        </w:rPr>
      </w:pPr>
      <w:r w:rsidRPr="00883325">
        <w:rPr>
          <w:lang w:bidi="fa-IR"/>
        </w:rPr>
        <w:t>Top 3 Fraud Regions: regions with the highest fraud occurrence.</w:t>
      </w:r>
    </w:p>
    <w:p w14:paraId="0148F65A" w14:textId="77777777" w:rsidR="00883325" w:rsidRPr="00883325" w:rsidRDefault="00883325" w:rsidP="00883325">
      <w:pPr>
        <w:numPr>
          <w:ilvl w:val="0"/>
          <w:numId w:val="9"/>
        </w:numPr>
        <w:rPr>
          <w:lang w:bidi="fa-IR"/>
        </w:rPr>
      </w:pPr>
      <w:r w:rsidRPr="00883325">
        <w:rPr>
          <w:lang w:bidi="fa-IR"/>
        </w:rPr>
        <w:t>LTI by Customer Tier (Premium, Advance, Basic): loan-to-income ratio segmented by customer class.</w:t>
      </w:r>
    </w:p>
    <w:p w14:paraId="7E565CA3" w14:textId="77777777" w:rsidR="00254760" w:rsidRDefault="00254760" w:rsidP="00CA20FA">
      <w:pPr>
        <w:rPr>
          <w:b/>
          <w:bCs/>
          <w:rtl/>
          <w:lang w:bidi="fa-IR"/>
        </w:rPr>
      </w:pPr>
    </w:p>
    <w:p w14:paraId="64B900ED" w14:textId="77777777" w:rsidR="00883325" w:rsidRPr="00883325" w:rsidRDefault="00883325" w:rsidP="00883325">
      <w:pPr>
        <w:rPr>
          <w:b/>
          <w:bCs/>
          <w:lang w:bidi="fa-IR"/>
        </w:rPr>
      </w:pPr>
      <w:r w:rsidRPr="00883325">
        <w:rPr>
          <w:rFonts w:ascii="Segoe UI Emoji" w:hAnsi="Segoe UI Emoji" w:cs="Segoe UI Emoji"/>
          <w:b/>
          <w:bCs/>
          <w:lang w:bidi="fa-IR"/>
        </w:rPr>
        <w:t>🔹</w:t>
      </w:r>
      <w:r w:rsidRPr="00883325">
        <w:rPr>
          <w:b/>
          <w:bCs/>
          <w:lang w:bidi="fa-IR"/>
        </w:rPr>
        <w:t xml:space="preserve"> Customer Insights &amp; Demographics</w:t>
      </w:r>
    </w:p>
    <w:p w14:paraId="28655E03" w14:textId="77777777" w:rsidR="00883325" w:rsidRPr="00883325" w:rsidRDefault="00883325" w:rsidP="00883325">
      <w:pPr>
        <w:numPr>
          <w:ilvl w:val="0"/>
          <w:numId w:val="10"/>
        </w:numPr>
        <w:rPr>
          <w:lang w:bidi="fa-IR"/>
        </w:rPr>
      </w:pPr>
      <w:r w:rsidRPr="00883325">
        <w:rPr>
          <w:lang w:bidi="fa-IR"/>
        </w:rPr>
        <w:t>Total Customers: total unique customers in the database.</w:t>
      </w:r>
    </w:p>
    <w:p w14:paraId="53D471BB" w14:textId="77777777" w:rsidR="00883325" w:rsidRPr="00883325" w:rsidRDefault="00883325" w:rsidP="00883325">
      <w:pPr>
        <w:numPr>
          <w:ilvl w:val="0"/>
          <w:numId w:val="10"/>
        </w:numPr>
        <w:rPr>
          <w:lang w:bidi="fa-IR"/>
        </w:rPr>
      </w:pPr>
      <w:r w:rsidRPr="00883325">
        <w:rPr>
          <w:lang w:bidi="fa-IR"/>
        </w:rPr>
        <w:t>Active Customers: number of customers with ongoing loans.</w:t>
      </w:r>
    </w:p>
    <w:p w14:paraId="181BE834" w14:textId="77777777" w:rsidR="00883325" w:rsidRPr="00883325" w:rsidRDefault="00883325" w:rsidP="00883325">
      <w:pPr>
        <w:numPr>
          <w:ilvl w:val="0"/>
          <w:numId w:val="10"/>
        </w:numPr>
        <w:rPr>
          <w:lang w:bidi="fa-IR"/>
        </w:rPr>
      </w:pPr>
      <w:r w:rsidRPr="00883325">
        <w:rPr>
          <w:lang w:bidi="fa-IR"/>
        </w:rPr>
        <w:t>New Customers (Last 30 Days): customers who joined recently.</w:t>
      </w:r>
    </w:p>
    <w:p w14:paraId="01A7E17F" w14:textId="77777777" w:rsidR="00883325" w:rsidRPr="00883325" w:rsidRDefault="00883325" w:rsidP="00883325">
      <w:pPr>
        <w:numPr>
          <w:ilvl w:val="0"/>
          <w:numId w:val="10"/>
        </w:numPr>
        <w:rPr>
          <w:lang w:bidi="fa-IR"/>
        </w:rPr>
      </w:pPr>
      <w:r w:rsidRPr="00883325">
        <w:rPr>
          <w:lang w:bidi="fa-IR"/>
        </w:rPr>
        <w:t>Average Credit Score: mean credit score across customer base.</w:t>
      </w:r>
    </w:p>
    <w:p w14:paraId="20826702" w14:textId="77777777" w:rsidR="00883325" w:rsidRPr="00883325" w:rsidRDefault="00883325" w:rsidP="00883325">
      <w:pPr>
        <w:numPr>
          <w:ilvl w:val="0"/>
          <w:numId w:val="10"/>
        </w:numPr>
        <w:rPr>
          <w:lang w:bidi="fa-IR"/>
        </w:rPr>
      </w:pPr>
      <w:r w:rsidRPr="00883325">
        <w:rPr>
          <w:lang w:bidi="fa-IR"/>
        </w:rPr>
        <w:t>Average Credit History (Years): average duration of customers’ credit history.</w:t>
      </w:r>
    </w:p>
    <w:p w14:paraId="45B66F1A" w14:textId="77777777" w:rsidR="00883325" w:rsidRPr="00883325" w:rsidRDefault="00883325" w:rsidP="00883325">
      <w:pPr>
        <w:numPr>
          <w:ilvl w:val="0"/>
          <w:numId w:val="10"/>
        </w:numPr>
        <w:rPr>
          <w:lang w:bidi="fa-IR"/>
        </w:rPr>
      </w:pPr>
      <w:r w:rsidRPr="00883325">
        <w:rPr>
          <w:lang w:bidi="fa-IR"/>
        </w:rPr>
        <w:t>Default Rate in Different Regions: comparison of defaults across regions.</w:t>
      </w:r>
    </w:p>
    <w:p w14:paraId="02D10058" w14:textId="77777777" w:rsidR="00883325" w:rsidRPr="00883325" w:rsidRDefault="00883325" w:rsidP="00883325">
      <w:pPr>
        <w:numPr>
          <w:ilvl w:val="0"/>
          <w:numId w:val="10"/>
        </w:numPr>
        <w:rPr>
          <w:lang w:bidi="fa-IR"/>
        </w:rPr>
      </w:pPr>
      <w:r w:rsidRPr="00883325">
        <w:rPr>
          <w:lang w:bidi="fa-IR"/>
        </w:rPr>
        <w:t>Default Rate by Job &amp; Income: default trends by profession and income bucket.</w:t>
      </w:r>
    </w:p>
    <w:p w14:paraId="2706DB21" w14:textId="77777777" w:rsidR="00883325" w:rsidRPr="00883325" w:rsidRDefault="00883325" w:rsidP="00883325">
      <w:pPr>
        <w:numPr>
          <w:ilvl w:val="0"/>
          <w:numId w:val="10"/>
        </w:numPr>
        <w:rPr>
          <w:lang w:bidi="fa-IR"/>
        </w:rPr>
      </w:pPr>
      <w:r w:rsidRPr="00883325">
        <w:rPr>
          <w:lang w:bidi="fa-IR"/>
        </w:rPr>
        <w:t>Default Rate by Immigration &amp; Marital Status: demographic patterns influencing default.</w:t>
      </w:r>
    </w:p>
    <w:p w14:paraId="4D114C71" w14:textId="77777777" w:rsidR="00883325" w:rsidRPr="00883325" w:rsidRDefault="00883325" w:rsidP="00883325">
      <w:pPr>
        <w:numPr>
          <w:ilvl w:val="0"/>
          <w:numId w:val="10"/>
        </w:numPr>
        <w:rPr>
          <w:lang w:bidi="fa-IR"/>
        </w:rPr>
      </w:pPr>
      <w:r w:rsidRPr="00883325">
        <w:rPr>
          <w:lang w:bidi="fa-IR"/>
        </w:rPr>
        <w:t>Default Rate &amp; Credit Score by Age Range: correlation between age, credit quality, and default rate.</w:t>
      </w:r>
    </w:p>
    <w:p w14:paraId="2BAE7886" w14:textId="77777777" w:rsidR="00883325" w:rsidRPr="00883325" w:rsidRDefault="00883325" w:rsidP="00883325">
      <w:pPr>
        <w:numPr>
          <w:ilvl w:val="0"/>
          <w:numId w:val="10"/>
        </w:numPr>
        <w:rPr>
          <w:lang w:bidi="fa-IR"/>
        </w:rPr>
      </w:pPr>
      <w:r w:rsidRPr="00883325">
        <w:rPr>
          <w:lang w:bidi="fa-IR"/>
        </w:rPr>
        <w:t>Credit Score Distribution: breakdown of customers by credit rating bands (Poor–Excellent).</w:t>
      </w:r>
    </w:p>
    <w:p w14:paraId="5F526E9D" w14:textId="77777777" w:rsidR="00883325" w:rsidRPr="00883325" w:rsidRDefault="00883325" w:rsidP="00883325">
      <w:pPr>
        <w:numPr>
          <w:ilvl w:val="0"/>
          <w:numId w:val="10"/>
        </w:numPr>
        <w:rPr>
          <w:lang w:bidi="fa-IR"/>
        </w:rPr>
      </w:pPr>
      <w:r w:rsidRPr="00883325">
        <w:rPr>
          <w:lang w:bidi="fa-IR"/>
        </w:rPr>
        <w:t>Customers by Age &amp; Customer Type: segmentation of new vs returning customers by age group.</w:t>
      </w:r>
    </w:p>
    <w:p w14:paraId="786A773D" w14:textId="77777777" w:rsidR="00883325" w:rsidRPr="00883325" w:rsidRDefault="00883325" w:rsidP="00883325">
      <w:pPr>
        <w:numPr>
          <w:ilvl w:val="0"/>
          <w:numId w:val="10"/>
        </w:numPr>
        <w:rPr>
          <w:lang w:bidi="fa-IR"/>
        </w:rPr>
      </w:pPr>
      <w:r w:rsidRPr="00883325">
        <w:rPr>
          <w:lang w:bidi="fa-IR"/>
        </w:rPr>
        <w:lastRenderedPageBreak/>
        <w:t>Average Risk Prob &amp; LTI by Income &amp; Job: relationship between income, job type, and loan-to-income ratio.</w:t>
      </w:r>
    </w:p>
    <w:p w14:paraId="276D692E" w14:textId="77777777" w:rsidR="00883325" w:rsidRPr="00883325" w:rsidRDefault="00883325" w:rsidP="00883325">
      <w:pPr>
        <w:numPr>
          <w:ilvl w:val="0"/>
          <w:numId w:val="10"/>
        </w:numPr>
        <w:rPr>
          <w:lang w:bidi="fa-IR"/>
        </w:rPr>
      </w:pPr>
      <w:r w:rsidRPr="00883325">
        <w:rPr>
          <w:lang w:bidi="fa-IR"/>
        </w:rPr>
        <w:t>Average Credit Score by Top 10 Regions: ranking of regions by average credit score.</w:t>
      </w:r>
    </w:p>
    <w:p w14:paraId="1BFA0281" w14:textId="77777777" w:rsidR="00254760" w:rsidRDefault="00254760" w:rsidP="00CA20FA">
      <w:pPr>
        <w:rPr>
          <w:b/>
          <w:bCs/>
          <w:rtl/>
          <w:lang w:bidi="fa-IR"/>
        </w:rPr>
      </w:pPr>
    </w:p>
    <w:p w14:paraId="0A78E64D" w14:textId="77777777" w:rsidR="00F37B36" w:rsidRPr="00F37B36" w:rsidRDefault="00F37B36" w:rsidP="00F37B36">
      <w:pPr>
        <w:rPr>
          <w:b/>
          <w:bCs/>
          <w:lang w:bidi="fa-IR"/>
        </w:rPr>
      </w:pPr>
      <w:r w:rsidRPr="00F37B36">
        <w:rPr>
          <w:b/>
          <w:bCs/>
          <w:lang w:bidi="fa-IR"/>
        </w:rPr>
        <w:t>Success Factors</w:t>
      </w:r>
    </w:p>
    <w:p w14:paraId="5B27DA22" w14:textId="77777777" w:rsidR="00F37B36" w:rsidRPr="00F37B36" w:rsidRDefault="00F37B36" w:rsidP="00F37B36">
      <w:pPr>
        <w:numPr>
          <w:ilvl w:val="0"/>
          <w:numId w:val="11"/>
        </w:numPr>
        <w:rPr>
          <w:lang w:bidi="fa-IR"/>
        </w:rPr>
      </w:pPr>
      <w:r w:rsidRPr="00F37B36">
        <w:rPr>
          <w:lang w:bidi="fa-IR"/>
        </w:rPr>
        <w:t>KPI logic is validated and consistent across pages.</w:t>
      </w:r>
    </w:p>
    <w:p w14:paraId="22E8331A" w14:textId="77777777" w:rsidR="00F37B36" w:rsidRPr="00F37B36" w:rsidRDefault="00F37B36" w:rsidP="00F37B36">
      <w:pPr>
        <w:numPr>
          <w:ilvl w:val="0"/>
          <w:numId w:val="11"/>
        </w:numPr>
        <w:rPr>
          <w:lang w:bidi="fa-IR"/>
        </w:rPr>
      </w:pPr>
      <w:r w:rsidRPr="00F37B36">
        <w:rPr>
          <w:lang w:bidi="fa-IR"/>
        </w:rPr>
        <w:t>Dashboard filters (date, region, customer type, loan purpose) function correctly.</w:t>
      </w:r>
    </w:p>
    <w:p w14:paraId="40FD43BD" w14:textId="77777777" w:rsidR="00F37B36" w:rsidRPr="00F37B36" w:rsidRDefault="00F37B36" w:rsidP="00F37B36">
      <w:pPr>
        <w:numPr>
          <w:ilvl w:val="0"/>
          <w:numId w:val="11"/>
        </w:numPr>
        <w:rPr>
          <w:lang w:bidi="fa-IR"/>
        </w:rPr>
      </w:pPr>
      <w:r w:rsidRPr="00F37B36">
        <w:rPr>
          <w:lang w:bidi="fa-IR"/>
        </w:rPr>
        <w:t>DAX measures and relationships optimized for accuracy and speed.</w:t>
      </w:r>
    </w:p>
    <w:p w14:paraId="4F1C7496" w14:textId="77777777" w:rsidR="00F37B36" w:rsidRPr="00F37B36" w:rsidRDefault="00F37B36" w:rsidP="00F37B36">
      <w:pPr>
        <w:numPr>
          <w:ilvl w:val="0"/>
          <w:numId w:val="11"/>
        </w:numPr>
        <w:rPr>
          <w:lang w:bidi="fa-IR"/>
        </w:rPr>
      </w:pPr>
      <w:r w:rsidRPr="00F37B36">
        <w:rPr>
          <w:lang w:bidi="fa-IR"/>
        </w:rPr>
        <w:t>Dashboard refreshes weekly and loads in under five seconds.</w:t>
      </w:r>
    </w:p>
    <w:p w14:paraId="11B190E9" w14:textId="77777777" w:rsidR="00F37B36" w:rsidRPr="00F37B36" w:rsidRDefault="00F37B36" w:rsidP="00F37B36">
      <w:pPr>
        <w:numPr>
          <w:ilvl w:val="0"/>
          <w:numId w:val="11"/>
        </w:numPr>
        <w:rPr>
          <w:lang w:bidi="fa-IR"/>
        </w:rPr>
      </w:pPr>
      <w:r w:rsidRPr="00F37B36">
        <w:rPr>
          <w:lang w:bidi="fa-IR"/>
        </w:rPr>
        <w:t>Each page conveys a clear analytical story (Executive, Risk, Fraud, Customer).</w:t>
      </w:r>
    </w:p>
    <w:p w14:paraId="1F2ABA0C" w14:textId="26CDF7F1" w:rsidR="00CA20FA" w:rsidRDefault="00F37B36" w:rsidP="00F37B36">
      <w:pPr>
        <w:numPr>
          <w:ilvl w:val="0"/>
          <w:numId w:val="11"/>
        </w:numPr>
        <w:rPr>
          <w:lang w:bidi="fa-IR"/>
        </w:rPr>
      </w:pPr>
      <w:r w:rsidRPr="00F37B36">
        <w:rPr>
          <w:lang w:bidi="fa-IR"/>
        </w:rPr>
        <w:t>Visuals reviewed and approved by mentors for clarity and insight delivery.</w:t>
      </w:r>
    </w:p>
    <w:p w14:paraId="0E2354B7" w14:textId="77777777" w:rsidR="00F37B36" w:rsidRPr="00F37B36" w:rsidRDefault="00F37B36" w:rsidP="00F37B36">
      <w:pPr>
        <w:ind w:left="720"/>
        <w:rPr>
          <w:rtl/>
          <w:lang w:bidi="fa-IR"/>
        </w:rPr>
      </w:pPr>
    </w:p>
    <w:p w14:paraId="23F91B87" w14:textId="77777777" w:rsidR="00092060" w:rsidRPr="00092060" w:rsidRDefault="00092060" w:rsidP="00092060">
      <w:pPr>
        <w:rPr>
          <w:lang w:bidi="fa-IR"/>
        </w:rPr>
      </w:pPr>
      <w:r w:rsidRPr="00092060">
        <w:rPr>
          <w:b/>
          <w:bCs/>
          <w:lang w:bidi="fa-IR"/>
        </w:rPr>
        <w:t>Data Sources</w:t>
      </w:r>
      <w:r w:rsidRPr="00092060">
        <w:rPr>
          <w:b/>
          <w:bCs/>
          <w:lang w:bidi="fa-IR"/>
        </w:rPr>
        <w:br/>
      </w:r>
      <w:r w:rsidRPr="00092060">
        <w:rPr>
          <w:lang w:bidi="fa-IR"/>
        </w:rPr>
        <w:t>The project uses multiple datasets containing information on loan applications, customers, transactions, and risk indicators. Key sources include:</w:t>
      </w:r>
    </w:p>
    <w:p w14:paraId="26A1D7BF" w14:textId="77777777" w:rsidR="00092060" w:rsidRPr="00092060" w:rsidRDefault="00092060" w:rsidP="00092060">
      <w:pPr>
        <w:numPr>
          <w:ilvl w:val="0"/>
          <w:numId w:val="3"/>
        </w:numPr>
        <w:rPr>
          <w:lang w:bidi="fa-IR"/>
        </w:rPr>
      </w:pPr>
      <w:r w:rsidRPr="00092060">
        <w:rPr>
          <w:lang w:bidi="fa-IR"/>
        </w:rPr>
        <w:t>Applications Table: Loan details such as amount, purpose, term, interest rate, status, and approval flag.</w:t>
      </w:r>
    </w:p>
    <w:p w14:paraId="29DE92BB" w14:textId="77777777" w:rsidR="00092060" w:rsidRPr="00092060" w:rsidRDefault="00092060" w:rsidP="00092060">
      <w:pPr>
        <w:numPr>
          <w:ilvl w:val="0"/>
          <w:numId w:val="3"/>
        </w:numPr>
        <w:rPr>
          <w:lang w:bidi="fa-IR"/>
        </w:rPr>
      </w:pPr>
      <w:r w:rsidRPr="00092060">
        <w:rPr>
          <w:lang w:bidi="fa-IR"/>
        </w:rPr>
        <w:t>Customers Table: Demographic and financial details including credit score, income, age, and class.</w:t>
      </w:r>
    </w:p>
    <w:p w14:paraId="5AAFC954" w14:textId="77777777" w:rsidR="00092060" w:rsidRPr="00092060" w:rsidRDefault="00092060" w:rsidP="00092060">
      <w:pPr>
        <w:numPr>
          <w:ilvl w:val="0"/>
          <w:numId w:val="3"/>
        </w:numPr>
        <w:rPr>
          <w:lang w:bidi="fa-IR"/>
        </w:rPr>
      </w:pPr>
      <w:r w:rsidRPr="00092060">
        <w:rPr>
          <w:lang w:bidi="fa-IR"/>
        </w:rPr>
        <w:t>Transactions Table: Transaction-level data showing payment behavior and fraud flags.</w:t>
      </w:r>
    </w:p>
    <w:p w14:paraId="24CB7A9A" w14:textId="7CEC4A6F" w:rsidR="00092060" w:rsidRDefault="00092060" w:rsidP="00092060">
      <w:pPr>
        <w:numPr>
          <w:ilvl w:val="0"/>
          <w:numId w:val="3"/>
        </w:numPr>
        <w:rPr>
          <w:lang w:bidi="fa-IR"/>
        </w:rPr>
      </w:pPr>
      <w:r w:rsidRPr="00092060">
        <w:rPr>
          <w:lang w:bidi="fa-IR"/>
        </w:rPr>
        <w:t>Risk Labels</w:t>
      </w:r>
      <w:r w:rsidRPr="00092060">
        <w:rPr>
          <w:lang w:bidi="fa-IR"/>
        </w:rPr>
        <w:t xml:space="preserve"> Table: Risk probability values assigned to each application.</w:t>
      </w:r>
      <w:r w:rsidRPr="00092060">
        <w:rPr>
          <w:lang w:bidi="fa-IR"/>
        </w:rPr>
        <w:br/>
        <w:t>All datasets were integrated in Power BI and modeled using a star schema for efficient analysis.</w:t>
      </w:r>
    </w:p>
    <w:p w14:paraId="0AD11A12" w14:textId="77777777" w:rsidR="001B040D" w:rsidRPr="001B040D" w:rsidRDefault="001B040D" w:rsidP="001B040D">
      <w:pPr>
        <w:rPr>
          <w:lang w:bidi="fa-IR"/>
        </w:rPr>
      </w:pPr>
      <w:r w:rsidRPr="001B040D">
        <w:rPr>
          <w:b/>
          <w:bCs/>
          <w:lang w:bidi="fa-IR"/>
        </w:rPr>
        <w:t>Functional Requirements</w:t>
      </w:r>
    </w:p>
    <w:p w14:paraId="12E1ED86" w14:textId="77777777" w:rsidR="001B040D" w:rsidRPr="001B040D" w:rsidRDefault="001B040D" w:rsidP="001B040D">
      <w:pPr>
        <w:numPr>
          <w:ilvl w:val="0"/>
          <w:numId w:val="4"/>
        </w:numPr>
        <w:rPr>
          <w:lang w:bidi="fa-IR"/>
        </w:rPr>
      </w:pPr>
      <w:r w:rsidRPr="001B040D">
        <w:rPr>
          <w:lang w:bidi="fa-IR"/>
        </w:rPr>
        <w:t>The dashboard must display KPIs such as approval rate, default rate, fraud rate, and average credit score.</w:t>
      </w:r>
    </w:p>
    <w:p w14:paraId="0061DE03" w14:textId="77777777" w:rsidR="001B040D" w:rsidRPr="001B040D" w:rsidRDefault="001B040D" w:rsidP="001B040D">
      <w:pPr>
        <w:numPr>
          <w:ilvl w:val="0"/>
          <w:numId w:val="4"/>
        </w:numPr>
        <w:rPr>
          <w:lang w:bidi="fa-IR"/>
        </w:rPr>
      </w:pPr>
      <w:r w:rsidRPr="001B040D">
        <w:rPr>
          <w:lang w:bidi="fa-IR"/>
        </w:rPr>
        <w:t>Users should be able to filter data by year, region, customer type, and loan product.</w:t>
      </w:r>
    </w:p>
    <w:p w14:paraId="458ED2A2" w14:textId="77777777" w:rsidR="001B040D" w:rsidRPr="001B040D" w:rsidRDefault="001B040D" w:rsidP="001B040D">
      <w:pPr>
        <w:numPr>
          <w:ilvl w:val="0"/>
          <w:numId w:val="4"/>
        </w:numPr>
        <w:rPr>
          <w:lang w:bidi="fa-IR"/>
        </w:rPr>
      </w:pPr>
      <w:r w:rsidRPr="001B040D">
        <w:rPr>
          <w:lang w:bidi="fa-IR"/>
        </w:rPr>
        <w:t>The system should allow drill-down from summary to customer or application level.</w:t>
      </w:r>
    </w:p>
    <w:p w14:paraId="13337DE0" w14:textId="77777777" w:rsidR="001B040D" w:rsidRPr="001B040D" w:rsidRDefault="001B040D" w:rsidP="001B040D">
      <w:pPr>
        <w:numPr>
          <w:ilvl w:val="0"/>
          <w:numId w:val="4"/>
        </w:numPr>
        <w:rPr>
          <w:lang w:bidi="fa-IR"/>
        </w:rPr>
      </w:pPr>
      <w:r w:rsidRPr="001B040D">
        <w:rPr>
          <w:lang w:bidi="fa-IR"/>
        </w:rPr>
        <w:lastRenderedPageBreak/>
        <w:t>Data integration between Applications, Customers, and Transactions tables must be automated.</w:t>
      </w:r>
    </w:p>
    <w:p w14:paraId="3970C741" w14:textId="77777777" w:rsidR="001B040D" w:rsidRPr="001B040D" w:rsidRDefault="001B040D" w:rsidP="001B040D">
      <w:pPr>
        <w:rPr>
          <w:lang w:bidi="fa-IR"/>
        </w:rPr>
      </w:pPr>
      <w:r w:rsidRPr="001B040D">
        <w:rPr>
          <w:b/>
          <w:bCs/>
          <w:lang w:bidi="fa-IR"/>
        </w:rPr>
        <w:t>Non-Functional Requirements</w:t>
      </w:r>
    </w:p>
    <w:p w14:paraId="1E8B37FA" w14:textId="77777777" w:rsidR="001B040D" w:rsidRPr="001B040D" w:rsidRDefault="001B040D" w:rsidP="001B040D">
      <w:pPr>
        <w:numPr>
          <w:ilvl w:val="0"/>
          <w:numId w:val="5"/>
        </w:numPr>
        <w:rPr>
          <w:lang w:bidi="fa-IR"/>
        </w:rPr>
      </w:pPr>
      <w:r w:rsidRPr="001B040D">
        <w:rPr>
          <w:lang w:bidi="fa-IR"/>
        </w:rPr>
        <w:t>Page load time under 5 seconds.</w:t>
      </w:r>
    </w:p>
    <w:p w14:paraId="5DEF2598" w14:textId="77777777" w:rsidR="001B040D" w:rsidRPr="001B040D" w:rsidRDefault="001B040D" w:rsidP="001B040D">
      <w:pPr>
        <w:numPr>
          <w:ilvl w:val="0"/>
          <w:numId w:val="5"/>
        </w:numPr>
        <w:rPr>
          <w:lang w:bidi="fa-IR"/>
        </w:rPr>
      </w:pPr>
      <w:r w:rsidRPr="001B040D">
        <w:rPr>
          <w:lang w:bidi="fa-IR"/>
        </w:rPr>
        <w:t>Data accuracy above 95%.</w:t>
      </w:r>
    </w:p>
    <w:p w14:paraId="3A8225C4" w14:textId="77777777" w:rsidR="001B040D" w:rsidRPr="001B040D" w:rsidRDefault="001B040D" w:rsidP="001B040D">
      <w:pPr>
        <w:numPr>
          <w:ilvl w:val="0"/>
          <w:numId w:val="5"/>
        </w:numPr>
        <w:rPr>
          <w:lang w:bidi="fa-IR"/>
        </w:rPr>
      </w:pPr>
      <w:r w:rsidRPr="001B040D">
        <w:rPr>
          <w:lang w:bidi="fa-IR"/>
        </w:rPr>
        <w:t>Access limited to authorized users only.</w:t>
      </w:r>
    </w:p>
    <w:p w14:paraId="2DEF991C" w14:textId="77777777" w:rsidR="001B040D" w:rsidRPr="001B040D" w:rsidRDefault="001B040D" w:rsidP="001B040D">
      <w:pPr>
        <w:numPr>
          <w:ilvl w:val="0"/>
          <w:numId w:val="5"/>
        </w:numPr>
        <w:rPr>
          <w:lang w:bidi="fa-IR"/>
        </w:rPr>
      </w:pPr>
      <w:r w:rsidRPr="001B040D">
        <w:rPr>
          <w:lang w:bidi="fa-IR"/>
        </w:rPr>
        <w:t>Compliance with company data-governance and privacy policies.</w:t>
      </w:r>
    </w:p>
    <w:p w14:paraId="16DCFA74" w14:textId="77777777" w:rsidR="00092060" w:rsidRPr="00092060" w:rsidRDefault="00092060" w:rsidP="00092060">
      <w:pPr>
        <w:rPr>
          <w:lang w:bidi="fa-IR"/>
        </w:rPr>
      </w:pPr>
    </w:p>
    <w:p w14:paraId="62737608" w14:textId="4026F966" w:rsidR="00CA20FA" w:rsidRDefault="00A929C2" w:rsidP="00A929C2">
      <w:pPr>
        <w:rPr>
          <w:rtl/>
          <w:lang w:bidi="fa-IR"/>
        </w:rPr>
      </w:pPr>
      <w:r w:rsidRPr="00A929C2">
        <w:rPr>
          <w:b/>
          <w:bCs/>
          <w:lang w:bidi="fa-IR"/>
        </w:rPr>
        <w:t>Data Quality</w:t>
      </w:r>
      <w:r w:rsidRPr="00A929C2">
        <w:rPr>
          <w:b/>
          <w:bCs/>
          <w:lang w:bidi="fa-IR"/>
        </w:rPr>
        <w:br/>
      </w:r>
      <w:r w:rsidRPr="00A929C2">
        <w:rPr>
          <w:lang w:bidi="fa-IR"/>
        </w:rPr>
        <w:t>The provided data was already clean and well-structured, requiring minimal preprocessing. No major issues such as missing values, duplicates, or inconsistent formats were found. Only basic validation checks were performed to confirm data completeness, accuracy, and consistency across tables before integration in Power BI.</w:t>
      </w:r>
    </w:p>
    <w:p w14:paraId="2D908CE9" w14:textId="77B1E1D1" w:rsidR="00A929C2" w:rsidRDefault="006E488E" w:rsidP="006E488E">
      <w:pPr>
        <w:rPr>
          <w:rtl/>
          <w:lang w:bidi="fa-IR"/>
        </w:rPr>
      </w:pPr>
      <w:r w:rsidRPr="006E488E">
        <w:rPr>
          <w:b/>
          <w:bCs/>
          <w:lang w:bidi="fa-IR"/>
        </w:rPr>
        <w:t>Data Governance &amp; Policy</w:t>
      </w:r>
      <w:r w:rsidRPr="006E488E">
        <w:rPr>
          <w:b/>
          <w:bCs/>
          <w:lang w:bidi="fa-IR"/>
        </w:rPr>
        <w:br/>
      </w:r>
      <w:r w:rsidRPr="006E488E">
        <w:rPr>
          <w:lang w:bidi="fa-IR"/>
        </w:rPr>
        <w:t>The project followed standard data governance principles to ensure privacy, security, and integrity. No personal or sensitive identifiers were exposed in the analysis. Access to data was limited to the project environment, and all processing was done within Power BI. Naming conventions and consistent data structures were maintained to align with best practices in data management.</w:t>
      </w:r>
    </w:p>
    <w:p w14:paraId="1B91BA74" w14:textId="77777777" w:rsidR="005919F7" w:rsidRPr="00BA5AA3" w:rsidRDefault="005919F7" w:rsidP="006E488E">
      <w:pPr>
        <w:rPr>
          <w:b/>
          <w:bCs/>
          <w:rtl/>
          <w:lang w:bidi="fa-IR"/>
        </w:rPr>
      </w:pPr>
    </w:p>
    <w:p w14:paraId="6F6898FF" w14:textId="5EA382CB" w:rsidR="005919F7" w:rsidRPr="00BA5AA3" w:rsidRDefault="00BA5AA3" w:rsidP="00BA5AA3">
      <w:pPr>
        <w:rPr>
          <w:b/>
          <w:bCs/>
          <w:rtl/>
          <w:lang w:bidi="fa-IR"/>
        </w:rPr>
      </w:pPr>
      <w:r w:rsidRPr="00BA5AA3">
        <w:rPr>
          <w:b/>
          <w:bCs/>
          <w:lang w:bidi="fa-IR"/>
        </w:rPr>
        <w:t>Open Questions</w:t>
      </w:r>
    </w:p>
    <w:p w14:paraId="2A8B714B" w14:textId="4E93A76F" w:rsidR="00BA5AA3" w:rsidRDefault="005919F7" w:rsidP="00266A29">
      <w:pPr>
        <w:pStyle w:val="ListParagraph"/>
        <w:numPr>
          <w:ilvl w:val="0"/>
          <w:numId w:val="6"/>
        </w:numPr>
        <w:rPr>
          <w:rtl/>
          <w:lang w:bidi="fa-IR"/>
        </w:rPr>
      </w:pPr>
      <w:r w:rsidRPr="00BA5AA3">
        <w:rPr>
          <w:lang w:bidi="fa-IR"/>
        </w:rPr>
        <w:t>Is the dataset complete for all provinces and branches?</w:t>
      </w:r>
    </w:p>
    <w:p w14:paraId="2BBF18B9" w14:textId="2B4932DB" w:rsidR="00BA5AA3" w:rsidRDefault="00BA5AA3" w:rsidP="00266A29">
      <w:pPr>
        <w:pStyle w:val="ListParagraph"/>
        <w:numPr>
          <w:ilvl w:val="0"/>
          <w:numId w:val="6"/>
        </w:numPr>
        <w:rPr>
          <w:rtl/>
          <w:lang w:bidi="fa-IR"/>
        </w:rPr>
      </w:pPr>
      <w:r w:rsidRPr="00BA5AA3">
        <w:rPr>
          <w:lang w:bidi="fa-IR"/>
        </w:rPr>
        <w:t>Are risk probabilities manually assigned or model-generated?</w:t>
      </w:r>
    </w:p>
    <w:p w14:paraId="2EDB5484" w14:textId="77777777" w:rsidR="00BA5AA3" w:rsidRDefault="00BA5AA3" w:rsidP="00BA5AA3">
      <w:pPr>
        <w:rPr>
          <w:rtl/>
          <w:lang w:bidi="fa-IR"/>
        </w:rPr>
      </w:pPr>
    </w:p>
    <w:p w14:paraId="2DD79471" w14:textId="77777777" w:rsidR="00BA5AA3" w:rsidRPr="00BA5AA3" w:rsidRDefault="00BA5AA3" w:rsidP="00BA5AA3">
      <w:pPr>
        <w:rPr>
          <w:rFonts w:hint="cs"/>
          <w:rtl/>
          <w:lang w:bidi="fa-IR"/>
        </w:rPr>
      </w:pPr>
    </w:p>
    <w:sectPr w:rsidR="00BA5AA3" w:rsidRPr="00BA5A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7C1D"/>
    <w:multiLevelType w:val="multilevel"/>
    <w:tmpl w:val="73FC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1441A"/>
    <w:multiLevelType w:val="multilevel"/>
    <w:tmpl w:val="D53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62617"/>
    <w:multiLevelType w:val="multilevel"/>
    <w:tmpl w:val="136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162C3"/>
    <w:multiLevelType w:val="multilevel"/>
    <w:tmpl w:val="1800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7676D"/>
    <w:multiLevelType w:val="multilevel"/>
    <w:tmpl w:val="3BE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11CA9"/>
    <w:multiLevelType w:val="multilevel"/>
    <w:tmpl w:val="823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40378"/>
    <w:multiLevelType w:val="multilevel"/>
    <w:tmpl w:val="70A8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57953"/>
    <w:multiLevelType w:val="multilevel"/>
    <w:tmpl w:val="6D3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E2039"/>
    <w:multiLevelType w:val="multilevel"/>
    <w:tmpl w:val="51720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E4B4A"/>
    <w:multiLevelType w:val="hybridMultilevel"/>
    <w:tmpl w:val="50E021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51A7476"/>
    <w:multiLevelType w:val="multilevel"/>
    <w:tmpl w:val="545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714923">
    <w:abstractNumId w:val="10"/>
  </w:num>
  <w:num w:numId="2" w16cid:durableId="429932156">
    <w:abstractNumId w:val="3"/>
  </w:num>
  <w:num w:numId="3" w16cid:durableId="1860772067">
    <w:abstractNumId w:val="6"/>
  </w:num>
  <w:num w:numId="4" w16cid:durableId="1049035002">
    <w:abstractNumId w:val="8"/>
  </w:num>
  <w:num w:numId="5" w16cid:durableId="407731911">
    <w:abstractNumId w:val="4"/>
  </w:num>
  <w:num w:numId="6" w16cid:durableId="823858315">
    <w:abstractNumId w:val="9"/>
  </w:num>
  <w:num w:numId="7" w16cid:durableId="507183476">
    <w:abstractNumId w:val="2"/>
  </w:num>
  <w:num w:numId="8" w16cid:durableId="870649911">
    <w:abstractNumId w:val="5"/>
  </w:num>
  <w:num w:numId="9" w16cid:durableId="8526001">
    <w:abstractNumId w:val="1"/>
  </w:num>
  <w:num w:numId="10" w16cid:durableId="1933589711">
    <w:abstractNumId w:val="0"/>
  </w:num>
  <w:num w:numId="11" w16cid:durableId="12716271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A4"/>
    <w:rsid w:val="00092060"/>
    <w:rsid w:val="001B040D"/>
    <w:rsid w:val="00254760"/>
    <w:rsid w:val="00266A29"/>
    <w:rsid w:val="0035180F"/>
    <w:rsid w:val="005919F7"/>
    <w:rsid w:val="006078E5"/>
    <w:rsid w:val="006E488E"/>
    <w:rsid w:val="007D12D2"/>
    <w:rsid w:val="00852A84"/>
    <w:rsid w:val="00883325"/>
    <w:rsid w:val="00943CBC"/>
    <w:rsid w:val="0097400C"/>
    <w:rsid w:val="009D6822"/>
    <w:rsid w:val="00A929C2"/>
    <w:rsid w:val="00BA5AA3"/>
    <w:rsid w:val="00CA20FA"/>
    <w:rsid w:val="00E33DA4"/>
    <w:rsid w:val="00ED7229"/>
    <w:rsid w:val="00F07B5C"/>
    <w:rsid w:val="00F37B36"/>
    <w:rsid w:val="00FB5E4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706EE"/>
  <w15:chartTrackingRefBased/>
  <w15:docId w15:val="{EA480DDC-F0AA-4DBF-9FF8-25F81FD0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DA4"/>
    <w:rPr>
      <w:rFonts w:eastAsiaTheme="majorEastAsia" w:cstheme="majorBidi"/>
      <w:color w:val="272727" w:themeColor="text1" w:themeTint="D8"/>
    </w:rPr>
  </w:style>
  <w:style w:type="paragraph" w:styleId="Title">
    <w:name w:val="Title"/>
    <w:basedOn w:val="Normal"/>
    <w:next w:val="Normal"/>
    <w:link w:val="TitleChar"/>
    <w:uiPriority w:val="10"/>
    <w:qFormat/>
    <w:rsid w:val="00E33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DA4"/>
    <w:pPr>
      <w:spacing w:before="160"/>
      <w:jc w:val="center"/>
    </w:pPr>
    <w:rPr>
      <w:i/>
      <w:iCs/>
      <w:color w:val="404040" w:themeColor="text1" w:themeTint="BF"/>
    </w:rPr>
  </w:style>
  <w:style w:type="character" w:customStyle="1" w:styleId="QuoteChar">
    <w:name w:val="Quote Char"/>
    <w:basedOn w:val="DefaultParagraphFont"/>
    <w:link w:val="Quote"/>
    <w:uiPriority w:val="29"/>
    <w:rsid w:val="00E33DA4"/>
    <w:rPr>
      <w:i/>
      <w:iCs/>
      <w:color w:val="404040" w:themeColor="text1" w:themeTint="BF"/>
    </w:rPr>
  </w:style>
  <w:style w:type="paragraph" w:styleId="ListParagraph">
    <w:name w:val="List Paragraph"/>
    <w:basedOn w:val="Normal"/>
    <w:uiPriority w:val="34"/>
    <w:qFormat/>
    <w:rsid w:val="00E33DA4"/>
    <w:pPr>
      <w:ind w:left="720"/>
      <w:contextualSpacing/>
    </w:pPr>
  </w:style>
  <w:style w:type="character" w:styleId="IntenseEmphasis">
    <w:name w:val="Intense Emphasis"/>
    <w:basedOn w:val="DefaultParagraphFont"/>
    <w:uiPriority w:val="21"/>
    <w:qFormat/>
    <w:rsid w:val="00E33DA4"/>
    <w:rPr>
      <w:i/>
      <w:iCs/>
      <w:color w:val="0F4761" w:themeColor="accent1" w:themeShade="BF"/>
    </w:rPr>
  </w:style>
  <w:style w:type="paragraph" w:styleId="IntenseQuote">
    <w:name w:val="Intense Quote"/>
    <w:basedOn w:val="Normal"/>
    <w:next w:val="Normal"/>
    <w:link w:val="IntenseQuoteChar"/>
    <w:uiPriority w:val="30"/>
    <w:qFormat/>
    <w:rsid w:val="00E33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DA4"/>
    <w:rPr>
      <w:i/>
      <w:iCs/>
      <w:color w:val="0F4761" w:themeColor="accent1" w:themeShade="BF"/>
    </w:rPr>
  </w:style>
  <w:style w:type="character" w:styleId="IntenseReference">
    <w:name w:val="Intense Reference"/>
    <w:basedOn w:val="DefaultParagraphFont"/>
    <w:uiPriority w:val="32"/>
    <w:qFormat/>
    <w:rsid w:val="00E33D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saeede zolfaghari</dc:creator>
  <cp:keywords/>
  <dc:description/>
  <cp:lastModifiedBy>saeede zolfaghari</cp:lastModifiedBy>
  <cp:revision>21</cp:revision>
  <dcterms:created xsi:type="dcterms:W3CDTF">2025-10-18T03:11:00Z</dcterms:created>
  <dcterms:modified xsi:type="dcterms:W3CDTF">2025-10-18T03:35:00Z</dcterms:modified>
</cp:coreProperties>
</file>