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paymentTransaction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invoice/invoiceAction/invoiceActionTransaction</w:t>
      </w:r>
      <w:r w:rsidR="00FF40CF">
        <w:rPr>
          <w:rFonts w:ascii="Verdana" w:hAnsi="Verdana"/>
          <w:sz w:val="18"/>
          <w:szCs w:val="18"/>
        </w:rPr>
        <w:t xml:space="preserve">   or deposit/depositAction/depositActionTRansaction</w:t>
      </w:r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officeType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024F83" w:rsidRDefault="00024F83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4B26D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2E5C0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1165E6">
        <w:rPr>
          <w:rFonts w:ascii="Verdana" w:hAnsi="Verdana"/>
          <w:sz w:val="18"/>
          <w:szCs w:val="18"/>
        </w:rPr>
        <w:t>ayment-</w:t>
      </w:r>
      <w:r>
        <w:rPr>
          <w:rFonts w:ascii="Verdana" w:hAnsi="Verdana"/>
          <w:sz w:val="18"/>
          <w:szCs w:val="18"/>
        </w:rPr>
        <w:t xml:space="preserve">action </w:t>
      </w:r>
      <w:r w:rsidR="001165E6">
        <w:rPr>
          <w:rFonts w:ascii="Verdana" w:hAnsi="Verdana"/>
          <w:sz w:val="18"/>
          <w:szCs w:val="18"/>
        </w:rPr>
        <w:t>&amp;</w:t>
      </w:r>
      <w:r>
        <w:rPr>
          <w:rFonts w:ascii="Verdana" w:hAnsi="Verdana"/>
          <w:sz w:val="18"/>
          <w:szCs w:val="18"/>
        </w:rPr>
        <w:t xml:space="preserve"> payment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Action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Transaction tables </w:t>
      </w:r>
      <w:r w:rsidR="0020671B">
        <w:rPr>
          <w:rFonts w:ascii="Verdana" w:hAnsi="Verdana"/>
          <w:sz w:val="18"/>
          <w:szCs w:val="18"/>
        </w:rPr>
        <w:t xml:space="preserve">can also be </w:t>
      </w:r>
      <w:r>
        <w:rPr>
          <w:rFonts w:ascii="Verdana" w:hAnsi="Verdana"/>
          <w:sz w:val="18"/>
          <w:szCs w:val="18"/>
        </w:rPr>
        <w:t>effected by invoice</w:t>
      </w:r>
      <w:r w:rsidR="00F76371">
        <w:rPr>
          <w:rFonts w:ascii="Verdana" w:hAnsi="Verdana"/>
          <w:sz w:val="18"/>
          <w:szCs w:val="18"/>
        </w:rPr>
        <w:t xml:space="preserve"> or deposit operations</w:t>
      </w:r>
      <w:r w:rsidR="006E1FC5">
        <w:rPr>
          <w:rFonts w:ascii="Verdana" w:hAnsi="Verdana"/>
          <w:sz w:val="18"/>
          <w:szCs w:val="18"/>
        </w:rPr>
        <w:t>.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 w:rsidRPr="00D143DE">
        <w:rPr>
          <w:rFonts w:ascii="Verdana" w:hAnsi="Verdana"/>
          <w:i/>
          <w:sz w:val="18"/>
          <w:szCs w:val="18"/>
        </w:rPr>
        <w:t>Restrictions</w:t>
      </w:r>
      <w:r>
        <w:rPr>
          <w:rFonts w:ascii="Verdana" w:hAnsi="Verdana"/>
          <w:sz w:val="18"/>
          <w:szCs w:val="18"/>
        </w:rPr>
        <w:t>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Pr="00DA71FD" w:rsidRDefault="00941061" w:rsidP="004B26D2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Pr="003706B5" w:rsidRDefault="003706B5" w:rsidP="00363ADF">
      <w:pPr>
        <w:spacing w:after="0"/>
        <w:rPr>
          <w:rFonts w:ascii="Verdana" w:hAnsi="Verdana"/>
          <w:b/>
          <w:color w:val="548DD4" w:themeColor="text2" w:themeTint="99"/>
          <w:sz w:val="44"/>
          <w:szCs w:val="44"/>
        </w:rPr>
      </w:pPr>
      <w:r w:rsidRPr="003706B5">
        <w:rPr>
          <w:rFonts w:ascii="Verdana" w:hAnsi="Verdana"/>
          <w:b/>
          <w:color w:val="548DD4" w:themeColor="text2" w:themeTint="99"/>
          <w:sz w:val="44"/>
          <w:szCs w:val="44"/>
        </w:rPr>
        <w:t xml:space="preserve">Net Day : </w:t>
      </w: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fees and banks</w:t>
      </w: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apply fees to cancellation and build re fund</w:t>
      </w:r>
    </w:p>
    <w:p w:rsidR="003706B5" w:rsidRPr="00DA71FD" w:rsidRDefault="003706B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addressing</w:t>
      </w:r>
    </w:p>
    <w:sectPr w:rsidR="003706B5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24F83"/>
    <w:rsid w:val="00030FEE"/>
    <w:rsid w:val="00063CEC"/>
    <w:rsid w:val="00075EDA"/>
    <w:rsid w:val="00080B58"/>
    <w:rsid w:val="000B0307"/>
    <w:rsid w:val="00101D40"/>
    <w:rsid w:val="00112A9B"/>
    <w:rsid w:val="0011355F"/>
    <w:rsid w:val="001165E6"/>
    <w:rsid w:val="00116E05"/>
    <w:rsid w:val="00145740"/>
    <w:rsid w:val="00190998"/>
    <w:rsid w:val="001A30DC"/>
    <w:rsid w:val="001D4A6D"/>
    <w:rsid w:val="001D6A7B"/>
    <w:rsid w:val="0020671B"/>
    <w:rsid w:val="00227320"/>
    <w:rsid w:val="002878E9"/>
    <w:rsid w:val="002B5097"/>
    <w:rsid w:val="002E5C02"/>
    <w:rsid w:val="00363ADF"/>
    <w:rsid w:val="003659C8"/>
    <w:rsid w:val="003706B5"/>
    <w:rsid w:val="0039097C"/>
    <w:rsid w:val="003D1B64"/>
    <w:rsid w:val="003D5805"/>
    <w:rsid w:val="00403229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A76E4"/>
    <w:rsid w:val="006B2A06"/>
    <w:rsid w:val="006B3EA5"/>
    <w:rsid w:val="006C34E7"/>
    <w:rsid w:val="006E1FC5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B21D3"/>
    <w:rsid w:val="007C6755"/>
    <w:rsid w:val="00811125"/>
    <w:rsid w:val="00823D6B"/>
    <w:rsid w:val="00846154"/>
    <w:rsid w:val="008929DB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75DD6"/>
    <w:rsid w:val="00AC31B2"/>
    <w:rsid w:val="00AE78C4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143DE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E0F46"/>
    <w:rsid w:val="00DF43CD"/>
    <w:rsid w:val="00E249B3"/>
    <w:rsid w:val="00E722B6"/>
    <w:rsid w:val="00E866E0"/>
    <w:rsid w:val="00E904ED"/>
    <w:rsid w:val="00E9103C"/>
    <w:rsid w:val="00EA73E1"/>
    <w:rsid w:val="00EE0178"/>
    <w:rsid w:val="00F26E24"/>
    <w:rsid w:val="00F76371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109</cp:revision>
  <dcterms:created xsi:type="dcterms:W3CDTF">2012-10-29T01:08:00Z</dcterms:created>
  <dcterms:modified xsi:type="dcterms:W3CDTF">2012-11-18T21:55:00Z</dcterms:modified>
</cp:coreProperties>
</file>