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DD3F6" w14:textId="77777777" w:rsidR="006D5A3A" w:rsidRPr="006D5A3A" w:rsidRDefault="006D5A3A" w:rsidP="006D5A3A">
      <w:r w:rsidRPr="006D5A3A">
        <w:rPr>
          <w:b/>
          <w:bCs/>
        </w:rPr>
        <w:t>Guideline for PPO-Based Antenna Placement Optimization Code</w:t>
      </w:r>
    </w:p>
    <w:p w14:paraId="69F9263C" w14:textId="77777777" w:rsidR="006D5A3A" w:rsidRPr="006D5A3A" w:rsidRDefault="006D5A3A" w:rsidP="006D5A3A">
      <w:r w:rsidRPr="006D5A3A">
        <w:t>This document provides a comprehensive guideline for understanding and using the MATLAB code designed to optimize the 3D placement of antennas using Proximal Policy Optimization (PPO). The code leverages MATLAB’s Reinforcement Learning Toolbox to train an agent to maximize Signal-to-Noise Ratio (SNR) and minimize Bit Error Rate (BER) in a simulated indoor environment.</w:t>
      </w:r>
    </w:p>
    <w:p w14:paraId="163CA989" w14:textId="77777777" w:rsidR="006D5A3A" w:rsidRPr="006D5A3A" w:rsidRDefault="006D5A3A" w:rsidP="006D5A3A">
      <w:r w:rsidRPr="006D5A3A">
        <w:pict w14:anchorId="65B7F1E9">
          <v:rect id="_x0000_i1169" style="width:0;height:1.5pt" o:hralign="center" o:hrstd="t" o:hr="t" fillcolor="#a0a0a0" stroked="f"/>
        </w:pict>
      </w:r>
    </w:p>
    <w:p w14:paraId="3040A92A" w14:textId="77777777" w:rsidR="006D5A3A" w:rsidRPr="006D5A3A" w:rsidRDefault="006D5A3A" w:rsidP="006D5A3A">
      <w:pPr>
        <w:rPr>
          <w:b/>
          <w:bCs/>
        </w:rPr>
      </w:pPr>
      <w:r w:rsidRPr="006D5A3A">
        <w:rPr>
          <w:b/>
          <w:bCs/>
        </w:rPr>
        <w:t>1. Purpose of the Code</w:t>
      </w:r>
    </w:p>
    <w:p w14:paraId="3BA6732B" w14:textId="77777777" w:rsidR="006D5A3A" w:rsidRPr="006D5A3A" w:rsidRDefault="006D5A3A" w:rsidP="006D5A3A">
      <w:r w:rsidRPr="006D5A3A">
        <w:t>The code aims to:</w:t>
      </w:r>
    </w:p>
    <w:p w14:paraId="7B9D1A53" w14:textId="77777777" w:rsidR="006D5A3A" w:rsidRPr="006D5A3A" w:rsidRDefault="006D5A3A" w:rsidP="006D5A3A">
      <w:pPr>
        <w:numPr>
          <w:ilvl w:val="0"/>
          <w:numId w:val="13"/>
        </w:numPr>
      </w:pPr>
      <w:r w:rsidRPr="006D5A3A">
        <w:t>Optimize the placement of an Access Point (AP) and two receivers (Rx) in a 3D room.</w:t>
      </w:r>
    </w:p>
    <w:p w14:paraId="5507DCF5" w14:textId="77777777" w:rsidR="006D5A3A" w:rsidRPr="006D5A3A" w:rsidRDefault="006D5A3A" w:rsidP="006D5A3A">
      <w:pPr>
        <w:numPr>
          <w:ilvl w:val="0"/>
          <w:numId w:val="13"/>
        </w:numPr>
      </w:pPr>
      <w:r w:rsidRPr="006D5A3A">
        <w:t>Use PPO to dynamically adjust antenna positions to achieve optimal communication quality.</w:t>
      </w:r>
    </w:p>
    <w:p w14:paraId="29B4981E" w14:textId="77777777" w:rsidR="006D5A3A" w:rsidRPr="006D5A3A" w:rsidRDefault="006D5A3A" w:rsidP="006D5A3A">
      <w:pPr>
        <w:numPr>
          <w:ilvl w:val="0"/>
          <w:numId w:val="13"/>
        </w:numPr>
      </w:pPr>
      <w:r w:rsidRPr="006D5A3A">
        <w:t>Simulate realistic indoor environments with obstacles and material reflection properties.</w:t>
      </w:r>
    </w:p>
    <w:p w14:paraId="103C8D12" w14:textId="77777777" w:rsidR="006D5A3A" w:rsidRPr="006D5A3A" w:rsidRDefault="006D5A3A" w:rsidP="006D5A3A">
      <w:r w:rsidRPr="006D5A3A">
        <w:pict w14:anchorId="5CC852AE">
          <v:rect id="_x0000_i1170" style="width:0;height:1.5pt" o:hralign="center" o:hrstd="t" o:hr="t" fillcolor="#a0a0a0" stroked="f"/>
        </w:pict>
      </w:r>
    </w:p>
    <w:p w14:paraId="7DFC9AAA" w14:textId="77777777" w:rsidR="006D5A3A" w:rsidRPr="006D5A3A" w:rsidRDefault="006D5A3A" w:rsidP="006D5A3A">
      <w:pPr>
        <w:rPr>
          <w:b/>
          <w:bCs/>
        </w:rPr>
      </w:pPr>
      <w:r w:rsidRPr="006D5A3A">
        <w:rPr>
          <w:b/>
          <w:bCs/>
        </w:rPr>
        <w:t>2. Code Overview</w:t>
      </w:r>
    </w:p>
    <w:p w14:paraId="5EC675A0" w14:textId="77777777" w:rsidR="006D5A3A" w:rsidRPr="006D5A3A" w:rsidRDefault="006D5A3A" w:rsidP="006D5A3A">
      <w:pPr>
        <w:rPr>
          <w:b/>
          <w:bCs/>
        </w:rPr>
      </w:pPr>
      <w:r w:rsidRPr="006D5A3A">
        <w:rPr>
          <w:b/>
          <w:bCs/>
        </w:rPr>
        <w:t>2.1. Key Components</w:t>
      </w:r>
    </w:p>
    <w:p w14:paraId="7E9B5D5A" w14:textId="77777777" w:rsidR="006D5A3A" w:rsidRPr="006D5A3A" w:rsidRDefault="006D5A3A" w:rsidP="006D5A3A">
      <w:pPr>
        <w:numPr>
          <w:ilvl w:val="0"/>
          <w:numId w:val="14"/>
        </w:numPr>
      </w:pPr>
      <w:r w:rsidRPr="006D5A3A">
        <w:rPr>
          <w:b/>
          <w:bCs/>
        </w:rPr>
        <w:t>Room and Environment Setup:</w:t>
      </w:r>
    </w:p>
    <w:p w14:paraId="29594AEB" w14:textId="77777777" w:rsidR="006D5A3A" w:rsidRPr="006D5A3A" w:rsidRDefault="006D5A3A" w:rsidP="006D5A3A">
      <w:pPr>
        <w:numPr>
          <w:ilvl w:val="1"/>
          <w:numId w:val="14"/>
        </w:numPr>
      </w:pPr>
      <w:r w:rsidRPr="006D5A3A">
        <w:t>Simulates a 4m x 4m x 3m indoor environment.</w:t>
      </w:r>
    </w:p>
    <w:p w14:paraId="619BF1B6" w14:textId="77777777" w:rsidR="006D5A3A" w:rsidRPr="006D5A3A" w:rsidRDefault="006D5A3A" w:rsidP="006D5A3A">
      <w:pPr>
        <w:numPr>
          <w:ilvl w:val="1"/>
          <w:numId w:val="14"/>
        </w:numPr>
      </w:pPr>
      <w:r w:rsidRPr="006D5A3A">
        <w:t>Models objects as obstacles with material properties affecting signal propagation.</w:t>
      </w:r>
    </w:p>
    <w:p w14:paraId="3694B2E0" w14:textId="77777777" w:rsidR="006D5A3A" w:rsidRPr="006D5A3A" w:rsidRDefault="006D5A3A" w:rsidP="006D5A3A">
      <w:pPr>
        <w:numPr>
          <w:ilvl w:val="0"/>
          <w:numId w:val="14"/>
        </w:numPr>
      </w:pPr>
      <w:r w:rsidRPr="006D5A3A">
        <w:rPr>
          <w:b/>
          <w:bCs/>
        </w:rPr>
        <w:t>Reinforcement Learning Environment:</w:t>
      </w:r>
    </w:p>
    <w:p w14:paraId="019F1A77" w14:textId="77777777" w:rsidR="006D5A3A" w:rsidRPr="006D5A3A" w:rsidRDefault="006D5A3A" w:rsidP="006D5A3A">
      <w:pPr>
        <w:numPr>
          <w:ilvl w:val="1"/>
          <w:numId w:val="14"/>
        </w:numPr>
      </w:pPr>
      <w:r w:rsidRPr="006D5A3A">
        <w:t>Observations: Antenna positions and environmental features.</w:t>
      </w:r>
    </w:p>
    <w:p w14:paraId="4FC6E799" w14:textId="77777777" w:rsidR="006D5A3A" w:rsidRPr="006D5A3A" w:rsidRDefault="006D5A3A" w:rsidP="006D5A3A">
      <w:pPr>
        <w:numPr>
          <w:ilvl w:val="1"/>
          <w:numId w:val="14"/>
        </w:numPr>
      </w:pPr>
      <w:r w:rsidRPr="006D5A3A">
        <w:t>Actions: Adjustments to antenna positions in 3D space.</w:t>
      </w:r>
    </w:p>
    <w:p w14:paraId="1CAFC468" w14:textId="77777777" w:rsidR="006D5A3A" w:rsidRPr="006D5A3A" w:rsidRDefault="006D5A3A" w:rsidP="006D5A3A">
      <w:pPr>
        <w:numPr>
          <w:ilvl w:val="1"/>
          <w:numId w:val="14"/>
        </w:numPr>
      </w:pPr>
      <w:r w:rsidRPr="006D5A3A">
        <w:t>Rewards: Combines SNR maximization and BER minimization.</w:t>
      </w:r>
    </w:p>
    <w:p w14:paraId="1E0E9756" w14:textId="77777777" w:rsidR="006D5A3A" w:rsidRPr="006D5A3A" w:rsidRDefault="006D5A3A" w:rsidP="006D5A3A">
      <w:pPr>
        <w:numPr>
          <w:ilvl w:val="0"/>
          <w:numId w:val="14"/>
        </w:numPr>
      </w:pPr>
      <w:r w:rsidRPr="006D5A3A">
        <w:rPr>
          <w:b/>
          <w:bCs/>
        </w:rPr>
        <w:t>PPO Agent:</w:t>
      </w:r>
    </w:p>
    <w:p w14:paraId="30D071A5" w14:textId="77777777" w:rsidR="006D5A3A" w:rsidRPr="006D5A3A" w:rsidRDefault="006D5A3A" w:rsidP="006D5A3A">
      <w:pPr>
        <w:numPr>
          <w:ilvl w:val="1"/>
          <w:numId w:val="14"/>
        </w:numPr>
      </w:pPr>
      <w:r w:rsidRPr="006D5A3A">
        <w:t>Policy network to determine actions.</w:t>
      </w:r>
    </w:p>
    <w:p w14:paraId="47A491A5" w14:textId="77777777" w:rsidR="006D5A3A" w:rsidRPr="006D5A3A" w:rsidRDefault="006D5A3A" w:rsidP="006D5A3A">
      <w:pPr>
        <w:numPr>
          <w:ilvl w:val="1"/>
          <w:numId w:val="14"/>
        </w:numPr>
      </w:pPr>
      <w:r w:rsidRPr="006D5A3A">
        <w:t>Value network to estimate state values.</w:t>
      </w:r>
    </w:p>
    <w:p w14:paraId="0F744475" w14:textId="77777777" w:rsidR="006D5A3A" w:rsidRPr="006D5A3A" w:rsidRDefault="006D5A3A" w:rsidP="006D5A3A">
      <w:pPr>
        <w:numPr>
          <w:ilvl w:val="1"/>
          <w:numId w:val="14"/>
        </w:numPr>
      </w:pPr>
      <w:r w:rsidRPr="006D5A3A">
        <w:t>Optimized using clipping and advantage functions.</w:t>
      </w:r>
    </w:p>
    <w:p w14:paraId="7A72E3FD" w14:textId="77777777" w:rsidR="006D5A3A" w:rsidRPr="006D5A3A" w:rsidRDefault="006D5A3A" w:rsidP="006D5A3A">
      <w:pPr>
        <w:numPr>
          <w:ilvl w:val="0"/>
          <w:numId w:val="14"/>
        </w:numPr>
      </w:pPr>
      <w:r w:rsidRPr="006D5A3A">
        <w:rPr>
          <w:b/>
          <w:bCs/>
        </w:rPr>
        <w:t>Training Process:</w:t>
      </w:r>
    </w:p>
    <w:p w14:paraId="24A1568D" w14:textId="77777777" w:rsidR="006D5A3A" w:rsidRPr="006D5A3A" w:rsidRDefault="006D5A3A" w:rsidP="006D5A3A">
      <w:pPr>
        <w:numPr>
          <w:ilvl w:val="1"/>
          <w:numId w:val="14"/>
        </w:numPr>
      </w:pPr>
      <w:r w:rsidRPr="006D5A3A">
        <w:t>Uses the Reinforcement Learning Toolbox to train the PPO agent over multiple episodes.</w:t>
      </w:r>
    </w:p>
    <w:p w14:paraId="5C821997" w14:textId="77777777" w:rsidR="006D5A3A" w:rsidRPr="006D5A3A" w:rsidRDefault="006D5A3A" w:rsidP="006D5A3A">
      <w:pPr>
        <w:numPr>
          <w:ilvl w:val="1"/>
          <w:numId w:val="14"/>
        </w:numPr>
      </w:pPr>
      <w:r w:rsidRPr="006D5A3A">
        <w:t>Stops training when the average reward meets the defined threshold.</w:t>
      </w:r>
    </w:p>
    <w:p w14:paraId="061CA2CE" w14:textId="77777777" w:rsidR="006D5A3A" w:rsidRPr="006D5A3A" w:rsidRDefault="006D5A3A" w:rsidP="006D5A3A">
      <w:pPr>
        <w:numPr>
          <w:ilvl w:val="0"/>
          <w:numId w:val="14"/>
        </w:numPr>
      </w:pPr>
      <w:r w:rsidRPr="006D5A3A">
        <w:rPr>
          <w:b/>
          <w:bCs/>
        </w:rPr>
        <w:t>Evaluation:</w:t>
      </w:r>
    </w:p>
    <w:p w14:paraId="139E705C" w14:textId="77777777" w:rsidR="006D5A3A" w:rsidRPr="006D5A3A" w:rsidRDefault="006D5A3A" w:rsidP="006D5A3A">
      <w:pPr>
        <w:numPr>
          <w:ilvl w:val="1"/>
          <w:numId w:val="14"/>
        </w:numPr>
      </w:pPr>
      <w:r w:rsidRPr="006D5A3A">
        <w:lastRenderedPageBreak/>
        <w:t>Predicts optimal antenna placements.</w:t>
      </w:r>
    </w:p>
    <w:p w14:paraId="404943C0" w14:textId="77777777" w:rsidR="006D5A3A" w:rsidRPr="006D5A3A" w:rsidRDefault="006D5A3A" w:rsidP="006D5A3A">
      <w:pPr>
        <w:numPr>
          <w:ilvl w:val="1"/>
          <w:numId w:val="14"/>
        </w:numPr>
      </w:pPr>
      <w:r w:rsidRPr="006D5A3A">
        <w:t>Visualizes the environment, obstacles, and antenna positions.</w:t>
      </w:r>
    </w:p>
    <w:p w14:paraId="55B8FDC8" w14:textId="77777777" w:rsidR="006D5A3A" w:rsidRPr="006D5A3A" w:rsidRDefault="006D5A3A" w:rsidP="006D5A3A">
      <w:pPr>
        <w:rPr>
          <w:b/>
          <w:bCs/>
        </w:rPr>
      </w:pPr>
      <w:r w:rsidRPr="006D5A3A">
        <w:rPr>
          <w:b/>
          <w:bCs/>
        </w:rPr>
        <w:t>2.2. Dependencies</w:t>
      </w:r>
    </w:p>
    <w:p w14:paraId="34ECC41D" w14:textId="77777777" w:rsidR="006D5A3A" w:rsidRPr="006D5A3A" w:rsidRDefault="006D5A3A" w:rsidP="006D5A3A">
      <w:pPr>
        <w:numPr>
          <w:ilvl w:val="0"/>
          <w:numId w:val="15"/>
        </w:numPr>
      </w:pPr>
      <w:r w:rsidRPr="006D5A3A">
        <w:t>MATLAB R2021a or later.</w:t>
      </w:r>
    </w:p>
    <w:p w14:paraId="7A2C59EF" w14:textId="77777777" w:rsidR="006D5A3A" w:rsidRPr="006D5A3A" w:rsidRDefault="006D5A3A" w:rsidP="006D5A3A">
      <w:pPr>
        <w:numPr>
          <w:ilvl w:val="0"/>
          <w:numId w:val="15"/>
        </w:numPr>
      </w:pPr>
      <w:r w:rsidRPr="006D5A3A">
        <w:t>Reinforcement Learning Toolbox.</w:t>
      </w:r>
    </w:p>
    <w:p w14:paraId="12831805" w14:textId="77777777" w:rsidR="006D5A3A" w:rsidRPr="006D5A3A" w:rsidRDefault="006D5A3A" w:rsidP="006D5A3A">
      <w:pPr>
        <w:numPr>
          <w:ilvl w:val="0"/>
          <w:numId w:val="15"/>
        </w:numPr>
      </w:pPr>
      <w:r w:rsidRPr="006D5A3A">
        <w:t>Communications Toolbox (optional, for Rician channel simulation).</w:t>
      </w:r>
    </w:p>
    <w:p w14:paraId="4A3D2466" w14:textId="77777777" w:rsidR="006D5A3A" w:rsidRPr="006D5A3A" w:rsidRDefault="006D5A3A" w:rsidP="006D5A3A">
      <w:r w:rsidRPr="006D5A3A">
        <w:pict w14:anchorId="0C18D1A7">
          <v:rect id="_x0000_i1171" style="width:0;height:1.5pt" o:hralign="center" o:hrstd="t" o:hr="t" fillcolor="#a0a0a0" stroked="f"/>
        </w:pict>
      </w:r>
    </w:p>
    <w:p w14:paraId="26AA39D1" w14:textId="77777777" w:rsidR="006D5A3A" w:rsidRPr="006D5A3A" w:rsidRDefault="006D5A3A" w:rsidP="006D5A3A">
      <w:pPr>
        <w:rPr>
          <w:b/>
          <w:bCs/>
        </w:rPr>
      </w:pPr>
      <w:r w:rsidRPr="006D5A3A">
        <w:rPr>
          <w:b/>
          <w:bCs/>
        </w:rPr>
        <w:t>3. How to Use the Code</w:t>
      </w:r>
    </w:p>
    <w:p w14:paraId="6B78DBD1" w14:textId="77777777" w:rsidR="006D5A3A" w:rsidRPr="006D5A3A" w:rsidRDefault="006D5A3A" w:rsidP="006D5A3A">
      <w:pPr>
        <w:rPr>
          <w:b/>
          <w:bCs/>
        </w:rPr>
      </w:pPr>
      <w:r w:rsidRPr="006D5A3A">
        <w:rPr>
          <w:b/>
          <w:bCs/>
        </w:rPr>
        <w:t>3.1. Installation</w:t>
      </w:r>
    </w:p>
    <w:p w14:paraId="1695D96A" w14:textId="77777777" w:rsidR="006D5A3A" w:rsidRPr="006D5A3A" w:rsidRDefault="006D5A3A" w:rsidP="006D5A3A">
      <w:pPr>
        <w:numPr>
          <w:ilvl w:val="0"/>
          <w:numId w:val="16"/>
        </w:numPr>
      </w:pPr>
      <w:r w:rsidRPr="006D5A3A">
        <w:t>Ensure MATLAB is installed on your system.</w:t>
      </w:r>
    </w:p>
    <w:p w14:paraId="0DC26DFC" w14:textId="3C333732" w:rsidR="006D5A3A" w:rsidRPr="006D5A3A" w:rsidRDefault="006D5A3A" w:rsidP="006D5A3A">
      <w:pPr>
        <w:numPr>
          <w:ilvl w:val="0"/>
          <w:numId w:val="16"/>
        </w:numPr>
      </w:pPr>
      <w:r w:rsidRPr="006D5A3A">
        <w:t>Verify that the Reinforcement Learning Toolbox is available</w:t>
      </w:r>
      <w:r w:rsidR="00176AB2">
        <w:t>.</w:t>
      </w:r>
    </w:p>
    <w:p w14:paraId="257B245D" w14:textId="77777777" w:rsidR="006D5A3A" w:rsidRPr="006D5A3A" w:rsidRDefault="006D5A3A" w:rsidP="006D5A3A">
      <w:pPr>
        <w:numPr>
          <w:ilvl w:val="0"/>
          <w:numId w:val="16"/>
        </w:numPr>
      </w:pPr>
      <w:r w:rsidRPr="006D5A3A">
        <w:t>Install any missing toolboxes via MATLAB Add-On Manager.</w:t>
      </w:r>
    </w:p>
    <w:p w14:paraId="002EBAB6" w14:textId="77777777" w:rsidR="006D5A3A" w:rsidRPr="006D5A3A" w:rsidRDefault="006D5A3A" w:rsidP="006D5A3A">
      <w:pPr>
        <w:rPr>
          <w:b/>
          <w:bCs/>
        </w:rPr>
      </w:pPr>
      <w:r w:rsidRPr="006D5A3A">
        <w:rPr>
          <w:b/>
          <w:bCs/>
        </w:rPr>
        <w:t>3.2. Running the Code</w:t>
      </w:r>
    </w:p>
    <w:p w14:paraId="1BBD9111" w14:textId="77777777" w:rsidR="006D5A3A" w:rsidRPr="006D5A3A" w:rsidRDefault="006D5A3A" w:rsidP="006D5A3A">
      <w:pPr>
        <w:numPr>
          <w:ilvl w:val="0"/>
          <w:numId w:val="17"/>
        </w:numPr>
      </w:pPr>
      <w:r w:rsidRPr="006D5A3A">
        <w:t>Clone the repository:</w:t>
      </w:r>
    </w:p>
    <w:p w14:paraId="5272EE73" w14:textId="6E65CD3B" w:rsidR="006D5A3A" w:rsidRPr="006D5A3A" w:rsidRDefault="006D5A3A" w:rsidP="006D5A3A">
      <w:pPr>
        <w:numPr>
          <w:ilvl w:val="0"/>
          <w:numId w:val="17"/>
        </w:numPr>
        <w:tabs>
          <w:tab w:val="clear" w:pos="720"/>
        </w:tabs>
      </w:pPr>
      <w:r w:rsidRPr="006D5A3A">
        <w:t xml:space="preserve">git clone </w:t>
      </w:r>
      <w:r w:rsidR="00176AB2" w:rsidRPr="00176AB2">
        <w:t>https://github.com/saeidim/Wifi-Tx-Rx-3D-placement</w:t>
      </w:r>
    </w:p>
    <w:p w14:paraId="17227B8B" w14:textId="77777777" w:rsidR="006D5A3A" w:rsidRPr="006D5A3A" w:rsidRDefault="006D5A3A" w:rsidP="006D5A3A">
      <w:pPr>
        <w:numPr>
          <w:ilvl w:val="0"/>
          <w:numId w:val="17"/>
        </w:numPr>
      </w:pPr>
      <w:r w:rsidRPr="006D5A3A">
        <w:t>Open MATLAB and navigate to the directory containing the code.</w:t>
      </w:r>
    </w:p>
    <w:p w14:paraId="560F0BD3" w14:textId="2946DF67" w:rsidR="006D5A3A" w:rsidRPr="006D5A3A" w:rsidRDefault="006D5A3A" w:rsidP="00897A3C">
      <w:pPr>
        <w:numPr>
          <w:ilvl w:val="0"/>
          <w:numId w:val="17"/>
        </w:numPr>
      </w:pPr>
      <w:r w:rsidRPr="006D5A3A">
        <w:t>Run the script:</w:t>
      </w:r>
      <w:r w:rsidR="00176AB2">
        <w:t xml:space="preserve"> ppo</w:t>
      </w:r>
      <w:r w:rsidRPr="006D5A3A">
        <w:t>.m</w:t>
      </w:r>
    </w:p>
    <w:p w14:paraId="1A457C37" w14:textId="77777777" w:rsidR="006D5A3A" w:rsidRPr="006D5A3A" w:rsidRDefault="006D5A3A" w:rsidP="006D5A3A">
      <w:pPr>
        <w:rPr>
          <w:b/>
          <w:bCs/>
        </w:rPr>
      </w:pPr>
      <w:r w:rsidRPr="006D5A3A">
        <w:rPr>
          <w:b/>
          <w:bCs/>
        </w:rPr>
        <w:t>3.3. Customizing Parameters</w:t>
      </w:r>
    </w:p>
    <w:p w14:paraId="76BB064B" w14:textId="77777777" w:rsidR="006D5A3A" w:rsidRPr="006D5A3A" w:rsidRDefault="006D5A3A" w:rsidP="006D5A3A">
      <w:pPr>
        <w:numPr>
          <w:ilvl w:val="0"/>
          <w:numId w:val="18"/>
        </w:numPr>
      </w:pPr>
      <w:r w:rsidRPr="006D5A3A">
        <w:t>Adjust the room dimensions, number of objects, or material reflection coefficients in the initialization section.</w:t>
      </w:r>
    </w:p>
    <w:p w14:paraId="7FED73E9" w14:textId="77777777" w:rsidR="006D5A3A" w:rsidRPr="006D5A3A" w:rsidRDefault="006D5A3A" w:rsidP="006D5A3A">
      <w:pPr>
        <w:numPr>
          <w:ilvl w:val="0"/>
          <w:numId w:val="18"/>
        </w:numPr>
      </w:pPr>
      <w:r w:rsidRPr="006D5A3A">
        <w:t>Modify the PPO agent options to experiment with different training configurations.</w:t>
      </w:r>
    </w:p>
    <w:p w14:paraId="5384BDD6" w14:textId="77777777" w:rsidR="006D5A3A" w:rsidRPr="006D5A3A" w:rsidRDefault="006D5A3A" w:rsidP="006D5A3A">
      <w:pPr>
        <w:rPr>
          <w:b/>
          <w:bCs/>
        </w:rPr>
      </w:pPr>
      <w:r w:rsidRPr="006D5A3A">
        <w:rPr>
          <w:b/>
          <w:bCs/>
        </w:rPr>
        <w:t>3.4. Visualizing Results</w:t>
      </w:r>
    </w:p>
    <w:p w14:paraId="26738EE3" w14:textId="77777777" w:rsidR="006D5A3A" w:rsidRPr="006D5A3A" w:rsidRDefault="006D5A3A" w:rsidP="006D5A3A">
      <w:pPr>
        <w:numPr>
          <w:ilvl w:val="0"/>
          <w:numId w:val="19"/>
        </w:numPr>
      </w:pPr>
      <w:r w:rsidRPr="006D5A3A">
        <w:t>After training, the script displays a 3D visualization of the room, objects, and antenna placements.</w:t>
      </w:r>
    </w:p>
    <w:p w14:paraId="3A3D73A1" w14:textId="77777777" w:rsidR="006D5A3A" w:rsidRPr="006D5A3A" w:rsidRDefault="006D5A3A" w:rsidP="006D5A3A">
      <w:pPr>
        <w:numPr>
          <w:ilvl w:val="0"/>
          <w:numId w:val="19"/>
        </w:numPr>
      </w:pPr>
      <w:r w:rsidRPr="006D5A3A">
        <w:t>Evaluate the performance metrics (e.g., SNR and BER) for different configurations.</w:t>
      </w:r>
    </w:p>
    <w:p w14:paraId="6289C72C" w14:textId="77777777" w:rsidR="006D5A3A" w:rsidRPr="006D5A3A" w:rsidRDefault="006D5A3A" w:rsidP="006D5A3A">
      <w:r w:rsidRPr="006D5A3A">
        <w:pict w14:anchorId="2F2FB17C">
          <v:rect id="_x0000_i1172" style="width:0;height:1.5pt" o:hralign="center" o:hrstd="t" o:hr="t" fillcolor="#a0a0a0" stroked="f"/>
        </w:pict>
      </w:r>
    </w:p>
    <w:p w14:paraId="5AAABB19" w14:textId="77777777" w:rsidR="006D5A3A" w:rsidRPr="006D5A3A" w:rsidRDefault="006D5A3A" w:rsidP="006D5A3A">
      <w:pPr>
        <w:rPr>
          <w:b/>
          <w:bCs/>
        </w:rPr>
      </w:pPr>
      <w:r w:rsidRPr="006D5A3A">
        <w:rPr>
          <w:b/>
          <w:bCs/>
        </w:rPr>
        <w:t>4. Code Structure</w:t>
      </w:r>
    </w:p>
    <w:p w14:paraId="62D89F4C" w14:textId="77777777" w:rsidR="006D5A3A" w:rsidRPr="006D5A3A" w:rsidRDefault="006D5A3A" w:rsidP="006D5A3A">
      <w:pPr>
        <w:rPr>
          <w:b/>
          <w:bCs/>
        </w:rPr>
      </w:pPr>
      <w:r w:rsidRPr="006D5A3A">
        <w:rPr>
          <w:b/>
          <w:bCs/>
        </w:rPr>
        <w:t>4.1. Main Script</w:t>
      </w:r>
    </w:p>
    <w:p w14:paraId="2B64120F" w14:textId="77777777" w:rsidR="006D5A3A" w:rsidRPr="006D5A3A" w:rsidRDefault="006D5A3A" w:rsidP="006D5A3A">
      <w:pPr>
        <w:numPr>
          <w:ilvl w:val="0"/>
          <w:numId w:val="20"/>
        </w:numPr>
      </w:pPr>
      <w:r w:rsidRPr="006D5A3A">
        <w:t>Initializes the environment and PPO agent.</w:t>
      </w:r>
    </w:p>
    <w:p w14:paraId="39158F0F" w14:textId="77777777" w:rsidR="006D5A3A" w:rsidRPr="006D5A3A" w:rsidRDefault="006D5A3A" w:rsidP="006D5A3A">
      <w:pPr>
        <w:numPr>
          <w:ilvl w:val="0"/>
          <w:numId w:val="20"/>
        </w:numPr>
      </w:pPr>
      <w:r w:rsidRPr="006D5A3A">
        <w:t>Defines the training loop and visualizes results.</w:t>
      </w:r>
    </w:p>
    <w:p w14:paraId="0B1E027A" w14:textId="77777777" w:rsidR="006D5A3A" w:rsidRPr="006D5A3A" w:rsidRDefault="006D5A3A" w:rsidP="006D5A3A">
      <w:pPr>
        <w:rPr>
          <w:b/>
          <w:bCs/>
        </w:rPr>
      </w:pPr>
      <w:r w:rsidRPr="006D5A3A">
        <w:rPr>
          <w:b/>
          <w:bCs/>
        </w:rPr>
        <w:t>4.2. Helper Functions</w:t>
      </w:r>
    </w:p>
    <w:p w14:paraId="1951B580" w14:textId="77777777" w:rsidR="006D5A3A" w:rsidRPr="006D5A3A" w:rsidRDefault="006D5A3A" w:rsidP="006D5A3A">
      <w:pPr>
        <w:numPr>
          <w:ilvl w:val="0"/>
          <w:numId w:val="21"/>
        </w:numPr>
      </w:pPr>
      <w:r w:rsidRPr="006D5A3A">
        <w:t>resetEnvironment: Resets the environment with randomized object positions.</w:t>
      </w:r>
    </w:p>
    <w:p w14:paraId="6EACA54C" w14:textId="77777777" w:rsidR="006D5A3A" w:rsidRPr="006D5A3A" w:rsidRDefault="006D5A3A" w:rsidP="006D5A3A">
      <w:pPr>
        <w:numPr>
          <w:ilvl w:val="0"/>
          <w:numId w:val="21"/>
        </w:numPr>
      </w:pPr>
      <w:r w:rsidRPr="006D5A3A">
        <w:lastRenderedPageBreak/>
        <w:t>stepEnvironment: Simulates actions and computes rewards.</w:t>
      </w:r>
    </w:p>
    <w:p w14:paraId="704E3E7B" w14:textId="77777777" w:rsidR="006D5A3A" w:rsidRPr="006D5A3A" w:rsidRDefault="006D5A3A" w:rsidP="006D5A3A">
      <w:pPr>
        <w:numPr>
          <w:ilvl w:val="0"/>
          <w:numId w:val="21"/>
        </w:numPr>
      </w:pPr>
      <w:r w:rsidRPr="006D5A3A">
        <w:t>computeSignalQuality: Calculates SNR and BER for given antenna positions.</w:t>
      </w:r>
    </w:p>
    <w:p w14:paraId="04BFE7DA" w14:textId="77777777" w:rsidR="006D5A3A" w:rsidRPr="006D5A3A" w:rsidRDefault="006D5A3A" w:rsidP="006D5A3A">
      <w:pPr>
        <w:numPr>
          <w:ilvl w:val="0"/>
          <w:numId w:val="21"/>
        </w:numPr>
      </w:pPr>
      <w:r w:rsidRPr="006D5A3A">
        <w:t>randomizeObjects: Generates random obstacles in the environment.</w:t>
      </w:r>
    </w:p>
    <w:p w14:paraId="512E50B7" w14:textId="77777777" w:rsidR="006D5A3A" w:rsidRPr="006D5A3A" w:rsidRDefault="006D5A3A" w:rsidP="006D5A3A">
      <w:pPr>
        <w:numPr>
          <w:ilvl w:val="0"/>
          <w:numId w:val="21"/>
        </w:numPr>
      </w:pPr>
      <w:r w:rsidRPr="006D5A3A">
        <w:t>extractFeatures: Extracts features for PPO training.</w:t>
      </w:r>
    </w:p>
    <w:p w14:paraId="78DB50FF" w14:textId="77777777" w:rsidR="006D5A3A" w:rsidRPr="006D5A3A" w:rsidRDefault="006D5A3A" w:rsidP="006D5A3A">
      <w:r w:rsidRPr="006D5A3A">
        <w:pict w14:anchorId="53B8B644">
          <v:rect id="_x0000_i1173" style="width:0;height:1.5pt" o:hralign="center" o:hrstd="t" o:hr="t" fillcolor="#a0a0a0" stroked="f"/>
        </w:pict>
      </w:r>
    </w:p>
    <w:p w14:paraId="10BF42A5" w14:textId="77777777" w:rsidR="006D5A3A" w:rsidRPr="006D5A3A" w:rsidRDefault="006D5A3A" w:rsidP="006D5A3A">
      <w:pPr>
        <w:rPr>
          <w:b/>
          <w:bCs/>
        </w:rPr>
      </w:pPr>
      <w:r w:rsidRPr="006D5A3A">
        <w:rPr>
          <w:b/>
          <w:bCs/>
        </w:rPr>
        <w:t>5. Key Features</w:t>
      </w:r>
    </w:p>
    <w:p w14:paraId="146C7F19" w14:textId="77777777" w:rsidR="006D5A3A" w:rsidRPr="006D5A3A" w:rsidRDefault="006D5A3A" w:rsidP="006D5A3A">
      <w:pPr>
        <w:numPr>
          <w:ilvl w:val="0"/>
          <w:numId w:val="22"/>
        </w:numPr>
      </w:pPr>
      <w:r w:rsidRPr="006D5A3A">
        <w:rPr>
          <w:b/>
          <w:bCs/>
        </w:rPr>
        <w:t>Simulated Environment:</w:t>
      </w:r>
      <w:r w:rsidRPr="006D5A3A">
        <w:t xml:space="preserve"> Models realistic indoor spaces with configurable obstacles.</w:t>
      </w:r>
    </w:p>
    <w:p w14:paraId="21549CAE" w14:textId="77777777" w:rsidR="006D5A3A" w:rsidRPr="006D5A3A" w:rsidRDefault="006D5A3A" w:rsidP="006D5A3A">
      <w:pPr>
        <w:numPr>
          <w:ilvl w:val="0"/>
          <w:numId w:val="22"/>
        </w:numPr>
      </w:pPr>
      <w:r w:rsidRPr="006D5A3A">
        <w:rPr>
          <w:b/>
          <w:bCs/>
        </w:rPr>
        <w:t>Reinforcement Learning Integration:</w:t>
      </w:r>
      <w:r w:rsidRPr="006D5A3A">
        <w:t xml:space="preserve"> Fully utilizes MATLAB’s RL Toolbox.</w:t>
      </w:r>
    </w:p>
    <w:p w14:paraId="460B7456" w14:textId="77777777" w:rsidR="006D5A3A" w:rsidRPr="006D5A3A" w:rsidRDefault="006D5A3A" w:rsidP="006D5A3A">
      <w:pPr>
        <w:numPr>
          <w:ilvl w:val="0"/>
          <w:numId w:val="22"/>
        </w:numPr>
      </w:pPr>
      <w:r w:rsidRPr="006D5A3A">
        <w:rPr>
          <w:b/>
          <w:bCs/>
        </w:rPr>
        <w:t>Visualization:</w:t>
      </w:r>
      <w:r w:rsidRPr="006D5A3A">
        <w:t xml:space="preserve"> Provides intuitive 3D plots of the room, obstacles, and optimized antenna placements.</w:t>
      </w:r>
    </w:p>
    <w:p w14:paraId="407AD8C4" w14:textId="77777777" w:rsidR="006D5A3A" w:rsidRPr="006D5A3A" w:rsidRDefault="006D5A3A" w:rsidP="006D5A3A">
      <w:pPr>
        <w:numPr>
          <w:ilvl w:val="0"/>
          <w:numId w:val="22"/>
        </w:numPr>
      </w:pPr>
      <w:r w:rsidRPr="006D5A3A">
        <w:rPr>
          <w:b/>
          <w:bCs/>
        </w:rPr>
        <w:t>Modular Design:</w:t>
      </w:r>
      <w:r w:rsidRPr="006D5A3A">
        <w:t xml:space="preserve"> Easy to extend or customize for other reinforcement learning algorithms.</w:t>
      </w:r>
    </w:p>
    <w:p w14:paraId="43DAA2A8" w14:textId="77777777" w:rsidR="006D5A3A" w:rsidRPr="006D5A3A" w:rsidRDefault="006D5A3A" w:rsidP="006D5A3A">
      <w:r w:rsidRPr="006D5A3A">
        <w:pict w14:anchorId="70352ED5">
          <v:rect id="_x0000_i1174" style="width:0;height:1.5pt" o:hralign="center" o:hrstd="t" o:hr="t" fillcolor="#a0a0a0" stroked="f"/>
        </w:pict>
      </w:r>
    </w:p>
    <w:p w14:paraId="4FDFE998" w14:textId="08918872" w:rsidR="006D5A3A" w:rsidRPr="006D5A3A" w:rsidRDefault="00176AB2" w:rsidP="006D5A3A">
      <w:pPr>
        <w:rPr>
          <w:b/>
          <w:bCs/>
        </w:rPr>
      </w:pPr>
      <w:r>
        <w:rPr>
          <w:b/>
          <w:bCs/>
        </w:rPr>
        <w:t>6</w:t>
      </w:r>
      <w:r w:rsidR="006D5A3A" w:rsidRPr="006D5A3A">
        <w:rPr>
          <w:b/>
          <w:bCs/>
        </w:rPr>
        <w:t>. Suggested Improvements</w:t>
      </w:r>
    </w:p>
    <w:p w14:paraId="5C115DCF" w14:textId="77777777" w:rsidR="006D5A3A" w:rsidRPr="006D5A3A" w:rsidRDefault="006D5A3A" w:rsidP="006D5A3A">
      <w:pPr>
        <w:numPr>
          <w:ilvl w:val="0"/>
          <w:numId w:val="25"/>
        </w:numPr>
      </w:pPr>
      <w:r w:rsidRPr="006D5A3A">
        <w:t>Incorporate a more sophisticated reward function considering additional metrics like latency or energy efficiency.</w:t>
      </w:r>
    </w:p>
    <w:p w14:paraId="2148B621" w14:textId="77777777" w:rsidR="006D5A3A" w:rsidRPr="006D5A3A" w:rsidRDefault="006D5A3A" w:rsidP="006D5A3A">
      <w:pPr>
        <w:numPr>
          <w:ilvl w:val="0"/>
          <w:numId w:val="25"/>
        </w:numPr>
      </w:pPr>
      <w:r w:rsidRPr="006D5A3A">
        <w:t>Extend the environment to model dynamic obstacles or moving agents.</w:t>
      </w:r>
    </w:p>
    <w:p w14:paraId="7D7FC0FD" w14:textId="77777777" w:rsidR="006D5A3A" w:rsidRPr="006D5A3A" w:rsidRDefault="006D5A3A" w:rsidP="006D5A3A">
      <w:pPr>
        <w:numPr>
          <w:ilvl w:val="0"/>
          <w:numId w:val="25"/>
        </w:numPr>
      </w:pPr>
      <w:r w:rsidRPr="006D5A3A">
        <w:t>Experiment with different RL algorithms (e.g., DDPG, SAC) to compare performance.</w:t>
      </w:r>
    </w:p>
    <w:p w14:paraId="63326A90" w14:textId="77777777" w:rsidR="006D5A3A" w:rsidRPr="006D5A3A" w:rsidRDefault="006D5A3A" w:rsidP="006D5A3A">
      <w:r w:rsidRPr="006D5A3A">
        <w:pict w14:anchorId="1284AF18">
          <v:rect id="_x0000_i1177" style="width:0;height:1.5pt" o:hralign="center" o:hrstd="t" o:hr="t" fillcolor="#a0a0a0" stroked="f"/>
        </w:pict>
      </w:r>
    </w:p>
    <w:p w14:paraId="202EFE77" w14:textId="0778A8AE" w:rsidR="006D5A3A" w:rsidRPr="006D5A3A" w:rsidRDefault="00176AB2" w:rsidP="006D5A3A">
      <w:pPr>
        <w:rPr>
          <w:b/>
          <w:bCs/>
        </w:rPr>
      </w:pPr>
      <w:r>
        <w:rPr>
          <w:b/>
          <w:bCs/>
        </w:rPr>
        <w:t>7</w:t>
      </w:r>
      <w:r w:rsidR="006D5A3A" w:rsidRPr="006D5A3A">
        <w:rPr>
          <w:b/>
          <w:bCs/>
        </w:rPr>
        <w:t>. Contact Information</w:t>
      </w:r>
    </w:p>
    <w:p w14:paraId="45E4E123" w14:textId="3C7F0CBC" w:rsidR="006D5A3A" w:rsidRDefault="006D5A3A" w:rsidP="006D5A3A">
      <w:r w:rsidRPr="006D5A3A">
        <w:t>For questions, feedback, or contributions, please reach out via the repository’s issue tracker or email the project maintainer at [</w:t>
      </w:r>
      <w:r w:rsidR="00176AB2">
        <w:t>saeidim</w:t>
      </w:r>
      <w:r w:rsidRPr="006D5A3A">
        <w:t>@</w:t>
      </w:r>
      <w:r w:rsidR="00176AB2">
        <w:t>uow.edu.au</w:t>
      </w:r>
      <w:r w:rsidRPr="006D5A3A">
        <w:t>].</w:t>
      </w:r>
    </w:p>
    <w:p w14:paraId="4EF85035" w14:textId="77777777" w:rsidR="00176AB2" w:rsidRDefault="00176AB2" w:rsidP="006D5A3A"/>
    <w:p w14:paraId="0AC44509" w14:textId="1006DCC1" w:rsidR="00176AB2" w:rsidRDefault="00176AB2" w:rsidP="006D5A3A">
      <w:r>
        <w:t>Please cite our project if you use this code:</w:t>
      </w:r>
    </w:p>
    <w:p w14:paraId="3095B3D1" w14:textId="77777777" w:rsidR="00176AB2" w:rsidRPr="006D5A3A" w:rsidRDefault="00176AB2" w:rsidP="006D5A3A"/>
    <w:p w14:paraId="0FF7F2DA" w14:textId="77777777" w:rsidR="00024175" w:rsidRPr="006D5A3A" w:rsidRDefault="00024175" w:rsidP="006D5A3A"/>
    <w:sectPr w:rsidR="00024175" w:rsidRPr="006D5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1ECA"/>
    <w:multiLevelType w:val="multilevel"/>
    <w:tmpl w:val="DAB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66A07"/>
    <w:multiLevelType w:val="multilevel"/>
    <w:tmpl w:val="A082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97B45"/>
    <w:multiLevelType w:val="multilevel"/>
    <w:tmpl w:val="9616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87899"/>
    <w:multiLevelType w:val="multilevel"/>
    <w:tmpl w:val="C984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839B0"/>
    <w:multiLevelType w:val="multilevel"/>
    <w:tmpl w:val="C4B2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818CE"/>
    <w:multiLevelType w:val="multilevel"/>
    <w:tmpl w:val="7AB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6798F"/>
    <w:multiLevelType w:val="multilevel"/>
    <w:tmpl w:val="716A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E2A54"/>
    <w:multiLevelType w:val="multilevel"/>
    <w:tmpl w:val="1B76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31DDE"/>
    <w:multiLevelType w:val="multilevel"/>
    <w:tmpl w:val="EAC4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C47C4"/>
    <w:multiLevelType w:val="multilevel"/>
    <w:tmpl w:val="F25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673DD"/>
    <w:multiLevelType w:val="multilevel"/>
    <w:tmpl w:val="7352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57976"/>
    <w:multiLevelType w:val="multilevel"/>
    <w:tmpl w:val="05B07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9F7288"/>
    <w:multiLevelType w:val="multilevel"/>
    <w:tmpl w:val="3876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17BC2"/>
    <w:multiLevelType w:val="multilevel"/>
    <w:tmpl w:val="1F6AA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64459"/>
    <w:multiLevelType w:val="multilevel"/>
    <w:tmpl w:val="850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F7EF3"/>
    <w:multiLevelType w:val="multilevel"/>
    <w:tmpl w:val="E6E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841C7"/>
    <w:multiLevelType w:val="multilevel"/>
    <w:tmpl w:val="7DA0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96E5B"/>
    <w:multiLevelType w:val="multilevel"/>
    <w:tmpl w:val="CFD0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2110F"/>
    <w:multiLevelType w:val="multilevel"/>
    <w:tmpl w:val="5F1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A1598"/>
    <w:multiLevelType w:val="multilevel"/>
    <w:tmpl w:val="1608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63AC2"/>
    <w:multiLevelType w:val="multilevel"/>
    <w:tmpl w:val="D024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D6411"/>
    <w:multiLevelType w:val="multilevel"/>
    <w:tmpl w:val="4ACA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6F2F25"/>
    <w:multiLevelType w:val="multilevel"/>
    <w:tmpl w:val="D5A2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4E7DBE"/>
    <w:multiLevelType w:val="multilevel"/>
    <w:tmpl w:val="8018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D3390"/>
    <w:multiLevelType w:val="multilevel"/>
    <w:tmpl w:val="D13A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678907">
    <w:abstractNumId w:val="9"/>
  </w:num>
  <w:num w:numId="2" w16cid:durableId="11420421">
    <w:abstractNumId w:val="22"/>
  </w:num>
  <w:num w:numId="3" w16cid:durableId="614799686">
    <w:abstractNumId w:val="14"/>
  </w:num>
  <w:num w:numId="4" w16cid:durableId="359816652">
    <w:abstractNumId w:val="15"/>
  </w:num>
  <w:num w:numId="5" w16cid:durableId="139619194">
    <w:abstractNumId w:val="3"/>
  </w:num>
  <w:num w:numId="6" w16cid:durableId="1824274875">
    <w:abstractNumId w:val="0"/>
  </w:num>
  <w:num w:numId="7" w16cid:durableId="1224215259">
    <w:abstractNumId w:val="21"/>
  </w:num>
  <w:num w:numId="8" w16cid:durableId="705910866">
    <w:abstractNumId w:val="2"/>
  </w:num>
  <w:num w:numId="9" w16cid:durableId="480999476">
    <w:abstractNumId w:val="24"/>
  </w:num>
  <w:num w:numId="10" w16cid:durableId="671834300">
    <w:abstractNumId w:val="11"/>
  </w:num>
  <w:num w:numId="11" w16cid:durableId="931397682">
    <w:abstractNumId w:val="17"/>
  </w:num>
  <w:num w:numId="12" w16cid:durableId="2071610144">
    <w:abstractNumId w:val="8"/>
  </w:num>
  <w:num w:numId="13" w16cid:durableId="1063411760">
    <w:abstractNumId w:val="19"/>
  </w:num>
  <w:num w:numId="14" w16cid:durableId="321591299">
    <w:abstractNumId w:val="13"/>
  </w:num>
  <w:num w:numId="15" w16cid:durableId="367873254">
    <w:abstractNumId w:val="18"/>
  </w:num>
  <w:num w:numId="16" w16cid:durableId="729382644">
    <w:abstractNumId w:val="4"/>
  </w:num>
  <w:num w:numId="17" w16cid:durableId="663049606">
    <w:abstractNumId w:val="10"/>
  </w:num>
  <w:num w:numId="18" w16cid:durableId="861433942">
    <w:abstractNumId w:val="7"/>
  </w:num>
  <w:num w:numId="19" w16cid:durableId="245648189">
    <w:abstractNumId w:val="20"/>
  </w:num>
  <w:num w:numId="20" w16cid:durableId="760179634">
    <w:abstractNumId w:val="23"/>
  </w:num>
  <w:num w:numId="21" w16cid:durableId="477377565">
    <w:abstractNumId w:val="16"/>
  </w:num>
  <w:num w:numId="22" w16cid:durableId="801583275">
    <w:abstractNumId w:val="6"/>
  </w:num>
  <w:num w:numId="23" w16cid:durableId="976226652">
    <w:abstractNumId w:val="5"/>
  </w:num>
  <w:num w:numId="24" w16cid:durableId="174391952">
    <w:abstractNumId w:val="12"/>
  </w:num>
  <w:num w:numId="25" w16cid:durableId="1848863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D4"/>
    <w:rsid w:val="00024175"/>
    <w:rsid w:val="000425B4"/>
    <w:rsid w:val="001463D4"/>
    <w:rsid w:val="00176AB2"/>
    <w:rsid w:val="00475C05"/>
    <w:rsid w:val="006D5A3A"/>
    <w:rsid w:val="00CF35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BF82"/>
  <w15:chartTrackingRefBased/>
  <w15:docId w15:val="{11DFBA4D-EFD5-45C8-960C-27097B95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3D4"/>
    <w:rPr>
      <w:rFonts w:eastAsiaTheme="majorEastAsia" w:cstheme="majorBidi"/>
      <w:color w:val="272727" w:themeColor="text1" w:themeTint="D8"/>
    </w:rPr>
  </w:style>
  <w:style w:type="paragraph" w:styleId="Title">
    <w:name w:val="Title"/>
    <w:basedOn w:val="Normal"/>
    <w:next w:val="Normal"/>
    <w:link w:val="TitleChar"/>
    <w:uiPriority w:val="10"/>
    <w:qFormat/>
    <w:rsid w:val="00146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3D4"/>
    <w:pPr>
      <w:spacing w:before="160"/>
      <w:jc w:val="center"/>
    </w:pPr>
    <w:rPr>
      <w:i/>
      <w:iCs/>
      <w:color w:val="404040" w:themeColor="text1" w:themeTint="BF"/>
    </w:rPr>
  </w:style>
  <w:style w:type="character" w:customStyle="1" w:styleId="QuoteChar">
    <w:name w:val="Quote Char"/>
    <w:basedOn w:val="DefaultParagraphFont"/>
    <w:link w:val="Quote"/>
    <w:uiPriority w:val="29"/>
    <w:rsid w:val="001463D4"/>
    <w:rPr>
      <w:i/>
      <w:iCs/>
      <w:color w:val="404040" w:themeColor="text1" w:themeTint="BF"/>
    </w:rPr>
  </w:style>
  <w:style w:type="paragraph" w:styleId="ListParagraph">
    <w:name w:val="List Paragraph"/>
    <w:basedOn w:val="Normal"/>
    <w:uiPriority w:val="34"/>
    <w:qFormat/>
    <w:rsid w:val="001463D4"/>
    <w:pPr>
      <w:ind w:left="720"/>
      <w:contextualSpacing/>
    </w:pPr>
  </w:style>
  <w:style w:type="character" w:styleId="IntenseEmphasis">
    <w:name w:val="Intense Emphasis"/>
    <w:basedOn w:val="DefaultParagraphFont"/>
    <w:uiPriority w:val="21"/>
    <w:qFormat/>
    <w:rsid w:val="001463D4"/>
    <w:rPr>
      <w:i/>
      <w:iCs/>
      <w:color w:val="0F4761" w:themeColor="accent1" w:themeShade="BF"/>
    </w:rPr>
  </w:style>
  <w:style w:type="paragraph" w:styleId="IntenseQuote">
    <w:name w:val="Intense Quote"/>
    <w:basedOn w:val="Normal"/>
    <w:next w:val="Normal"/>
    <w:link w:val="IntenseQuoteChar"/>
    <w:uiPriority w:val="30"/>
    <w:qFormat/>
    <w:rsid w:val="00146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3D4"/>
    <w:rPr>
      <w:i/>
      <w:iCs/>
      <w:color w:val="0F4761" w:themeColor="accent1" w:themeShade="BF"/>
    </w:rPr>
  </w:style>
  <w:style w:type="character" w:styleId="IntenseReference">
    <w:name w:val="Intense Reference"/>
    <w:basedOn w:val="DefaultParagraphFont"/>
    <w:uiPriority w:val="32"/>
    <w:qFormat/>
    <w:rsid w:val="001463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90719">
      <w:bodyDiv w:val="1"/>
      <w:marLeft w:val="0"/>
      <w:marRight w:val="0"/>
      <w:marTop w:val="0"/>
      <w:marBottom w:val="0"/>
      <w:divBdr>
        <w:top w:val="none" w:sz="0" w:space="0" w:color="auto"/>
        <w:left w:val="none" w:sz="0" w:space="0" w:color="auto"/>
        <w:bottom w:val="none" w:sz="0" w:space="0" w:color="auto"/>
        <w:right w:val="none" w:sz="0" w:space="0" w:color="auto"/>
      </w:divBdr>
    </w:div>
    <w:div w:id="1113284382">
      <w:bodyDiv w:val="1"/>
      <w:marLeft w:val="0"/>
      <w:marRight w:val="0"/>
      <w:marTop w:val="0"/>
      <w:marBottom w:val="0"/>
      <w:divBdr>
        <w:top w:val="none" w:sz="0" w:space="0" w:color="auto"/>
        <w:left w:val="none" w:sz="0" w:space="0" w:color="auto"/>
        <w:bottom w:val="none" w:sz="0" w:space="0" w:color="auto"/>
        <w:right w:val="none" w:sz="0" w:space="0" w:color="auto"/>
      </w:divBdr>
      <w:divsChild>
        <w:div w:id="1358772831">
          <w:marLeft w:val="0"/>
          <w:marRight w:val="0"/>
          <w:marTop w:val="0"/>
          <w:marBottom w:val="0"/>
          <w:divBdr>
            <w:top w:val="none" w:sz="0" w:space="0" w:color="auto"/>
            <w:left w:val="none" w:sz="0" w:space="0" w:color="auto"/>
            <w:bottom w:val="none" w:sz="0" w:space="0" w:color="auto"/>
            <w:right w:val="none" w:sz="0" w:space="0" w:color="auto"/>
          </w:divBdr>
        </w:div>
        <w:div w:id="1220747908">
          <w:marLeft w:val="0"/>
          <w:marRight w:val="0"/>
          <w:marTop w:val="0"/>
          <w:marBottom w:val="0"/>
          <w:divBdr>
            <w:top w:val="none" w:sz="0" w:space="0" w:color="auto"/>
            <w:left w:val="none" w:sz="0" w:space="0" w:color="auto"/>
            <w:bottom w:val="none" w:sz="0" w:space="0" w:color="auto"/>
            <w:right w:val="none" w:sz="0" w:space="0" w:color="auto"/>
          </w:divBdr>
        </w:div>
        <w:div w:id="1403261710">
          <w:marLeft w:val="0"/>
          <w:marRight w:val="0"/>
          <w:marTop w:val="0"/>
          <w:marBottom w:val="0"/>
          <w:divBdr>
            <w:top w:val="none" w:sz="0" w:space="0" w:color="auto"/>
            <w:left w:val="none" w:sz="0" w:space="0" w:color="auto"/>
            <w:bottom w:val="none" w:sz="0" w:space="0" w:color="auto"/>
            <w:right w:val="none" w:sz="0" w:space="0" w:color="auto"/>
          </w:divBdr>
        </w:div>
        <w:div w:id="462038624">
          <w:marLeft w:val="0"/>
          <w:marRight w:val="0"/>
          <w:marTop w:val="0"/>
          <w:marBottom w:val="0"/>
          <w:divBdr>
            <w:top w:val="none" w:sz="0" w:space="0" w:color="auto"/>
            <w:left w:val="none" w:sz="0" w:space="0" w:color="auto"/>
            <w:bottom w:val="none" w:sz="0" w:space="0" w:color="auto"/>
            <w:right w:val="none" w:sz="0" w:space="0" w:color="auto"/>
          </w:divBdr>
        </w:div>
        <w:div w:id="1148862650">
          <w:marLeft w:val="0"/>
          <w:marRight w:val="0"/>
          <w:marTop w:val="0"/>
          <w:marBottom w:val="0"/>
          <w:divBdr>
            <w:top w:val="none" w:sz="0" w:space="0" w:color="auto"/>
            <w:left w:val="none" w:sz="0" w:space="0" w:color="auto"/>
            <w:bottom w:val="none" w:sz="0" w:space="0" w:color="auto"/>
            <w:right w:val="none" w:sz="0" w:space="0" w:color="auto"/>
          </w:divBdr>
        </w:div>
        <w:div w:id="1768235912">
          <w:marLeft w:val="0"/>
          <w:marRight w:val="0"/>
          <w:marTop w:val="0"/>
          <w:marBottom w:val="0"/>
          <w:divBdr>
            <w:top w:val="none" w:sz="0" w:space="0" w:color="auto"/>
            <w:left w:val="none" w:sz="0" w:space="0" w:color="auto"/>
            <w:bottom w:val="none" w:sz="0" w:space="0" w:color="auto"/>
            <w:right w:val="none" w:sz="0" w:space="0" w:color="auto"/>
          </w:divBdr>
        </w:div>
        <w:div w:id="1218707778">
          <w:marLeft w:val="0"/>
          <w:marRight w:val="0"/>
          <w:marTop w:val="0"/>
          <w:marBottom w:val="0"/>
          <w:divBdr>
            <w:top w:val="none" w:sz="0" w:space="0" w:color="auto"/>
            <w:left w:val="none" w:sz="0" w:space="0" w:color="auto"/>
            <w:bottom w:val="none" w:sz="0" w:space="0" w:color="auto"/>
            <w:right w:val="none" w:sz="0" w:space="0" w:color="auto"/>
          </w:divBdr>
        </w:div>
        <w:div w:id="2119567317">
          <w:marLeft w:val="0"/>
          <w:marRight w:val="0"/>
          <w:marTop w:val="0"/>
          <w:marBottom w:val="0"/>
          <w:divBdr>
            <w:top w:val="none" w:sz="0" w:space="0" w:color="auto"/>
            <w:left w:val="none" w:sz="0" w:space="0" w:color="auto"/>
            <w:bottom w:val="none" w:sz="0" w:space="0" w:color="auto"/>
            <w:right w:val="none" w:sz="0" w:space="0" w:color="auto"/>
          </w:divBdr>
        </w:div>
        <w:div w:id="1900627861">
          <w:marLeft w:val="0"/>
          <w:marRight w:val="0"/>
          <w:marTop w:val="0"/>
          <w:marBottom w:val="0"/>
          <w:divBdr>
            <w:top w:val="none" w:sz="0" w:space="0" w:color="auto"/>
            <w:left w:val="none" w:sz="0" w:space="0" w:color="auto"/>
            <w:bottom w:val="none" w:sz="0" w:space="0" w:color="auto"/>
            <w:right w:val="none" w:sz="0" w:space="0" w:color="auto"/>
          </w:divBdr>
        </w:div>
      </w:divsChild>
    </w:div>
    <w:div w:id="1327395790">
      <w:bodyDiv w:val="1"/>
      <w:marLeft w:val="0"/>
      <w:marRight w:val="0"/>
      <w:marTop w:val="0"/>
      <w:marBottom w:val="0"/>
      <w:divBdr>
        <w:top w:val="none" w:sz="0" w:space="0" w:color="auto"/>
        <w:left w:val="none" w:sz="0" w:space="0" w:color="auto"/>
        <w:bottom w:val="none" w:sz="0" w:space="0" w:color="auto"/>
        <w:right w:val="none" w:sz="0" w:space="0" w:color="auto"/>
      </w:divBdr>
      <w:divsChild>
        <w:div w:id="823855608">
          <w:marLeft w:val="0"/>
          <w:marRight w:val="0"/>
          <w:marTop w:val="0"/>
          <w:marBottom w:val="0"/>
          <w:divBdr>
            <w:top w:val="none" w:sz="0" w:space="0" w:color="auto"/>
            <w:left w:val="none" w:sz="0" w:space="0" w:color="auto"/>
            <w:bottom w:val="none" w:sz="0" w:space="0" w:color="auto"/>
            <w:right w:val="none" w:sz="0" w:space="0" w:color="auto"/>
          </w:divBdr>
        </w:div>
        <w:div w:id="1659066803">
          <w:marLeft w:val="0"/>
          <w:marRight w:val="0"/>
          <w:marTop w:val="0"/>
          <w:marBottom w:val="0"/>
          <w:divBdr>
            <w:top w:val="none" w:sz="0" w:space="0" w:color="auto"/>
            <w:left w:val="none" w:sz="0" w:space="0" w:color="auto"/>
            <w:bottom w:val="none" w:sz="0" w:space="0" w:color="auto"/>
            <w:right w:val="none" w:sz="0" w:space="0" w:color="auto"/>
          </w:divBdr>
        </w:div>
        <w:div w:id="1755975852">
          <w:marLeft w:val="0"/>
          <w:marRight w:val="0"/>
          <w:marTop w:val="0"/>
          <w:marBottom w:val="0"/>
          <w:divBdr>
            <w:top w:val="none" w:sz="0" w:space="0" w:color="auto"/>
            <w:left w:val="none" w:sz="0" w:space="0" w:color="auto"/>
            <w:bottom w:val="none" w:sz="0" w:space="0" w:color="auto"/>
            <w:right w:val="none" w:sz="0" w:space="0" w:color="auto"/>
          </w:divBdr>
        </w:div>
        <w:div w:id="871116116">
          <w:marLeft w:val="0"/>
          <w:marRight w:val="0"/>
          <w:marTop w:val="0"/>
          <w:marBottom w:val="0"/>
          <w:divBdr>
            <w:top w:val="none" w:sz="0" w:space="0" w:color="auto"/>
            <w:left w:val="none" w:sz="0" w:space="0" w:color="auto"/>
            <w:bottom w:val="none" w:sz="0" w:space="0" w:color="auto"/>
            <w:right w:val="none" w:sz="0" w:space="0" w:color="auto"/>
          </w:divBdr>
        </w:div>
        <w:div w:id="1986280476">
          <w:marLeft w:val="0"/>
          <w:marRight w:val="0"/>
          <w:marTop w:val="0"/>
          <w:marBottom w:val="0"/>
          <w:divBdr>
            <w:top w:val="none" w:sz="0" w:space="0" w:color="auto"/>
            <w:left w:val="none" w:sz="0" w:space="0" w:color="auto"/>
            <w:bottom w:val="none" w:sz="0" w:space="0" w:color="auto"/>
            <w:right w:val="none" w:sz="0" w:space="0" w:color="auto"/>
          </w:divBdr>
        </w:div>
        <w:div w:id="1343974672">
          <w:marLeft w:val="0"/>
          <w:marRight w:val="0"/>
          <w:marTop w:val="0"/>
          <w:marBottom w:val="0"/>
          <w:divBdr>
            <w:top w:val="none" w:sz="0" w:space="0" w:color="auto"/>
            <w:left w:val="none" w:sz="0" w:space="0" w:color="auto"/>
            <w:bottom w:val="none" w:sz="0" w:space="0" w:color="auto"/>
            <w:right w:val="none" w:sz="0" w:space="0" w:color="auto"/>
          </w:divBdr>
        </w:div>
        <w:div w:id="1886139573">
          <w:marLeft w:val="0"/>
          <w:marRight w:val="0"/>
          <w:marTop w:val="0"/>
          <w:marBottom w:val="0"/>
          <w:divBdr>
            <w:top w:val="none" w:sz="0" w:space="0" w:color="auto"/>
            <w:left w:val="none" w:sz="0" w:space="0" w:color="auto"/>
            <w:bottom w:val="none" w:sz="0" w:space="0" w:color="auto"/>
            <w:right w:val="none" w:sz="0" w:space="0" w:color="auto"/>
          </w:divBdr>
        </w:div>
        <w:div w:id="1559779913">
          <w:marLeft w:val="0"/>
          <w:marRight w:val="0"/>
          <w:marTop w:val="0"/>
          <w:marBottom w:val="0"/>
          <w:divBdr>
            <w:top w:val="none" w:sz="0" w:space="0" w:color="auto"/>
            <w:left w:val="none" w:sz="0" w:space="0" w:color="auto"/>
            <w:bottom w:val="none" w:sz="0" w:space="0" w:color="auto"/>
            <w:right w:val="none" w:sz="0" w:space="0" w:color="auto"/>
          </w:divBdr>
        </w:div>
        <w:div w:id="875393354">
          <w:marLeft w:val="0"/>
          <w:marRight w:val="0"/>
          <w:marTop w:val="0"/>
          <w:marBottom w:val="0"/>
          <w:divBdr>
            <w:top w:val="none" w:sz="0" w:space="0" w:color="auto"/>
            <w:left w:val="none" w:sz="0" w:space="0" w:color="auto"/>
            <w:bottom w:val="none" w:sz="0" w:space="0" w:color="auto"/>
            <w:right w:val="none" w:sz="0" w:space="0" w:color="auto"/>
          </w:divBdr>
        </w:div>
      </w:divsChild>
    </w:div>
    <w:div w:id="189781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Iranmanesh</dc:creator>
  <cp:keywords/>
  <dc:description/>
  <cp:lastModifiedBy>Saeid Iranmanesh</cp:lastModifiedBy>
  <cp:revision>1</cp:revision>
  <dcterms:created xsi:type="dcterms:W3CDTF">2024-12-27T11:40:00Z</dcterms:created>
  <dcterms:modified xsi:type="dcterms:W3CDTF">2024-12-27T15:56:00Z</dcterms:modified>
</cp:coreProperties>
</file>