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3317" w14:textId="77777777" w:rsidR="006430EC" w:rsidRDefault="006430EC" w:rsidP="006430EC">
      <w:pPr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1- عنوان</w:t>
      </w:r>
    </w:p>
    <w:p w14:paraId="6F8B4435" w14:textId="0A83E5F6" w:rsidR="000652C3" w:rsidRDefault="00E02E0D" w:rsidP="00E02E0D">
      <w:pPr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بررسی </w:t>
      </w:r>
      <w:r w:rsidR="006430EC" w:rsidRPr="006430EC">
        <w:rPr>
          <w:rFonts w:cs="B Nazanin"/>
          <w:b/>
          <w:bCs/>
          <w:sz w:val="24"/>
          <w:szCs w:val="24"/>
          <w:rtl/>
        </w:rPr>
        <w:t>اثر پارامترهای دوخت بر پایداری ابعادی</w:t>
      </w:r>
      <w:r w:rsidR="006430EC" w:rsidRPr="006430EC">
        <w:rPr>
          <w:rFonts w:cs="B Nazanin"/>
          <w:b/>
          <w:bCs/>
          <w:sz w:val="24"/>
          <w:szCs w:val="24"/>
        </w:rPr>
        <w:t xml:space="preserve"> </w:t>
      </w:r>
      <w:r w:rsidR="006430EC" w:rsidRPr="006430EC">
        <w:rPr>
          <w:rFonts w:cs="B Nazanin"/>
          <w:b/>
          <w:bCs/>
          <w:sz w:val="24"/>
          <w:szCs w:val="24"/>
          <w:rtl/>
        </w:rPr>
        <w:t xml:space="preserve">درز </w:t>
      </w:r>
    </w:p>
    <w:p w14:paraId="073BD7D8" w14:textId="742764AD" w:rsidR="000652C3" w:rsidRPr="000652C3" w:rsidRDefault="006430EC" w:rsidP="000652C3">
      <w:pPr>
        <w:rPr>
          <w:rFonts w:cs="B Nazanin"/>
          <w:sz w:val="24"/>
          <w:szCs w:val="24"/>
        </w:rPr>
      </w:pPr>
      <w:r>
        <w:rPr>
          <w:rFonts w:cs="B Nazanin" w:hint="cs"/>
          <w:b/>
          <w:bCs/>
          <w:sz w:val="24"/>
          <w:szCs w:val="24"/>
          <w:rtl/>
        </w:rPr>
        <w:t>2</w:t>
      </w:r>
      <w:r w:rsidR="000652C3">
        <w:rPr>
          <w:rFonts w:cs="B Nazanin" w:hint="cs"/>
          <w:b/>
          <w:bCs/>
          <w:sz w:val="24"/>
          <w:szCs w:val="24"/>
          <w:rtl/>
        </w:rPr>
        <w:t>-</w:t>
      </w:r>
      <w:r w:rsidR="000652C3" w:rsidRPr="000652C3">
        <w:rPr>
          <w:rFonts w:cs="B Nazanin"/>
          <w:b/>
          <w:bCs/>
          <w:sz w:val="24"/>
          <w:szCs w:val="24"/>
        </w:rPr>
        <w:t xml:space="preserve"> </w:t>
      </w:r>
      <w:r w:rsidR="000652C3" w:rsidRPr="000652C3">
        <w:rPr>
          <w:rFonts w:cs="B Nazanin"/>
          <w:b/>
          <w:bCs/>
          <w:sz w:val="24"/>
          <w:szCs w:val="24"/>
          <w:rtl/>
        </w:rPr>
        <w:t>عدم ربط و انحراف موضوعی در مقدمه</w:t>
      </w:r>
      <w:r w:rsidR="000652C3" w:rsidRPr="000652C3">
        <w:rPr>
          <w:rFonts w:cs="B Nazanin"/>
          <w:b/>
          <w:bCs/>
          <w:sz w:val="24"/>
          <w:szCs w:val="24"/>
        </w:rPr>
        <w:t xml:space="preserve"> </w:t>
      </w:r>
    </w:p>
    <w:p w14:paraId="3A5BF8CB" w14:textId="5CE0997D" w:rsidR="006430EC" w:rsidRPr="000652C3" w:rsidRDefault="000652C3" w:rsidP="006430EC">
      <w:pPr>
        <w:jc w:val="both"/>
        <w:rPr>
          <w:rFonts w:cs="B Nazanin"/>
          <w:sz w:val="24"/>
          <w:szCs w:val="24"/>
        </w:rPr>
      </w:pPr>
      <w:r w:rsidRPr="006430EC">
        <w:rPr>
          <w:rFonts w:cs="B Nazanin"/>
          <w:sz w:val="24"/>
          <w:szCs w:val="24"/>
          <w:rtl/>
        </w:rPr>
        <w:t>مقدمه به‌جای تمرکز بر مکانیک درز، تنش‌های پسماند دوخ</w:t>
      </w:r>
      <w:r w:rsidR="006430EC">
        <w:rPr>
          <w:rFonts w:cs="B Nazanin" w:hint="cs"/>
          <w:sz w:val="24"/>
          <w:szCs w:val="24"/>
          <w:rtl/>
        </w:rPr>
        <w:t xml:space="preserve">ت </w:t>
      </w:r>
      <w:r w:rsidRPr="006430EC">
        <w:rPr>
          <w:rFonts w:cs="B Nazanin"/>
          <w:sz w:val="24"/>
          <w:szCs w:val="24"/>
        </w:rPr>
        <w:t>(Residual Stress)</w:t>
      </w:r>
      <w:r w:rsidRPr="006430EC">
        <w:rPr>
          <w:rFonts w:cs="B Nazanin"/>
          <w:sz w:val="24"/>
          <w:szCs w:val="24"/>
          <w:rtl/>
        </w:rPr>
        <w:t>، و پدیده چروکیدگ</w:t>
      </w:r>
      <w:r w:rsidR="006430EC">
        <w:rPr>
          <w:rFonts w:cs="B Nazanin" w:hint="cs"/>
          <w:sz w:val="24"/>
          <w:szCs w:val="24"/>
          <w:rtl/>
        </w:rPr>
        <w:t xml:space="preserve">ی </w:t>
      </w:r>
      <w:r w:rsidRPr="006430EC">
        <w:rPr>
          <w:rFonts w:cs="B Nazanin"/>
          <w:sz w:val="24"/>
          <w:szCs w:val="24"/>
        </w:rPr>
        <w:t>(Seam Pucker)</w:t>
      </w:r>
      <w:r w:rsidRPr="006430EC">
        <w:rPr>
          <w:rFonts w:cs="B Nazanin"/>
          <w:sz w:val="24"/>
          <w:szCs w:val="24"/>
          <w:rtl/>
        </w:rPr>
        <w:t>، وارد کلیات غیرمرتبط شده است</w:t>
      </w:r>
      <w:r w:rsidRPr="006430EC">
        <w:rPr>
          <w:rFonts w:cs="B Nazanin" w:hint="cs"/>
          <w:sz w:val="24"/>
          <w:szCs w:val="24"/>
          <w:rtl/>
        </w:rPr>
        <w:t>.</w:t>
      </w:r>
      <w:r w:rsidR="006430EC" w:rsidRPr="006430EC">
        <w:rPr>
          <w:rFonts w:cs="B Nazanin" w:hint="cs"/>
          <w:sz w:val="24"/>
          <w:szCs w:val="24"/>
          <w:rtl/>
        </w:rPr>
        <w:t xml:space="preserve"> </w:t>
      </w:r>
      <w:r w:rsidRPr="006430EC">
        <w:rPr>
          <w:rFonts w:cs="B Nazanin"/>
          <w:sz w:val="24"/>
          <w:szCs w:val="24"/>
          <w:rtl/>
        </w:rPr>
        <w:t>مقدمه باید بر اساس یک ساختار قیفی</w:t>
      </w:r>
      <w:r w:rsidRPr="006430EC">
        <w:rPr>
          <w:rFonts w:cs="B Nazanin"/>
          <w:sz w:val="24"/>
          <w:szCs w:val="24"/>
        </w:rPr>
        <w:t xml:space="preserve"> </w:t>
      </w:r>
      <w:r w:rsidRPr="006430EC">
        <w:rPr>
          <w:rFonts w:cs="B Nazanin"/>
          <w:sz w:val="24"/>
          <w:szCs w:val="24"/>
          <w:rtl/>
        </w:rPr>
        <w:t>بازنویسی شود: ابتدا اهمیت پایداری ابعادی درز در کیفیت پوشاک، سپس مکانیزم‌های فیزیکی چروکیدگی</w:t>
      </w:r>
      <w:r w:rsidRPr="006430EC">
        <w:rPr>
          <w:rFonts w:cs="B Nazanin"/>
          <w:sz w:val="24"/>
          <w:szCs w:val="24"/>
        </w:rPr>
        <w:t xml:space="preserve"> </w:t>
      </w:r>
      <w:r w:rsidRPr="006430EC">
        <w:rPr>
          <w:rFonts w:cs="B Nazanin"/>
          <w:sz w:val="24"/>
          <w:szCs w:val="24"/>
          <w:rtl/>
        </w:rPr>
        <w:t>و در نهایت تبیین ضرورت بررسی اثر هم‌زمان نوع نخ (پلی‌استر اسپان)، نمره نخ، نوع پارچه (پنبه و پلی‌استر) و شستشوی چندمرحله‌ای</w:t>
      </w:r>
    </w:p>
    <w:p w14:paraId="50C6CC8C" w14:textId="2BB5B562" w:rsidR="000652C3" w:rsidRPr="000652C3" w:rsidRDefault="006430EC" w:rsidP="000652C3">
      <w:pPr>
        <w:rPr>
          <w:rFonts w:cs="B Nazanin"/>
          <w:sz w:val="24"/>
          <w:szCs w:val="24"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3- </w:t>
      </w:r>
      <w:r w:rsidR="000652C3" w:rsidRPr="000652C3">
        <w:rPr>
          <w:rFonts w:cs="B Nazanin"/>
          <w:b/>
          <w:bCs/>
          <w:sz w:val="24"/>
          <w:szCs w:val="24"/>
          <w:rtl/>
        </w:rPr>
        <w:t>ضعف شدید، کمبود و عدم ارتباط در پیشینه تحقیق</w:t>
      </w:r>
    </w:p>
    <w:p w14:paraId="75A202FA" w14:textId="33DBAF9C" w:rsidR="000652C3" w:rsidRPr="000652C3" w:rsidRDefault="000652C3" w:rsidP="006430EC">
      <w:pPr>
        <w:jc w:val="both"/>
        <w:rPr>
          <w:rFonts w:cs="B Nazanin"/>
          <w:sz w:val="24"/>
          <w:szCs w:val="24"/>
        </w:rPr>
      </w:pPr>
      <w:r w:rsidRPr="000652C3">
        <w:rPr>
          <w:rFonts w:cs="B Nazanin"/>
          <w:sz w:val="24"/>
          <w:szCs w:val="24"/>
          <w:rtl/>
        </w:rPr>
        <w:t xml:space="preserve">تعداد مراجع پایین است و پژوهش‌های انجام‌شده ارتباط مستقیمی با مدلسازی چروکیدگی درز، شاخص </w:t>
      </w:r>
      <m:oMath>
        <m:r>
          <w:rPr>
            <w:rFonts w:ascii="Cambria Math" w:hAnsi="Cambria Math" w:cs="B Nazanin"/>
            <w:sz w:val="24"/>
            <w:szCs w:val="24"/>
          </w:rPr>
          <m:t>RTI</m:t>
        </m:r>
      </m:oMath>
      <w:r w:rsidRPr="000652C3">
        <w:rPr>
          <w:rFonts w:cs="B Nazanin"/>
          <w:sz w:val="24"/>
          <w:szCs w:val="24"/>
          <w:rtl/>
        </w:rPr>
        <w:t>، و رفتار دینامیکی نخ‌های پلی‌استر/پنبه در شستشو ندارند. همچنین از مقالات سال‌های اخیر (پنج سال گذشته) استفاده نشده است</w:t>
      </w:r>
      <w:r w:rsidR="006430EC">
        <w:rPr>
          <w:rFonts w:cs="B Nazanin" w:hint="cs"/>
          <w:sz w:val="24"/>
          <w:szCs w:val="24"/>
          <w:rtl/>
        </w:rPr>
        <w:t>.</w:t>
      </w:r>
    </w:p>
    <w:p w14:paraId="63593524" w14:textId="1788E9D1" w:rsidR="000652C3" w:rsidRPr="000652C3" w:rsidRDefault="000652C3" w:rsidP="006430EC">
      <w:pPr>
        <w:rPr>
          <w:rFonts w:cs="B Nazanin"/>
          <w:sz w:val="24"/>
          <w:szCs w:val="24"/>
        </w:rPr>
      </w:pPr>
      <w:r w:rsidRPr="000652C3">
        <w:rPr>
          <w:rFonts w:cs="B Nazanin"/>
          <w:sz w:val="24"/>
          <w:szCs w:val="24"/>
          <w:rtl/>
        </w:rPr>
        <w:t xml:space="preserve">افزودن حداقل </w:t>
      </w:r>
      <w:r w:rsidR="00461D9F">
        <w:rPr>
          <w:rFonts w:cs="B Nazanin" w:hint="cs"/>
          <w:sz w:val="24"/>
          <w:szCs w:val="24"/>
          <w:rtl/>
        </w:rPr>
        <w:t>5</w:t>
      </w:r>
      <w:r w:rsidRPr="000652C3">
        <w:rPr>
          <w:rFonts w:cs="B Nazanin"/>
          <w:sz w:val="24"/>
          <w:szCs w:val="24"/>
          <w:rtl/>
        </w:rPr>
        <w:t xml:space="preserve"> مقاله اصیل علمی از ژورنال‌هایی نظیر </w:t>
      </w:r>
      <w:r w:rsidRPr="000652C3">
        <w:rPr>
          <w:rFonts w:cs="B Nazanin"/>
          <w:i/>
          <w:iCs/>
          <w:sz w:val="24"/>
          <w:szCs w:val="24"/>
        </w:rPr>
        <w:t>TRJ</w:t>
      </w:r>
      <w:r w:rsidRPr="000652C3">
        <w:rPr>
          <w:rFonts w:cs="B Nazanin"/>
          <w:sz w:val="24"/>
          <w:szCs w:val="24"/>
          <w:rtl/>
        </w:rPr>
        <w:t xml:space="preserve">، </w:t>
      </w:r>
      <w:r w:rsidRPr="000652C3">
        <w:rPr>
          <w:rFonts w:cs="B Nazanin"/>
          <w:i/>
          <w:iCs/>
          <w:sz w:val="24"/>
          <w:szCs w:val="24"/>
        </w:rPr>
        <w:t>JTI</w:t>
      </w:r>
      <w:r w:rsidRPr="000652C3">
        <w:rPr>
          <w:rFonts w:cs="B Nazanin"/>
          <w:sz w:val="24"/>
          <w:szCs w:val="24"/>
        </w:rPr>
        <w:t xml:space="preserve"> </w:t>
      </w:r>
      <w:r w:rsidR="006430EC">
        <w:rPr>
          <w:rFonts w:cs="B Nazanin" w:hint="cs"/>
          <w:sz w:val="24"/>
          <w:szCs w:val="24"/>
          <w:rtl/>
        </w:rPr>
        <w:t xml:space="preserve"> </w:t>
      </w:r>
      <w:r w:rsidRPr="000652C3">
        <w:rPr>
          <w:rFonts w:cs="B Nazanin"/>
          <w:sz w:val="24"/>
          <w:szCs w:val="24"/>
          <w:rtl/>
        </w:rPr>
        <w:t xml:space="preserve">و </w:t>
      </w:r>
      <w:r w:rsidRPr="000652C3">
        <w:rPr>
          <w:rFonts w:cs="B Nazanin"/>
          <w:i/>
          <w:iCs/>
          <w:sz w:val="24"/>
          <w:szCs w:val="24"/>
        </w:rPr>
        <w:t>Autex</w:t>
      </w:r>
      <w:r w:rsidRPr="000652C3">
        <w:rPr>
          <w:rFonts w:cs="B Nazanin"/>
          <w:sz w:val="24"/>
          <w:szCs w:val="24"/>
        </w:rPr>
        <w:t xml:space="preserve"> </w:t>
      </w:r>
      <w:r w:rsidRPr="000652C3">
        <w:rPr>
          <w:rFonts w:cs="B Nazanin"/>
          <w:sz w:val="24"/>
          <w:szCs w:val="24"/>
          <w:rtl/>
        </w:rPr>
        <w:t>که مستقیماً به موضوعات زیر پرداخته‌اند</w:t>
      </w:r>
      <w:r w:rsidR="00461D9F">
        <w:rPr>
          <w:rFonts w:cs="B Nazanin" w:hint="cs"/>
          <w:sz w:val="24"/>
          <w:szCs w:val="24"/>
          <w:rtl/>
        </w:rPr>
        <w:t xml:space="preserve"> و مقالاتی که خودم به شما داده ام: </w:t>
      </w:r>
    </w:p>
    <w:p w14:paraId="70589DE3" w14:textId="02F82F95" w:rsidR="000652C3" w:rsidRPr="000652C3" w:rsidRDefault="000652C3" w:rsidP="000652C3">
      <w:pPr>
        <w:numPr>
          <w:ilvl w:val="1"/>
          <w:numId w:val="2"/>
        </w:numPr>
        <w:rPr>
          <w:rFonts w:cs="B Nazanin"/>
          <w:sz w:val="24"/>
          <w:szCs w:val="24"/>
        </w:rPr>
      </w:pPr>
      <w:r w:rsidRPr="000652C3">
        <w:rPr>
          <w:rFonts w:cs="B Nazanin"/>
          <w:sz w:val="24"/>
          <w:szCs w:val="24"/>
          <w:rtl/>
        </w:rPr>
        <w:t xml:space="preserve">تحلیل نیروهای کششی در دوخت </w:t>
      </w:r>
    </w:p>
    <w:p w14:paraId="12ADF851" w14:textId="06461810" w:rsidR="000652C3" w:rsidRPr="000652C3" w:rsidRDefault="000652C3" w:rsidP="000652C3">
      <w:pPr>
        <w:numPr>
          <w:ilvl w:val="1"/>
          <w:numId w:val="2"/>
        </w:numPr>
        <w:rPr>
          <w:rFonts w:cs="B Nazanin"/>
          <w:sz w:val="24"/>
          <w:szCs w:val="24"/>
        </w:rPr>
      </w:pPr>
      <w:r w:rsidRPr="000652C3">
        <w:rPr>
          <w:rFonts w:cs="B Nazanin"/>
          <w:sz w:val="24"/>
          <w:szCs w:val="24"/>
          <w:rtl/>
        </w:rPr>
        <w:t>مدلسازی ریاضی آبرفت تفاضلی نخ و پارچه</w:t>
      </w:r>
    </w:p>
    <w:p w14:paraId="371BEFCD" w14:textId="7551C432" w:rsidR="000652C3" w:rsidRPr="000652C3" w:rsidRDefault="000652C3" w:rsidP="000652C3">
      <w:pPr>
        <w:numPr>
          <w:ilvl w:val="1"/>
          <w:numId w:val="2"/>
        </w:numPr>
        <w:rPr>
          <w:rFonts w:cs="B Nazanin"/>
          <w:sz w:val="24"/>
          <w:szCs w:val="24"/>
        </w:rPr>
      </w:pPr>
      <w:r w:rsidRPr="000652C3">
        <w:rPr>
          <w:rFonts w:cs="B Nazanin"/>
          <w:sz w:val="24"/>
          <w:szCs w:val="24"/>
          <w:rtl/>
        </w:rPr>
        <w:t>ارزیابی بصری چروکیدگی بر اساس استانداردهای</w:t>
      </w:r>
      <w:r w:rsidRPr="000652C3">
        <w:rPr>
          <w:rFonts w:cs="B Nazanin"/>
          <w:sz w:val="24"/>
          <w:szCs w:val="24"/>
        </w:rPr>
        <w:t xml:space="preserve"> AATCC 88B </w:t>
      </w:r>
      <w:r w:rsidR="006430EC">
        <w:rPr>
          <w:rFonts w:cs="B Nazanin" w:hint="cs"/>
          <w:sz w:val="24"/>
          <w:szCs w:val="24"/>
          <w:rtl/>
        </w:rPr>
        <w:t xml:space="preserve">و </w:t>
      </w:r>
      <w:r w:rsidRPr="000652C3">
        <w:rPr>
          <w:rFonts w:cs="B Nazanin"/>
          <w:sz w:val="24"/>
          <w:szCs w:val="24"/>
        </w:rPr>
        <w:t xml:space="preserve"> ISO 7770</w:t>
      </w:r>
      <w:r w:rsidR="006430EC">
        <w:rPr>
          <w:rFonts w:cs="B Nazanin" w:hint="cs"/>
          <w:sz w:val="24"/>
          <w:szCs w:val="24"/>
          <w:rtl/>
        </w:rPr>
        <w:t xml:space="preserve"> </w:t>
      </w:r>
    </w:p>
    <w:p w14:paraId="45CB640A" w14:textId="15D1387B" w:rsidR="000652C3" w:rsidRPr="000652C3" w:rsidRDefault="006430EC" w:rsidP="000652C3">
      <w:pPr>
        <w:rPr>
          <w:rFonts w:cs="B Nazanin"/>
          <w:sz w:val="24"/>
          <w:szCs w:val="24"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4- </w:t>
      </w:r>
      <w:r w:rsidR="000652C3" w:rsidRPr="000652C3">
        <w:rPr>
          <w:rFonts w:cs="B Nazanin"/>
          <w:b/>
          <w:bCs/>
          <w:sz w:val="24"/>
          <w:szCs w:val="24"/>
        </w:rPr>
        <w:t xml:space="preserve"> </w:t>
      </w:r>
      <w:r w:rsidR="000652C3" w:rsidRPr="000652C3">
        <w:rPr>
          <w:rFonts w:cs="B Nazanin"/>
          <w:b/>
          <w:bCs/>
          <w:sz w:val="24"/>
          <w:szCs w:val="24"/>
          <w:rtl/>
        </w:rPr>
        <w:t>ابهام در تعریف دقیق متغیرها و متدولوژی</w:t>
      </w:r>
    </w:p>
    <w:p w14:paraId="26C9A1EF" w14:textId="621F0B30" w:rsidR="000652C3" w:rsidRPr="000652C3" w:rsidRDefault="000652C3" w:rsidP="006430EC">
      <w:pPr>
        <w:rPr>
          <w:rFonts w:cs="B Nazanin"/>
          <w:sz w:val="24"/>
          <w:szCs w:val="24"/>
          <w:rtl/>
        </w:rPr>
      </w:pPr>
      <w:r w:rsidRPr="000652C3">
        <w:rPr>
          <w:rFonts w:cs="B Nazanin"/>
          <w:sz w:val="24"/>
          <w:szCs w:val="24"/>
          <w:rtl/>
        </w:rPr>
        <w:t xml:space="preserve">عدم تفکیک دقیق متغیرهای مستقل (نوع پارچه، نمره نخ، سطح کشش، تعداد شستشو) و متغیرهای وابسته (شاخص </w:t>
      </w:r>
      <m:oMath>
        <m:r>
          <w:rPr>
            <w:rFonts w:ascii="Cambria Math" w:hAnsi="Cambria Math" w:cs="B Nazanin"/>
            <w:sz w:val="24"/>
            <w:szCs w:val="24"/>
          </w:rPr>
          <m:t>RTI</m:t>
        </m:r>
      </m:oMath>
      <w:r w:rsidRPr="000652C3">
        <w:rPr>
          <w:rFonts w:cs="B Nazanin"/>
          <w:sz w:val="24"/>
          <w:szCs w:val="24"/>
          <w:rtl/>
        </w:rPr>
        <w:t>، درصد آبرفت کل، نمره</w:t>
      </w:r>
      <w:r w:rsidRPr="000652C3">
        <w:rPr>
          <w:rFonts w:cs="B Nazanin"/>
          <w:sz w:val="24"/>
          <w:szCs w:val="24"/>
        </w:rPr>
        <w:t xml:space="preserve"> Visual Grade </w:t>
      </w:r>
      <w:r w:rsidRPr="000652C3">
        <w:rPr>
          <w:rFonts w:cs="B Nazanin"/>
          <w:sz w:val="24"/>
          <w:szCs w:val="24"/>
          <w:rtl/>
        </w:rPr>
        <w:t>در متن روش تحقیق</w:t>
      </w:r>
    </w:p>
    <w:p w14:paraId="2056208C" w14:textId="3F4F97B0" w:rsidR="000652C3" w:rsidRPr="000652C3" w:rsidRDefault="000652C3" w:rsidP="006430EC">
      <w:pPr>
        <w:rPr>
          <w:rFonts w:cs="B Nazanin"/>
          <w:sz w:val="24"/>
          <w:szCs w:val="24"/>
        </w:rPr>
      </w:pPr>
      <w:r w:rsidRPr="000652C3">
        <w:rPr>
          <w:rFonts w:cs="B Nazanin"/>
          <w:sz w:val="24"/>
          <w:szCs w:val="24"/>
          <w:rtl/>
        </w:rPr>
        <w:t>ارائه ماتریس کامل طراحی آزمایش</w:t>
      </w:r>
      <w:r w:rsidRPr="000652C3">
        <w:rPr>
          <w:rFonts w:cs="B Nazanin"/>
          <w:sz w:val="24"/>
          <w:szCs w:val="24"/>
        </w:rPr>
        <w:t xml:space="preserve"> (DOE) </w:t>
      </w:r>
      <w:r w:rsidRPr="000652C3">
        <w:rPr>
          <w:rFonts w:cs="B Nazanin"/>
          <w:sz w:val="24"/>
          <w:szCs w:val="24"/>
          <w:rtl/>
        </w:rPr>
        <w:t xml:space="preserve">به‌همراه تعریف دقیق فرمول‌های محاسباتی نظیر </w:t>
      </w:r>
      <m:oMath>
        <m:r>
          <w:rPr>
            <w:rFonts w:ascii="Cambria Math" w:hAnsi="Cambria Math" w:cs="B Nazanin"/>
            <w:sz w:val="24"/>
            <w:szCs w:val="24"/>
          </w:rPr>
          <m:t>RT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W1</m:t>
            </m:r>
          </m:sub>
        </m:sSub>
      </m:oMath>
      <w:r w:rsidRPr="000652C3">
        <w:rPr>
          <w:rFonts w:cs="B Nazanin"/>
          <w:sz w:val="24"/>
          <w:szCs w:val="24"/>
          <w:rtl/>
        </w:rPr>
        <w:t xml:space="preserve">، </w:t>
      </w:r>
      <m:oMath>
        <m:r>
          <w:rPr>
            <w:rFonts w:ascii="Cambria Math" w:hAnsi="Cambria Math" w:cs="B Nazanin"/>
            <w:sz w:val="24"/>
            <w:szCs w:val="24"/>
          </w:rPr>
          <m:t>RT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W2</m:t>
            </m:r>
          </m:sub>
        </m:sSub>
      </m:oMath>
      <w:r w:rsidRPr="000652C3">
        <w:rPr>
          <w:rFonts w:cs="B Nazanin"/>
          <w:sz w:val="24"/>
          <w:szCs w:val="24"/>
        </w:rPr>
        <w:t xml:space="preserve"> </w:t>
      </w:r>
      <w:r w:rsidRPr="000652C3">
        <w:rPr>
          <w:rFonts w:cs="B Nazanin"/>
          <w:sz w:val="24"/>
          <w:szCs w:val="24"/>
          <w:rtl/>
        </w:rPr>
        <w:t xml:space="preserve">و </w:t>
      </w:r>
      <m:oMath>
        <m:r>
          <w:rPr>
            <w:rFonts w:ascii="Cambria Math" w:hAnsi="Cambria Math" w:cs="B Nazanin"/>
            <w:sz w:val="24"/>
            <w:szCs w:val="24"/>
          </w:rPr>
          <m:t>RT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sub>
        </m:sSub>
      </m:oMath>
      <w:r w:rsidRPr="000652C3">
        <w:rPr>
          <w:rFonts w:cs="B Nazanin"/>
          <w:sz w:val="24"/>
          <w:szCs w:val="24"/>
        </w:rPr>
        <w:t xml:space="preserve"> </w:t>
      </w:r>
      <w:r w:rsidRPr="000652C3">
        <w:rPr>
          <w:rFonts w:cs="B Nazanin"/>
          <w:sz w:val="24"/>
          <w:szCs w:val="24"/>
          <w:rtl/>
        </w:rPr>
        <w:t>با ذکر دقیق واحدهای اندازه‌گیری</w:t>
      </w:r>
    </w:p>
    <w:p w14:paraId="36A50EA9" w14:textId="1876979C" w:rsidR="000652C3" w:rsidRPr="000652C3" w:rsidRDefault="000652C3" w:rsidP="006430EC">
      <w:pPr>
        <w:rPr>
          <w:rFonts w:cs="B Nazanin"/>
          <w:sz w:val="24"/>
          <w:szCs w:val="24"/>
        </w:rPr>
      </w:pPr>
      <w:r w:rsidRPr="000652C3">
        <w:rPr>
          <w:rFonts w:cs="B Nazanin"/>
          <w:sz w:val="24"/>
          <w:szCs w:val="24"/>
          <w:rtl/>
        </w:rPr>
        <w:t>ثبت و گزارش دقیق پروتکل استراحت نمونه‌ها روی سطح صاف</w:t>
      </w:r>
      <w:r w:rsidRPr="000652C3">
        <w:rPr>
          <w:rFonts w:cs="B Nazanin"/>
          <w:sz w:val="24"/>
          <w:szCs w:val="24"/>
        </w:rPr>
        <w:t xml:space="preserve"> </w:t>
      </w:r>
    </w:p>
    <w:p w14:paraId="224611B9" w14:textId="62E5EDD8" w:rsidR="000652C3" w:rsidRDefault="006430EC" w:rsidP="006430EC">
      <w:pPr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5</w:t>
      </w:r>
      <w:r>
        <w:rPr>
          <w:rFonts w:cs="B Nazanin" w:hint="cs"/>
          <w:sz w:val="24"/>
          <w:szCs w:val="24"/>
          <w:rtl/>
        </w:rPr>
        <w:t xml:space="preserve">- </w:t>
      </w:r>
      <w:r w:rsidR="000652C3" w:rsidRPr="000652C3">
        <w:rPr>
          <w:rFonts w:cs="B Nazanin"/>
          <w:b/>
          <w:bCs/>
          <w:sz w:val="24"/>
          <w:szCs w:val="24"/>
          <w:rtl/>
        </w:rPr>
        <w:t>عکس‌ها و مستندات تصویری مورد نیا</w:t>
      </w:r>
      <w:r>
        <w:rPr>
          <w:rFonts w:cs="B Nazanin" w:hint="cs"/>
          <w:b/>
          <w:bCs/>
          <w:sz w:val="24"/>
          <w:szCs w:val="24"/>
          <w:rtl/>
        </w:rPr>
        <w:t>ز که باید در متن گذاشته شود</w:t>
      </w:r>
    </w:p>
    <w:p w14:paraId="6ED9A161" w14:textId="0404D976" w:rsidR="006430EC" w:rsidRDefault="006430EC" w:rsidP="006430EC">
      <w:pPr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یک نمونه </w:t>
      </w:r>
      <w:r w:rsidRPr="000652C3">
        <w:rPr>
          <w:rFonts w:cs="B Nazanin"/>
          <w:sz w:val="24"/>
          <w:szCs w:val="24"/>
          <w:rtl/>
        </w:rPr>
        <w:t>عکس نمای نزدیک از درز سوپرایمپوز</w:t>
      </w:r>
      <w:r w:rsidRPr="000652C3">
        <w:rPr>
          <w:rFonts w:cs="B Nazanin"/>
          <w:sz w:val="24"/>
          <w:szCs w:val="24"/>
        </w:rPr>
        <w:t xml:space="preserve"> (SSa-1) </w:t>
      </w:r>
      <w:r w:rsidRPr="000652C3">
        <w:rPr>
          <w:rFonts w:cs="B Nazanin"/>
          <w:sz w:val="24"/>
          <w:szCs w:val="24"/>
          <w:rtl/>
        </w:rPr>
        <w:t xml:space="preserve">با دوخت ۳۰۱ به‌همراه لبه‌های سردوز شده و خطوط علامت‌گذاری 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0</m:t>
            </m:r>
          </m:sub>
        </m:sSub>
      </m:oMath>
      <w:r w:rsidRPr="000652C3">
        <w:rPr>
          <w:rFonts w:cs="B Nazanin"/>
          <w:sz w:val="24"/>
          <w:szCs w:val="24"/>
        </w:rPr>
        <w:t xml:space="preserve"> (</w:t>
      </w:r>
      <w:r w:rsidRPr="000652C3">
        <w:rPr>
          <w:rFonts w:cs="B Nazanin"/>
          <w:sz w:val="24"/>
          <w:szCs w:val="24"/>
          <w:rtl/>
        </w:rPr>
        <w:t>نقاط</w:t>
      </w:r>
      <w:r w:rsidRPr="000652C3">
        <w:rPr>
          <w:rFonts w:cs="B Nazanin"/>
          <w:sz w:val="24"/>
          <w:szCs w:val="24"/>
        </w:rPr>
        <w:t xml:space="preserve"> A </w:t>
      </w:r>
      <w:r w:rsidRPr="000652C3">
        <w:rPr>
          <w:rFonts w:cs="B Nazanin"/>
          <w:sz w:val="24"/>
          <w:szCs w:val="24"/>
          <w:rtl/>
        </w:rPr>
        <w:t>و</w:t>
      </w:r>
      <w:r w:rsidRPr="000652C3">
        <w:rPr>
          <w:rFonts w:cs="B Nazanin"/>
          <w:sz w:val="24"/>
          <w:szCs w:val="24"/>
        </w:rPr>
        <w:t xml:space="preserve"> B)</w:t>
      </w:r>
    </w:p>
    <w:p w14:paraId="1B38C3F5" w14:textId="548D5392" w:rsidR="006430EC" w:rsidRDefault="006430EC" w:rsidP="006430EC">
      <w:pPr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یک نمونه </w:t>
      </w:r>
      <w:r w:rsidRPr="000652C3">
        <w:rPr>
          <w:rFonts w:cs="B Nazanin"/>
          <w:sz w:val="24"/>
          <w:szCs w:val="24"/>
          <w:rtl/>
        </w:rPr>
        <w:t xml:space="preserve">عکس از چیدمان استاندارد </w:t>
      </w:r>
      <w:r w:rsidR="00461D9F">
        <w:rPr>
          <w:rFonts w:cs="B Nazanin" w:hint="cs"/>
          <w:sz w:val="24"/>
          <w:szCs w:val="24"/>
          <w:rtl/>
        </w:rPr>
        <w:t>برای</w:t>
      </w:r>
      <w:r w:rsidRPr="000652C3">
        <w:rPr>
          <w:rFonts w:cs="B Nazanin"/>
          <w:sz w:val="24"/>
          <w:szCs w:val="24"/>
          <w:rtl/>
        </w:rPr>
        <w:t xml:space="preserve"> ارزیابی</w:t>
      </w:r>
      <w:r w:rsidRPr="000652C3">
        <w:rPr>
          <w:rFonts w:cs="B Nazanin"/>
          <w:sz w:val="24"/>
          <w:szCs w:val="24"/>
        </w:rPr>
        <w:t xml:space="preserve"> AATCC 88B</w:t>
      </w:r>
      <w:r w:rsidRPr="000652C3">
        <w:rPr>
          <w:rFonts w:cs="B Nazanin"/>
          <w:sz w:val="24"/>
          <w:szCs w:val="24"/>
          <w:rtl/>
        </w:rPr>
        <w:t>، و نحوه قرارگیری نمونه به‌صورت بازشده</w:t>
      </w:r>
      <w:r w:rsidRPr="000652C3">
        <w:rPr>
          <w:rFonts w:cs="B Nazanin"/>
          <w:sz w:val="24"/>
          <w:szCs w:val="24"/>
        </w:rPr>
        <w:t xml:space="preserve"> </w:t>
      </w:r>
    </w:p>
    <w:p w14:paraId="5FC741FA" w14:textId="08818C96" w:rsidR="00461D9F" w:rsidRDefault="00461D9F" w:rsidP="006430EC">
      <w:pPr>
        <w:rPr>
          <w:rFonts w:cs="B Nazanin"/>
          <w:sz w:val="24"/>
          <w:szCs w:val="24"/>
          <w:rtl/>
        </w:rPr>
      </w:pPr>
      <w:r w:rsidRPr="00461D9F">
        <w:rPr>
          <w:rFonts w:cs="B Nazanin"/>
          <w:sz w:val="24"/>
          <w:szCs w:val="24"/>
          <w:rtl/>
        </w:rPr>
        <w:t>عکس مقایسه‌ای از نمونه‌ها در فازهای: الف) بعد از دوخت (</w:t>
      </w:r>
      <w:proofErr w:type="spellStart"/>
      <w:r w:rsidRPr="00461D9F">
        <w:rPr>
          <w:rFonts w:cs="B Nazanin"/>
          <w:sz w:val="24"/>
          <w:szCs w:val="24"/>
        </w:rPr>
        <w:t>L_sewn</w:t>
      </w:r>
      <w:proofErr w:type="spellEnd"/>
      <w:r w:rsidRPr="00461D9F">
        <w:rPr>
          <w:rFonts w:cs="B Nazanin"/>
          <w:sz w:val="24"/>
          <w:szCs w:val="24"/>
          <w:rtl/>
        </w:rPr>
        <w:t>)، ب) بعد از شستشوی اول (</w:t>
      </w:r>
      <w:r w:rsidRPr="00461D9F">
        <w:rPr>
          <w:rFonts w:cs="B Nazanin"/>
          <w:sz w:val="24"/>
          <w:szCs w:val="24"/>
        </w:rPr>
        <w:t>L_washed1</w:t>
      </w:r>
      <w:r w:rsidRPr="00461D9F">
        <w:rPr>
          <w:rFonts w:cs="B Nazanin"/>
          <w:sz w:val="24"/>
          <w:szCs w:val="24"/>
          <w:rtl/>
        </w:rPr>
        <w:t>)، ج) بعد از شستشوی دوم (</w:t>
      </w:r>
      <w:r w:rsidRPr="00461D9F">
        <w:rPr>
          <w:rFonts w:cs="B Nazanin"/>
          <w:sz w:val="24"/>
          <w:szCs w:val="24"/>
        </w:rPr>
        <w:t>L_washed2</w:t>
      </w:r>
      <w:r w:rsidRPr="00461D9F">
        <w:rPr>
          <w:rFonts w:cs="B Nazanin"/>
          <w:sz w:val="24"/>
          <w:szCs w:val="24"/>
          <w:rtl/>
        </w:rPr>
        <w:t>).</w:t>
      </w:r>
      <w:r>
        <w:rPr>
          <w:rFonts w:cs="B Nazanin" w:hint="cs"/>
          <w:sz w:val="24"/>
          <w:szCs w:val="24"/>
          <w:rtl/>
        </w:rPr>
        <w:t xml:space="preserve"> در انتهای پایان نامه در پیوست این سه عکس برای هر نمونه در هر شماره تکرار گذاشته شود. </w:t>
      </w:r>
    </w:p>
    <w:p w14:paraId="771EB0BA" w14:textId="4DD9E466" w:rsidR="00461D9F" w:rsidRPr="00461D9F" w:rsidRDefault="00461D9F" w:rsidP="00461D9F">
      <w:pPr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lastRenderedPageBreak/>
        <w:t xml:space="preserve">چند تا از </w:t>
      </w:r>
      <w:r w:rsidRPr="00461D9F">
        <w:rPr>
          <w:rFonts w:cs="B Nazanin"/>
          <w:sz w:val="24"/>
          <w:szCs w:val="24"/>
          <w:rtl/>
        </w:rPr>
        <w:t>تصاویر نماینـده</w:t>
      </w:r>
      <w:r w:rsidRPr="00461D9F">
        <w:rPr>
          <w:rFonts w:cs="B Nazanin"/>
          <w:sz w:val="24"/>
          <w:szCs w:val="24"/>
        </w:rPr>
        <w:t xml:space="preserve">  </w:t>
      </w:r>
      <w:r w:rsidRPr="00461D9F">
        <w:rPr>
          <w:rFonts w:cs="B Nazanin"/>
          <w:sz w:val="24"/>
          <w:szCs w:val="24"/>
          <w:rtl/>
        </w:rPr>
        <w:t xml:space="preserve">از درزهای دریافت‌کننده نمرات ۱ تا ۵ جهت نشان دادن شدت چروکیدگی </w:t>
      </w:r>
      <w:r>
        <w:rPr>
          <w:rFonts w:cs="B Nazanin" w:hint="cs"/>
          <w:sz w:val="24"/>
          <w:szCs w:val="24"/>
          <w:rtl/>
        </w:rPr>
        <w:t>(یک نمونه مثلا 3 یک نمونه 4 یک نمونه 5  دقت کنید تصاویر کنار هم باشند که بشه مقایسه کرد)</w:t>
      </w:r>
    </w:p>
    <w:p w14:paraId="09A99667" w14:textId="045F9C48" w:rsidR="000652C3" w:rsidRPr="000652C3" w:rsidRDefault="00461D9F" w:rsidP="000652C3">
      <w:pPr>
        <w:rPr>
          <w:rFonts w:cs="B Nazanin"/>
          <w:b/>
          <w:bCs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6- </w:t>
      </w:r>
      <w:r w:rsidR="000652C3" w:rsidRPr="000652C3">
        <w:rPr>
          <w:rFonts w:cs="B Nazanin"/>
          <w:b/>
          <w:bCs/>
          <w:sz w:val="24"/>
          <w:szCs w:val="24"/>
          <w:rtl/>
        </w:rPr>
        <w:t>داده‌های کم و ناقص که باید استخراج و اضافه شوند</w:t>
      </w:r>
    </w:p>
    <w:p w14:paraId="49FBAC82" w14:textId="3C45F034" w:rsidR="000652C3" w:rsidRDefault="000652C3" w:rsidP="00461D9F">
      <w:pPr>
        <w:rPr>
          <w:rFonts w:cs="B Nazanin"/>
          <w:sz w:val="24"/>
          <w:szCs w:val="24"/>
          <w:rtl/>
        </w:rPr>
      </w:pPr>
      <w:r w:rsidRPr="000652C3">
        <w:rPr>
          <w:rFonts w:cs="B Nazanin"/>
          <w:b/>
          <w:bCs/>
          <w:sz w:val="24"/>
          <w:szCs w:val="24"/>
          <w:rtl/>
        </w:rPr>
        <w:t>جدول کامل مشخصات فیزیکی نخ و پارچه</w:t>
      </w:r>
      <w:r w:rsidRPr="000652C3">
        <w:rPr>
          <w:rFonts w:cs="B Nazanin"/>
          <w:b/>
          <w:bCs/>
          <w:sz w:val="24"/>
          <w:szCs w:val="24"/>
        </w:rPr>
        <w:t>:</w:t>
      </w:r>
      <w:r w:rsidRPr="000652C3">
        <w:rPr>
          <w:rFonts w:cs="B Nazanin"/>
          <w:sz w:val="24"/>
          <w:szCs w:val="24"/>
        </w:rPr>
        <w:t xml:space="preserve"> </w:t>
      </w:r>
      <w:r w:rsidRPr="000652C3">
        <w:rPr>
          <w:rFonts w:cs="B Nazanin"/>
          <w:sz w:val="24"/>
          <w:szCs w:val="24"/>
          <w:rtl/>
        </w:rPr>
        <w:t>وزن گرمی پارچه‌ها</w:t>
      </w:r>
      <w:r w:rsidRPr="000652C3">
        <w:rPr>
          <w:rFonts w:cs="B Nazanin"/>
          <w:sz w:val="24"/>
          <w:szCs w:val="24"/>
        </w:rPr>
        <w:t xml:space="preserve"> (GSM)</w:t>
      </w:r>
      <w:r w:rsidRPr="000652C3">
        <w:rPr>
          <w:rFonts w:cs="B Nazanin"/>
          <w:sz w:val="24"/>
          <w:szCs w:val="24"/>
          <w:rtl/>
        </w:rPr>
        <w:t>، تراکم تار و پود، نمره دقیق خطی نخ‌ها</w:t>
      </w:r>
      <w:r w:rsidRPr="000652C3">
        <w:rPr>
          <w:rFonts w:cs="B Nazanin"/>
          <w:sz w:val="24"/>
          <w:szCs w:val="24"/>
        </w:rPr>
        <w:t xml:space="preserve"> (Tex)</w:t>
      </w:r>
      <w:r w:rsidRPr="000652C3">
        <w:rPr>
          <w:rFonts w:cs="B Nazanin"/>
          <w:sz w:val="24"/>
          <w:szCs w:val="24"/>
          <w:rtl/>
        </w:rPr>
        <w:t>، و میزان آبرفت خالص پارچه‌های شاهد</w:t>
      </w:r>
      <w:r w:rsidR="00461D9F">
        <w:rPr>
          <w:rFonts w:cs="B Nazanin" w:hint="cs"/>
          <w:sz w:val="24"/>
          <w:szCs w:val="24"/>
          <w:rtl/>
        </w:rPr>
        <w:t xml:space="preserve"> در جدول در متن </w:t>
      </w:r>
    </w:p>
    <w:p w14:paraId="05DAC9F7" w14:textId="4F35FE60" w:rsidR="00461D9F" w:rsidRDefault="00461D9F" w:rsidP="00461D9F">
      <w:pPr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نتایج پنبه جدا در جدول در متن</w:t>
      </w:r>
    </w:p>
    <w:p w14:paraId="128B6DDE" w14:textId="42A623CD" w:rsidR="00461D9F" w:rsidRPr="000652C3" w:rsidRDefault="00461D9F" w:rsidP="00461D9F">
      <w:p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نتایج پلی استر جدا در جدول در متن </w:t>
      </w:r>
    </w:p>
    <w:p w14:paraId="71B8C3E8" w14:textId="77777777" w:rsidR="00BB07AE" w:rsidRPr="000652C3" w:rsidRDefault="00BB07AE">
      <w:pPr>
        <w:rPr>
          <w:rFonts w:cs="B Nazanin"/>
          <w:sz w:val="24"/>
          <w:szCs w:val="24"/>
          <w:rtl/>
        </w:rPr>
      </w:pPr>
    </w:p>
    <w:sectPr w:rsidR="00BB07AE" w:rsidRPr="000652C3" w:rsidSect="0041432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92647"/>
    <w:multiLevelType w:val="multilevel"/>
    <w:tmpl w:val="3FE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006CC"/>
    <w:multiLevelType w:val="multilevel"/>
    <w:tmpl w:val="6B78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E02D4"/>
    <w:multiLevelType w:val="multilevel"/>
    <w:tmpl w:val="6BB6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06BAC"/>
    <w:multiLevelType w:val="multilevel"/>
    <w:tmpl w:val="0A1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81F6E"/>
    <w:multiLevelType w:val="multilevel"/>
    <w:tmpl w:val="FF7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43FB8"/>
    <w:multiLevelType w:val="multilevel"/>
    <w:tmpl w:val="6C1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518892">
    <w:abstractNumId w:val="1"/>
  </w:num>
  <w:num w:numId="2" w16cid:durableId="1354303032">
    <w:abstractNumId w:val="2"/>
  </w:num>
  <w:num w:numId="3" w16cid:durableId="396367488">
    <w:abstractNumId w:val="5"/>
  </w:num>
  <w:num w:numId="4" w16cid:durableId="1041393600">
    <w:abstractNumId w:val="3"/>
  </w:num>
  <w:num w:numId="5" w16cid:durableId="1418166078">
    <w:abstractNumId w:val="0"/>
  </w:num>
  <w:num w:numId="6" w16cid:durableId="1957830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C3"/>
    <w:rsid w:val="000652C3"/>
    <w:rsid w:val="00215ED5"/>
    <w:rsid w:val="004045DE"/>
    <w:rsid w:val="0041432D"/>
    <w:rsid w:val="00461D9F"/>
    <w:rsid w:val="006430EC"/>
    <w:rsid w:val="00BB07AE"/>
    <w:rsid w:val="00E02E0D"/>
    <w:rsid w:val="00F5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1429"/>
  <w15:chartTrackingRefBased/>
  <w15:docId w15:val="{76A9707E-29C3-4AB6-B924-71FD819B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65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</dc:creator>
  <cp:keywords/>
  <dc:description/>
  <cp:lastModifiedBy>s m</cp:lastModifiedBy>
  <cp:revision>2</cp:revision>
  <dcterms:created xsi:type="dcterms:W3CDTF">2026-09-12T08:43:00Z</dcterms:created>
  <dcterms:modified xsi:type="dcterms:W3CDTF">2026-09-12T09:18:00Z</dcterms:modified>
</cp:coreProperties>
</file>