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5311" w14:textId="77777777" w:rsidR="00C97FCC" w:rsidRPr="00C97FCC" w:rsidRDefault="00943898" w:rsidP="00C97FCC">
      <w:pPr>
        <w:pStyle w:val="NoSpacing"/>
        <w:rPr>
          <w:rtl/>
        </w:rPr>
      </w:pPr>
      <w:r w:rsidRPr="00C97FCC">
        <w:rPr>
          <w:rFonts w:hint="cs"/>
          <w:rtl/>
        </w:rPr>
        <w:t>توصیف اختراع</w:t>
      </w:r>
    </w:p>
    <w:p w14:paraId="15299350" w14:textId="77777777" w:rsidR="00943898" w:rsidRPr="00661786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 w:hint="cs"/>
          <w:rtl/>
        </w:rPr>
        <w:t>عنوا</w:t>
      </w:r>
      <w:r w:rsidRPr="00661786">
        <w:rPr>
          <w:rFonts w:eastAsia="Arial"/>
          <w:rtl/>
        </w:rPr>
        <w:t>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661786">
        <w:rPr>
          <w:rFonts w:eastAsia="Arial"/>
        </w:rPr>
        <w:t xml:space="preserve"> </w:t>
      </w:r>
      <w:r w:rsidR="00C97FCC">
        <w:rPr>
          <w:rFonts w:eastAsia="Arial" w:hint="cs"/>
          <w:rtl/>
        </w:rPr>
        <w:t>(</w:t>
      </w:r>
      <w:r w:rsidRPr="00661786">
        <w:rPr>
          <w:rFonts w:eastAsia="Arial"/>
          <w:rtl/>
        </w:rPr>
        <w:t>به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گونه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كه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دراظهارنامه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ذكر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گرديده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است</w:t>
      </w:r>
      <w:r w:rsidR="00C97FCC">
        <w:rPr>
          <w:rFonts w:eastAsia="Arial" w:hint="cs"/>
          <w:rtl/>
        </w:rPr>
        <w:t>)</w:t>
      </w:r>
    </w:p>
    <w:p w14:paraId="19A6F7D5" w14:textId="67A10F9D" w:rsidR="007D712E" w:rsidRDefault="00216F9D" w:rsidP="00216F9D">
      <w:pPr>
        <w:tabs>
          <w:tab w:val="left" w:pos="1882"/>
        </w:tabs>
        <w:rPr>
          <w:rtl/>
        </w:rPr>
      </w:pPr>
      <w:permStart w:id="285689063" w:edGrp="everyone"/>
      <w:r>
        <w:rPr>
          <w:rFonts w:hint="cs"/>
          <w:rtl/>
        </w:rPr>
        <w:t xml:space="preserve"> سامانه هوشمند کنترل و پیشگیری آسیب های محصولات کشاورزی «مزرعه من» </w:t>
      </w:r>
    </w:p>
    <w:permEnd w:id="285689063"/>
    <w:p w14:paraId="357E6DC9" w14:textId="77777777" w:rsidR="00943898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زمينه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مربوط</w:t>
      </w:r>
    </w:p>
    <w:p w14:paraId="6E539D51" w14:textId="47C4E78A" w:rsidR="00455649" w:rsidRPr="00216F9D" w:rsidRDefault="00216F9D" w:rsidP="00455649">
      <w:pPr>
        <w:jc w:val="lowKashida"/>
        <w:rPr>
          <w:rFonts w:eastAsia="Arial"/>
        </w:rPr>
      </w:pPr>
      <w:permStart w:id="1389919999" w:edGrp="everyone"/>
      <w:r>
        <w:rPr>
          <w:rFonts w:eastAsia="Arial" w:hint="cs"/>
          <w:rtl/>
        </w:rPr>
        <w:t xml:space="preserve">  این سامانه با یک سیستم هوش مصنوعی تمام مخاطراتی که برای مزارع و باغات شما بوجود می‌آید را از چند روز قبل پیش‌بینی میکند و راه حل متناسب با آن را ارائه میدهد</w:t>
      </w:r>
    </w:p>
    <w:permEnd w:id="1389919999"/>
    <w:p w14:paraId="58A46AD0" w14:textId="77777777" w:rsidR="00943898" w:rsidRPr="007F3E21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مشكل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بيان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اهداف</w:t>
      </w:r>
      <w:r w:rsidR="007F3E21" w:rsidRPr="007F3E21">
        <w:rPr>
          <w:rFonts w:eastAsia="Arial" w:hint="cs"/>
          <w:rtl/>
        </w:rPr>
        <w:t xml:space="preserve"> اختراع</w:t>
      </w:r>
    </w:p>
    <w:p w14:paraId="6118CAFA" w14:textId="5DB21C57" w:rsidR="005456B8" w:rsidRPr="004046FE" w:rsidRDefault="00B45BE2" w:rsidP="008A5416">
      <w:pPr>
        <w:jc w:val="lowKashida"/>
        <w:rPr>
          <w:sz w:val="18"/>
          <w:szCs w:val="22"/>
          <w:rtl/>
        </w:rPr>
      </w:pPr>
      <w:permStart w:id="1740994844" w:edGrp="everyone"/>
      <w:r>
        <w:rPr>
          <w:rFonts w:eastAsia="Arial" w:hint="cs"/>
          <w:rtl/>
        </w:rPr>
        <w:t xml:space="preserve"> </w:t>
      </w:r>
      <w:r w:rsidR="00455649">
        <w:rPr>
          <w:rFonts w:hint="cs"/>
          <w:rtl/>
        </w:rPr>
        <w:t xml:space="preserve"> </w:t>
      </w:r>
      <w:r w:rsidR="005456B8">
        <w:rPr>
          <w:rtl/>
        </w:rPr>
        <w:t>بخش کشاورزی نقش مهمی در تأمین امنیت غذایی و کاهش فقر دارد اما تغییر اقلیم، این بخش را با چالشی اساسی مواجه ساخته است</w:t>
      </w:r>
      <w:r w:rsidR="005456B8">
        <w:rPr>
          <w:rFonts w:eastAsia="Arial" w:hint="cs"/>
          <w:rtl/>
        </w:rPr>
        <w:t xml:space="preserve"> از جهتی کشاورزی در ایران به شیوه سنتی انجام میشود و این باعث هدر</w:t>
      </w:r>
      <w:r w:rsidR="008A5416">
        <w:rPr>
          <w:rFonts w:eastAsia="Arial" w:hint="cs"/>
          <w:rtl/>
        </w:rPr>
        <w:t xml:space="preserve"> </w:t>
      </w:r>
      <w:r w:rsidR="005456B8">
        <w:rPr>
          <w:rFonts w:eastAsia="Arial" w:hint="cs"/>
          <w:rtl/>
        </w:rPr>
        <w:t xml:space="preserve">رفت منابع </w:t>
      </w:r>
      <w:r w:rsidR="00FB0904">
        <w:rPr>
          <w:rFonts w:eastAsia="Arial" w:hint="cs"/>
          <w:rtl/>
        </w:rPr>
        <w:t xml:space="preserve">و پائین آمدن راندمان کشاورزان میشود </w:t>
      </w:r>
      <w:r w:rsidR="00FB0904">
        <w:rPr>
          <w:rFonts w:eastAsia="Arial"/>
        </w:rPr>
        <w:t>;</w:t>
      </w:r>
      <w:r w:rsidR="008A5416">
        <w:rPr>
          <w:rFonts w:eastAsia="Arial" w:hint="cs"/>
          <w:rtl/>
        </w:rPr>
        <w:t xml:space="preserve"> </w:t>
      </w:r>
      <w:r w:rsidR="004A4C6E">
        <w:rPr>
          <w:rFonts w:eastAsia="Arial" w:hint="cs"/>
          <w:rtl/>
        </w:rPr>
        <w:t xml:space="preserve">صندوق بیمه کشاورزی سالانه هزاران میلیارد تومان خسارت بابت تخریب </w:t>
      </w:r>
      <w:r w:rsidR="004A4C6E">
        <w:rPr>
          <w:rFonts w:hint="cs"/>
          <w:sz w:val="18"/>
          <w:szCs w:val="22"/>
          <w:rtl/>
        </w:rPr>
        <w:t xml:space="preserve"> و از بین رفتن محصولات کشاورزان به</w:t>
      </w:r>
      <w:r w:rsidR="008A5416">
        <w:rPr>
          <w:rFonts w:hint="cs"/>
          <w:sz w:val="18"/>
          <w:szCs w:val="22"/>
          <w:rtl/>
        </w:rPr>
        <w:t xml:space="preserve"> آنها پرداخت می‌کند</w:t>
      </w:r>
      <w:r w:rsidR="004A4C6E">
        <w:rPr>
          <w:rFonts w:hint="cs"/>
          <w:sz w:val="18"/>
          <w:szCs w:val="22"/>
          <w:rtl/>
        </w:rPr>
        <w:t xml:space="preserve"> ، این حجم از اصراف منابع در کشور باعث شد که سامانه ای را طراحی کنیم که </w:t>
      </w:r>
      <w:r w:rsidR="00FB0904">
        <w:rPr>
          <w:rFonts w:hint="cs"/>
          <w:sz w:val="18"/>
          <w:szCs w:val="22"/>
          <w:rtl/>
        </w:rPr>
        <w:t xml:space="preserve">با آموزش متدهای </w:t>
      </w:r>
      <w:r w:rsidR="00FB0904">
        <w:rPr>
          <w:sz w:val="18"/>
          <w:szCs w:val="22"/>
        </w:rPr>
        <w:t>CSA</w:t>
      </w:r>
      <w:r w:rsidR="00FB0904">
        <w:rPr>
          <w:rFonts w:hint="cs"/>
          <w:sz w:val="18"/>
          <w:szCs w:val="22"/>
          <w:rtl/>
        </w:rPr>
        <w:t xml:space="preserve"> و اعلام مخاطرات از چند روز قبل ، کاری کنیم که </w:t>
      </w:r>
      <w:r w:rsidR="004A4C6E" w:rsidRPr="00791621">
        <w:rPr>
          <w:rFonts w:hint="cs"/>
          <w:sz w:val="18"/>
          <w:szCs w:val="22"/>
          <w:rtl/>
        </w:rPr>
        <w:t xml:space="preserve">اگر کشاورز از آن </w:t>
      </w:r>
      <w:r w:rsidR="00FB0904">
        <w:rPr>
          <w:rFonts w:hint="cs"/>
          <w:sz w:val="18"/>
          <w:szCs w:val="22"/>
          <w:rtl/>
        </w:rPr>
        <w:t xml:space="preserve">سامانه </w:t>
      </w:r>
      <w:r w:rsidR="004A4C6E" w:rsidRPr="00791621">
        <w:rPr>
          <w:rFonts w:hint="cs"/>
          <w:sz w:val="18"/>
          <w:szCs w:val="22"/>
          <w:rtl/>
        </w:rPr>
        <w:t>استفاده کند</w:t>
      </w:r>
      <w:r w:rsidR="004A4C6E" w:rsidRPr="00791621">
        <w:rPr>
          <w:rFonts w:hint="cs"/>
          <w:b/>
          <w:bCs/>
          <w:sz w:val="18"/>
          <w:szCs w:val="22"/>
          <w:rtl/>
        </w:rPr>
        <w:t xml:space="preserve"> دیگر محصولات آن خراب نشود</w:t>
      </w:r>
      <w:r w:rsidR="00CB357B">
        <w:rPr>
          <w:rFonts w:hint="cs"/>
          <w:sz w:val="18"/>
          <w:szCs w:val="22"/>
          <w:rtl/>
        </w:rPr>
        <w:t xml:space="preserve"> </w:t>
      </w:r>
      <w:r w:rsidR="00FB0904">
        <w:rPr>
          <w:rFonts w:hint="cs"/>
          <w:sz w:val="18"/>
          <w:szCs w:val="22"/>
          <w:rtl/>
        </w:rPr>
        <w:t>،</w:t>
      </w:r>
      <w:r w:rsidR="00CB357B">
        <w:rPr>
          <w:rFonts w:hint="cs"/>
          <w:sz w:val="18"/>
          <w:szCs w:val="22"/>
          <w:rtl/>
        </w:rPr>
        <w:t xml:space="preserve"> هم از اصراف جلوگیری شود، هم به اقتصاد کشور کمک شود </w:t>
      </w:r>
      <w:r w:rsidR="00FB0904">
        <w:rPr>
          <w:rFonts w:hint="cs"/>
          <w:sz w:val="18"/>
          <w:szCs w:val="22"/>
          <w:rtl/>
        </w:rPr>
        <w:t>،</w:t>
      </w:r>
      <w:r w:rsidR="00CB357B">
        <w:rPr>
          <w:rFonts w:hint="cs"/>
          <w:sz w:val="18"/>
          <w:szCs w:val="22"/>
          <w:rtl/>
        </w:rPr>
        <w:t xml:space="preserve"> هم در مصرف منابع آبی صرفه‌جویی شود </w:t>
      </w:r>
      <w:r w:rsidR="00FB0904">
        <w:rPr>
          <w:rFonts w:hint="cs"/>
          <w:sz w:val="18"/>
          <w:szCs w:val="22"/>
          <w:rtl/>
        </w:rPr>
        <w:t>و هم راندمان کار کشاورزان بالا بیاید</w:t>
      </w:r>
      <w:r w:rsidR="00455649">
        <w:rPr>
          <w:rFonts w:hint="cs"/>
          <w:sz w:val="18"/>
          <w:szCs w:val="22"/>
          <w:rtl/>
        </w:rPr>
        <w:t xml:space="preserve"> </w:t>
      </w:r>
    </w:p>
    <w:permEnd w:id="1740994844"/>
    <w:p w14:paraId="248267B8" w14:textId="77777777" w:rsidR="008A2160" w:rsidRPr="00661786" w:rsidRDefault="008A2160" w:rsidP="00943898">
      <w:pPr>
        <w:rPr>
          <w:rFonts w:eastAsia="Arial"/>
          <w:b/>
          <w:sz w:val="28"/>
          <w:szCs w:val="28"/>
        </w:rPr>
      </w:pPr>
    </w:p>
    <w:p w14:paraId="39D1CEEB" w14:textId="77777777" w:rsidR="00943898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شرح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وضعيت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دانش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پيشين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سابقه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پيشرفت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هايي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كه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در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ارتباط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با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ادعايي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وجود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دارد</w:t>
      </w:r>
    </w:p>
    <w:p w14:paraId="699633F1" w14:textId="1067B498" w:rsidR="00B32A95" w:rsidRDefault="00CB357B" w:rsidP="00B32A95">
      <w:pPr>
        <w:rPr>
          <w:color w:val="000000"/>
          <w:rtl/>
        </w:rPr>
      </w:pPr>
      <w:permStart w:id="1630817921" w:edGrp="everyone"/>
      <w:r>
        <w:rPr>
          <w:rFonts w:hint="cs"/>
          <w:rtl/>
        </w:rPr>
        <w:t xml:space="preserve"> </w:t>
      </w:r>
      <w:r w:rsidR="00CB5853">
        <w:rPr>
          <w:rFonts w:hint="cs"/>
          <w:rtl/>
        </w:rPr>
        <w:t xml:space="preserve"> </w:t>
      </w:r>
      <w:r w:rsidR="00455649">
        <w:rPr>
          <w:rFonts w:hint="cs"/>
          <w:color w:val="000000"/>
          <w:rtl/>
        </w:rPr>
        <w:t xml:space="preserve"> </w:t>
      </w:r>
      <w:r w:rsidR="009C2F33">
        <w:rPr>
          <w:rFonts w:hint="cs"/>
          <w:color w:val="000000"/>
          <w:rtl/>
        </w:rPr>
        <w:t xml:space="preserve">در </w:t>
      </w:r>
      <w:hyperlink r:id="rId7" w:history="1">
        <w:r w:rsidR="009C2F33" w:rsidRPr="00455649">
          <w:rPr>
            <w:rStyle w:val="Hyperlink"/>
            <w:rFonts w:hint="cs"/>
            <w:rtl/>
          </w:rPr>
          <w:t>این</w:t>
        </w:r>
      </w:hyperlink>
      <w:r w:rsidR="009C2F33">
        <w:rPr>
          <w:rFonts w:hint="cs"/>
          <w:color w:val="000000"/>
          <w:rtl/>
        </w:rPr>
        <w:t xml:space="preserve"> اختراع بر کیفیت هوشمندی کشاورزی از طریق داده‌های بزرگ مکانی و زمانی نظارت میشود ما پس از بررسی </w:t>
      </w:r>
      <w:hyperlink r:id="rId8" w:history="1">
        <w:r w:rsidR="009C2F33" w:rsidRPr="00455649">
          <w:rPr>
            <w:rStyle w:val="Hyperlink"/>
            <w:rFonts w:hint="cs"/>
            <w:rtl/>
          </w:rPr>
          <w:t>این</w:t>
        </w:r>
      </w:hyperlink>
      <w:r w:rsidR="009C2F33">
        <w:rPr>
          <w:rFonts w:hint="cs"/>
          <w:color w:val="000000"/>
          <w:rtl/>
        </w:rPr>
        <w:t xml:space="preserve"> اختراع و مطالعه </w:t>
      </w:r>
      <w:r w:rsidR="00455649">
        <w:rPr>
          <w:rFonts w:hint="cs"/>
          <w:color w:val="000000"/>
          <w:rtl/>
        </w:rPr>
        <w:t>این مقالات</w:t>
      </w:r>
      <w:r w:rsidR="009C2F33">
        <w:rPr>
          <w:rFonts w:hint="cs"/>
          <w:color w:val="000000"/>
          <w:rtl/>
        </w:rPr>
        <w:t xml:space="preserve"> </w:t>
      </w:r>
      <w:hyperlink r:id="rId9" w:history="1">
        <w:r w:rsidR="00455649" w:rsidRPr="00455649">
          <w:rPr>
            <w:rStyle w:val="Hyperlink"/>
            <w:rFonts w:hint="cs"/>
            <w:rtl/>
          </w:rPr>
          <w:t>+</w:t>
        </w:r>
      </w:hyperlink>
      <w:r w:rsidR="00455649">
        <w:rPr>
          <w:rFonts w:hint="cs"/>
          <w:color w:val="000000"/>
          <w:rtl/>
        </w:rPr>
        <w:t xml:space="preserve"> </w:t>
      </w:r>
      <w:hyperlink r:id="rId10" w:history="1">
        <w:r w:rsidR="00455649" w:rsidRPr="00455649">
          <w:rPr>
            <w:rStyle w:val="Hyperlink"/>
            <w:rFonts w:hint="cs"/>
            <w:rtl/>
          </w:rPr>
          <w:t>+</w:t>
        </w:r>
      </w:hyperlink>
      <w:r w:rsidR="00455649">
        <w:rPr>
          <w:rFonts w:hint="cs"/>
          <w:color w:val="000000"/>
          <w:rtl/>
        </w:rPr>
        <w:t xml:space="preserve"> و تحقیقات میدانی </w:t>
      </w:r>
      <w:r w:rsidR="0031102E">
        <w:rPr>
          <w:rFonts w:hint="cs"/>
          <w:color w:val="000000"/>
          <w:rtl/>
        </w:rPr>
        <w:t>زیاد در مناطق مختلف ایران</w:t>
      </w:r>
      <w:r w:rsidR="009C2F33">
        <w:rPr>
          <w:rFonts w:hint="cs"/>
          <w:color w:val="000000"/>
          <w:rtl/>
        </w:rPr>
        <w:t xml:space="preserve">، بر آن شدیم تا سامانه‌ هوشمند تری را تولید کنیم که بدون نیاز به هیچگونه سخت‌افزاری و از طریق اطلاعات ورودی از چند ماهواره هواشناسی و ورودی‌های دیگر و از طریق هوش مصنوعی، هم تمامی محاسن </w:t>
      </w:r>
      <w:r w:rsidR="009C2F33" w:rsidRPr="00052BE3">
        <w:rPr>
          <w:rFonts w:hint="cs"/>
          <w:color w:val="000000"/>
          <w:rtl/>
        </w:rPr>
        <w:t>اختراع بالا را حفظ کرده و</w:t>
      </w:r>
      <w:r w:rsidR="00455649">
        <w:rPr>
          <w:rFonts w:hint="cs"/>
          <w:color w:val="000000"/>
          <w:rtl/>
        </w:rPr>
        <w:t xml:space="preserve"> هم</w:t>
      </w:r>
      <w:r w:rsidR="009C2F33" w:rsidRPr="00052BE3">
        <w:rPr>
          <w:rFonts w:hint="cs"/>
          <w:color w:val="000000"/>
          <w:rtl/>
        </w:rPr>
        <w:t xml:space="preserve"> محاسن </w:t>
      </w:r>
      <w:r w:rsidR="00052BE3" w:rsidRPr="00052BE3">
        <w:rPr>
          <w:rFonts w:hint="cs"/>
          <w:color w:val="000000"/>
          <w:rtl/>
        </w:rPr>
        <w:t>و قابلیت های دیگری را به کشاورز ارائه دهیم</w:t>
      </w:r>
      <w:r w:rsidR="00455649">
        <w:rPr>
          <w:rFonts w:hint="cs"/>
          <w:color w:val="000000"/>
          <w:rtl/>
        </w:rPr>
        <w:t xml:space="preserve"> </w:t>
      </w:r>
    </w:p>
    <w:p w14:paraId="1C2C18C0" w14:textId="77777777" w:rsidR="00B32A95" w:rsidRPr="00455649" w:rsidRDefault="00B32A95" w:rsidP="00455649">
      <w:pPr>
        <w:rPr>
          <w:rFonts w:hint="cs"/>
          <w:color w:val="000000"/>
          <w:rtl/>
        </w:rPr>
      </w:pPr>
    </w:p>
    <w:permEnd w:id="1630817921"/>
    <w:p w14:paraId="5F23824B" w14:textId="77777777" w:rsidR="00943898" w:rsidRPr="007F3E21" w:rsidRDefault="00943898" w:rsidP="00E13131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ارائه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راه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حل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براي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مشكل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7F3E21">
        <w:rPr>
          <w:rFonts w:eastAsia="Arial"/>
        </w:rPr>
        <w:t xml:space="preserve"> </w:t>
      </w:r>
      <w:r w:rsidRPr="00E13131">
        <w:rPr>
          <w:szCs w:val="32"/>
          <w:rtl/>
        </w:rPr>
        <w:t>موجود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همراه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با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شرح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دقي</w:t>
      </w:r>
      <w:r w:rsidR="007F3E21" w:rsidRPr="007F3E21">
        <w:rPr>
          <w:rFonts w:eastAsia="Arial" w:hint="cs"/>
          <w:rtl/>
        </w:rPr>
        <w:t>ق و کافی و یکپارچه اختراع</w:t>
      </w:r>
    </w:p>
    <w:p w14:paraId="704A5F65" w14:textId="2A5AEDC7" w:rsidR="009614DC" w:rsidRDefault="00D62378" w:rsidP="009614DC">
      <w:pPr>
        <w:rPr>
          <w:rFonts w:hint="cs"/>
          <w:rtl/>
        </w:rPr>
      </w:pPr>
      <w:permStart w:id="141583076" w:edGrp="everyone"/>
      <w:r>
        <w:rPr>
          <w:rFonts w:hint="cs"/>
          <w:rtl/>
        </w:rPr>
        <w:t xml:space="preserve"> </w:t>
      </w:r>
      <w:r w:rsidR="00E86A3C">
        <w:rPr>
          <w:rFonts w:hint="cs"/>
          <w:rtl/>
        </w:rPr>
        <w:t xml:space="preserve"> در مقالات بالا ضرورت رفتن به سمت روش‌های </w:t>
      </w:r>
      <w:hyperlink r:id="rId11" w:history="1">
        <w:r w:rsidR="00E86A3C" w:rsidRPr="00DD7EBF">
          <w:rPr>
            <w:rStyle w:val="Hyperlink"/>
          </w:rPr>
          <w:t>C</w:t>
        </w:r>
        <w:r w:rsidR="00E86A3C" w:rsidRPr="00DD7EBF">
          <w:rPr>
            <w:rStyle w:val="Hyperlink"/>
          </w:rPr>
          <w:t>S</w:t>
        </w:r>
        <w:r w:rsidR="00E86A3C" w:rsidRPr="00DD7EBF">
          <w:rPr>
            <w:rStyle w:val="Hyperlink"/>
          </w:rPr>
          <w:t>A</w:t>
        </w:r>
      </w:hyperlink>
      <w:r w:rsidR="00E86A3C">
        <w:rPr>
          <w:rFonts w:hint="cs"/>
          <w:rtl/>
        </w:rPr>
        <w:t xml:space="preserve"> </w:t>
      </w:r>
      <w:r w:rsidR="00DD7EBF">
        <w:rPr>
          <w:rFonts w:hint="cs"/>
          <w:rtl/>
        </w:rPr>
        <w:t xml:space="preserve">(کشاورزی هوشمند اقلیم محور) </w:t>
      </w:r>
      <w:r w:rsidR="00E86A3C">
        <w:rPr>
          <w:rFonts w:hint="cs"/>
          <w:rtl/>
        </w:rPr>
        <w:t xml:space="preserve">آورده شده است و در ایران </w:t>
      </w:r>
      <w:r w:rsidR="00DD7EBF">
        <w:rPr>
          <w:rFonts w:hint="cs"/>
          <w:rtl/>
        </w:rPr>
        <w:t xml:space="preserve">به دلایلی که ذکر شده </w:t>
      </w:r>
      <w:r w:rsidR="00E86A3C">
        <w:rPr>
          <w:rFonts w:hint="cs"/>
          <w:rtl/>
        </w:rPr>
        <w:t>اقبالی به آن وجود ندارد</w:t>
      </w:r>
      <w:r w:rsidR="00DD7EBF">
        <w:rPr>
          <w:rFonts w:hint="cs"/>
          <w:rtl/>
        </w:rPr>
        <w:t xml:space="preserve"> و کشاورزان از روش‌های سنتی استفاده می‌کنند</w:t>
      </w:r>
    </w:p>
    <w:p w14:paraId="5DED3C03" w14:textId="4E5176AF" w:rsidR="004A7C25" w:rsidRDefault="00DD7EBF" w:rsidP="004A7C25">
      <w:pPr>
        <w:rPr>
          <w:rFonts w:hint="cs"/>
          <w:rtl/>
        </w:rPr>
      </w:pPr>
      <w:r>
        <w:rPr>
          <w:rFonts w:hint="cs"/>
          <w:rtl/>
        </w:rPr>
        <w:t xml:space="preserve">در اینجا ما </w:t>
      </w:r>
      <w:r w:rsidR="00A82D9C">
        <w:rPr>
          <w:rFonts w:hint="cs"/>
          <w:rtl/>
        </w:rPr>
        <w:t xml:space="preserve">ابتدا مشخصات زمین کشاورز و محصولات آن را از کشاورز گرفته، سپس </w:t>
      </w:r>
      <w:r w:rsidR="004A7C25">
        <w:rPr>
          <w:rFonts w:hint="cs"/>
          <w:rtl/>
        </w:rPr>
        <w:t>تمام مقادیر آب هوایی</w:t>
      </w:r>
      <w:r w:rsidR="00F33A74">
        <w:rPr>
          <w:rFonts w:hint="cs"/>
          <w:rtl/>
        </w:rPr>
        <w:t xml:space="preserve"> یک هفته آینده</w:t>
      </w:r>
      <w:r w:rsidR="004A7C25">
        <w:rPr>
          <w:rFonts w:hint="cs"/>
          <w:rtl/>
        </w:rPr>
        <w:t xml:space="preserve"> مرتبط با مزرعه را از ماهواره دریافت کرده و در بانک اطلاعاتی ذخیره می‌کنیم و بعد مقادیر زیر را از آن استخراج کرده و به فرمول‌ها میبریم </w:t>
      </w:r>
    </w:p>
    <w:p w14:paraId="19E05EDC" w14:textId="28779D75" w:rsidR="004A7C25" w:rsidRDefault="00B85EC6" w:rsidP="004A7C25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86A95C" wp14:editId="372A99D3">
            <wp:simplePos x="0" y="0"/>
            <wp:positionH relativeFrom="column">
              <wp:posOffset>387596</wp:posOffset>
            </wp:positionH>
            <wp:positionV relativeFrom="paragraph">
              <wp:posOffset>-559056</wp:posOffset>
            </wp:positionV>
            <wp:extent cx="1248622" cy="2565779"/>
            <wp:effectExtent l="0" t="0" r="889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622" cy="256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C25">
        <w:t>UV Index</w:t>
      </w:r>
      <w:r w:rsidR="00CA6DF6">
        <w:rPr>
          <w:rFonts w:hint="cs"/>
          <w:rtl/>
        </w:rPr>
        <w:t xml:space="preserve"> هر ساعت</w:t>
      </w:r>
    </w:p>
    <w:p w14:paraId="1147E83B" w14:textId="3E88F18D" w:rsidR="004A7C25" w:rsidRDefault="004A7C25" w:rsidP="004A7C25">
      <w:pPr>
        <w:pStyle w:val="ListParagraph"/>
        <w:numPr>
          <w:ilvl w:val="0"/>
          <w:numId w:val="8"/>
        </w:numPr>
      </w:pPr>
      <w:r>
        <w:t>Dew Point</w:t>
      </w:r>
      <w:r w:rsidR="00CA6DF6">
        <w:rPr>
          <w:rFonts w:hint="cs"/>
          <w:rtl/>
        </w:rPr>
        <w:t xml:space="preserve"> هر ساعت</w:t>
      </w:r>
    </w:p>
    <w:p w14:paraId="5D72D2EA" w14:textId="444CC24B" w:rsidR="00A82D9C" w:rsidRDefault="00A82D9C" w:rsidP="004A7C25">
      <w:pPr>
        <w:pStyle w:val="ListParagraph"/>
        <w:numPr>
          <w:ilvl w:val="0"/>
          <w:numId w:val="8"/>
        </w:numPr>
      </w:pPr>
      <w:r>
        <w:t>H</w:t>
      </w:r>
      <w:r w:rsidRPr="00A82D9C">
        <w:t>umidity</w:t>
      </w:r>
      <w:r w:rsidR="00CA6DF6">
        <w:rPr>
          <w:rFonts w:hint="cs"/>
          <w:rtl/>
        </w:rPr>
        <w:t xml:space="preserve"> هر ساعت</w:t>
      </w:r>
    </w:p>
    <w:p w14:paraId="46019A16" w14:textId="07FD0C34" w:rsidR="00F33A74" w:rsidRDefault="00F33A74" w:rsidP="00F33A74">
      <w:pPr>
        <w:pStyle w:val="ListParagraph"/>
        <w:numPr>
          <w:ilvl w:val="0"/>
          <w:numId w:val="8"/>
        </w:numPr>
      </w:pPr>
      <w:r w:rsidRPr="00F33A74">
        <w:t>Degree Day</w:t>
      </w:r>
      <w:r w:rsidR="00CA6DF6">
        <w:rPr>
          <w:rFonts w:hint="cs"/>
          <w:rtl/>
        </w:rPr>
        <w:t xml:space="preserve"> هر روز</w:t>
      </w:r>
    </w:p>
    <w:p w14:paraId="148126D8" w14:textId="613A6211" w:rsidR="004A7C25" w:rsidRDefault="00A82D9C" w:rsidP="004A7C25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درصد احتمال بارش</w:t>
      </w:r>
      <w:r w:rsidR="00F33A74">
        <w:rPr>
          <w:rFonts w:hint="cs"/>
          <w:rtl/>
        </w:rPr>
        <w:t xml:space="preserve"> </w:t>
      </w:r>
      <w:r w:rsidR="00CA6DF6">
        <w:rPr>
          <w:rFonts w:hint="cs"/>
          <w:rtl/>
        </w:rPr>
        <w:t>باران / تگرگ / یخ زدگی و طوفان</w:t>
      </w:r>
    </w:p>
    <w:p w14:paraId="213B7EE8" w14:textId="78093CF8" w:rsidR="00A82D9C" w:rsidRDefault="00A82D9C" w:rsidP="004A7C25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ماکسیمم سرعت باد</w:t>
      </w:r>
      <w:r w:rsidR="00CA6DF6">
        <w:rPr>
          <w:rFonts w:hint="cs"/>
          <w:rtl/>
        </w:rPr>
        <w:t xml:space="preserve"> در هر ساعت</w:t>
      </w:r>
    </w:p>
    <w:p w14:paraId="67800E43" w14:textId="48A7680C" w:rsidR="00A82D9C" w:rsidRDefault="00A82D9C" w:rsidP="004A7C25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مینیمم و ماکسیموم دما</w:t>
      </w:r>
      <w:r w:rsidR="00F33A74">
        <w:rPr>
          <w:rFonts w:hint="cs"/>
          <w:rtl/>
        </w:rPr>
        <w:t xml:space="preserve"> در روز</w:t>
      </w:r>
    </w:p>
    <w:p w14:paraId="661DC593" w14:textId="45EEB094" w:rsidR="00A82D9C" w:rsidRDefault="00A82D9C" w:rsidP="004A7C25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هیدرومدول</w:t>
      </w:r>
    </w:p>
    <w:p w14:paraId="3EBFE9F4" w14:textId="442B61B1" w:rsidR="00CA6DF6" w:rsidRDefault="00F33A74" w:rsidP="00F33A74">
      <w:pPr>
        <w:rPr>
          <w:rtl/>
        </w:rPr>
      </w:pPr>
      <w:r>
        <w:rPr>
          <w:rFonts w:hint="cs"/>
          <w:rtl/>
        </w:rPr>
        <w:t xml:space="preserve">سپس سامانه </w:t>
      </w:r>
      <w:r w:rsidR="00CA6DF6">
        <w:rPr>
          <w:rFonts w:hint="cs"/>
          <w:rtl/>
        </w:rPr>
        <w:t xml:space="preserve">از طریق بررسی بانک اطلاعاتی که برای </w:t>
      </w:r>
      <w:r w:rsidR="00CA6DF6" w:rsidRPr="00CA6DF6">
        <w:rPr>
          <w:rFonts w:hint="cs"/>
          <w:u w:val="single"/>
          <w:rtl/>
        </w:rPr>
        <w:t>مخاطرات مرتبط با هر محصول</w:t>
      </w:r>
      <w:r w:rsidR="00CA6DF6">
        <w:rPr>
          <w:rFonts w:hint="cs"/>
          <w:rtl/>
        </w:rPr>
        <w:t xml:space="preserve"> برای آن آماده کرده‌ایم ، </w:t>
      </w:r>
      <w:r>
        <w:rPr>
          <w:rFonts w:hint="cs"/>
          <w:rtl/>
        </w:rPr>
        <w:t xml:space="preserve">تشخیص میدهد که در </w:t>
      </w:r>
      <w:r w:rsidRPr="00CA6DF6">
        <w:rPr>
          <w:rFonts w:hint="cs"/>
          <w:u w:val="single"/>
          <w:rtl/>
        </w:rPr>
        <w:t>هفته آینده</w:t>
      </w:r>
      <w:r>
        <w:rPr>
          <w:rFonts w:hint="cs"/>
          <w:rtl/>
        </w:rPr>
        <w:t xml:space="preserve"> </w:t>
      </w:r>
      <w:r w:rsidR="00CA6DF6" w:rsidRPr="00CA6DF6">
        <w:rPr>
          <w:rFonts w:hint="cs"/>
          <w:vertAlign w:val="subscript"/>
          <w:rtl/>
        </w:rPr>
        <w:t>( در صورت پرداخت هزینه بیشتر قابلیت ارتقا به 15 روز هم دارد )</w:t>
      </w:r>
      <w:r w:rsidR="00CA6DF6">
        <w:rPr>
          <w:rFonts w:hint="cs"/>
          <w:rtl/>
        </w:rPr>
        <w:t xml:space="preserve"> </w:t>
      </w:r>
      <w:r>
        <w:rPr>
          <w:rFonts w:hint="cs"/>
          <w:rtl/>
        </w:rPr>
        <w:t xml:space="preserve">امکان </w:t>
      </w:r>
      <w:r w:rsidR="00CA6DF6">
        <w:rPr>
          <w:rFonts w:hint="cs"/>
          <w:rtl/>
        </w:rPr>
        <w:t>دچار شدن محصول شما به اتفاقات زیر چقدر هست</w:t>
      </w:r>
    </w:p>
    <w:p w14:paraId="6A0D6846" w14:textId="16E50CA9" w:rsidR="00E039A8" w:rsidRDefault="00577FE6" w:rsidP="00E039A8">
      <w:pPr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8345E7" wp14:editId="284E2660">
            <wp:simplePos x="0" y="0"/>
            <wp:positionH relativeFrom="column">
              <wp:posOffset>2332355</wp:posOffset>
            </wp:positionH>
            <wp:positionV relativeFrom="paragraph">
              <wp:posOffset>7175</wp:posOffset>
            </wp:positionV>
            <wp:extent cx="2001965" cy="3477626"/>
            <wp:effectExtent l="19050" t="0" r="17780" b="1018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965" cy="34776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D7C">
        <w:rPr>
          <w:noProof/>
        </w:rPr>
        <w:drawing>
          <wp:anchor distT="0" distB="0" distL="114300" distR="114300" simplePos="0" relativeHeight="251658240" behindDoc="0" locked="0" layoutInCell="1" allowOverlap="1" wp14:anchorId="375E02FF" wp14:editId="358658DC">
            <wp:simplePos x="0" y="0"/>
            <wp:positionH relativeFrom="column">
              <wp:posOffset>80588</wp:posOffset>
            </wp:positionH>
            <wp:positionV relativeFrom="paragraph">
              <wp:posOffset>7619</wp:posOffset>
            </wp:positionV>
            <wp:extent cx="2036843" cy="3620573"/>
            <wp:effectExtent l="19050" t="0" r="20955" b="1028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91" cy="36265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9A8" w:rsidRPr="00E039A8">
        <w:rPr>
          <w:rFonts w:hint="cs"/>
          <w:rtl/>
        </w:rPr>
        <w:t>سرما زدگی</w:t>
      </w:r>
    </w:p>
    <w:p w14:paraId="057AC17B" w14:textId="02A25BD6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گرمازدگی</w:t>
      </w:r>
    </w:p>
    <w:p w14:paraId="3D2D41B6" w14:textId="315B5355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خشکسالی</w:t>
      </w:r>
    </w:p>
    <w:p w14:paraId="575BCB66" w14:textId="1970CE77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یخبندان</w:t>
      </w:r>
    </w:p>
    <w:p w14:paraId="6700F671" w14:textId="77777777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باد زدگی</w:t>
      </w:r>
    </w:p>
    <w:p w14:paraId="6FB48286" w14:textId="77777777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طوفان</w:t>
      </w:r>
    </w:p>
    <w:p w14:paraId="52273C6F" w14:textId="77777777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سیل</w:t>
      </w:r>
    </w:p>
    <w:p w14:paraId="5D210AB2" w14:textId="2E51A6A8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تگرگ</w:t>
      </w:r>
    </w:p>
    <w:p w14:paraId="1CAF8CB6" w14:textId="2920DAB9" w:rsidR="00E039A8" w:rsidRDefault="00E039A8" w:rsidP="00E039A8">
      <w:pPr>
        <w:numPr>
          <w:ilvl w:val="0"/>
          <w:numId w:val="9"/>
        </w:numPr>
      </w:pPr>
      <w:r w:rsidRPr="00E039A8">
        <w:rPr>
          <w:rFonts w:hint="cs"/>
          <w:rtl/>
        </w:rPr>
        <w:t>آفتاب سوختگی</w:t>
      </w:r>
    </w:p>
    <w:p w14:paraId="6C73C20C" w14:textId="0889DA96" w:rsidR="00E039A8" w:rsidRDefault="00577FE6" w:rsidP="00E039A8">
      <w:pPr>
        <w:numPr>
          <w:ilvl w:val="0"/>
          <w:numId w:val="9"/>
        </w:numPr>
      </w:pPr>
      <w:r>
        <w:rPr>
          <w:rFonts w:hint="cs"/>
          <w:rtl/>
        </w:rPr>
        <w:t>هجوم آفات</w:t>
      </w:r>
    </w:p>
    <w:p w14:paraId="2B9355B4" w14:textId="479A8C9C" w:rsidR="00E039A8" w:rsidRDefault="00577FE6" w:rsidP="00E039A8">
      <w:pPr>
        <w:numPr>
          <w:ilvl w:val="0"/>
          <w:numId w:val="9"/>
        </w:numPr>
      </w:pPr>
      <w:r>
        <w:rPr>
          <w:rFonts w:hint="cs"/>
          <w:rtl/>
        </w:rPr>
        <w:t>وقوع بیماری‌ها</w:t>
      </w:r>
    </w:p>
    <w:p w14:paraId="0F111670" w14:textId="15B31886" w:rsidR="00E039A8" w:rsidRPr="00E039A8" w:rsidRDefault="00577FE6" w:rsidP="00E039A8">
      <w:pPr>
        <w:numPr>
          <w:ilvl w:val="0"/>
          <w:numId w:val="9"/>
        </w:numPr>
      </w:pPr>
      <w:r>
        <w:rPr>
          <w:rFonts w:hint="cs"/>
          <w:rtl/>
        </w:rPr>
        <w:t>بوجود آمدن انواع علف هرز</w:t>
      </w:r>
    </w:p>
    <w:p w14:paraId="6DF91FCA" w14:textId="107DA216" w:rsidR="00F33A74" w:rsidRDefault="00CA6DF6" w:rsidP="00F33A74">
      <w:pPr>
        <w:rPr>
          <w:rtl/>
        </w:rPr>
      </w:pPr>
      <w:r>
        <w:rPr>
          <w:rFonts w:hint="cs"/>
          <w:rtl/>
        </w:rPr>
        <w:t xml:space="preserve"> </w:t>
      </w:r>
    </w:p>
    <w:p w14:paraId="3FAB37C1" w14:textId="77777777" w:rsidR="009A0CA4" w:rsidRDefault="003F6BBA" w:rsidP="003F6BBA">
      <w:pPr>
        <w:rPr>
          <w:rtl/>
        </w:rPr>
      </w:pPr>
      <w:r>
        <w:rPr>
          <w:rFonts w:hint="cs"/>
          <w:rtl/>
        </w:rPr>
        <w:t>در این مرحله اگر خطر</w:t>
      </w:r>
      <w:r w:rsidR="009A0CA4">
        <w:rPr>
          <w:rFonts w:hint="cs"/>
          <w:rtl/>
        </w:rPr>
        <w:t xml:space="preserve">ی در کار باشد ، </w:t>
      </w:r>
      <w:r>
        <w:rPr>
          <w:rFonts w:hint="cs"/>
          <w:rtl/>
        </w:rPr>
        <w:t xml:space="preserve">در نرم افزار برای کاربر پیام ارسال </w:t>
      </w:r>
      <w:r w:rsidR="009A0CA4">
        <w:rPr>
          <w:rFonts w:hint="cs"/>
          <w:rtl/>
        </w:rPr>
        <w:t xml:space="preserve">شده و اعلام میشود که در روز </w:t>
      </w:r>
      <w:r w:rsidR="009A0CA4">
        <w:t>x</w:t>
      </w:r>
      <w:r w:rsidR="009A0CA4">
        <w:rPr>
          <w:rFonts w:hint="cs"/>
          <w:rtl/>
        </w:rPr>
        <w:t xml:space="preserve"> از هفته آینده محصولات شما دچار مشکل </w:t>
      </w:r>
      <w:r w:rsidR="009A0CA4">
        <w:t>x</w:t>
      </w:r>
      <w:r w:rsidR="009A0CA4">
        <w:rPr>
          <w:rFonts w:hint="cs"/>
          <w:rtl/>
        </w:rPr>
        <w:t xml:space="preserve"> میشوند</w:t>
      </w:r>
    </w:p>
    <w:p w14:paraId="4F203275" w14:textId="77777777" w:rsidR="009A0CA4" w:rsidRDefault="009A0CA4" w:rsidP="003F6BBA">
      <w:pPr>
        <w:rPr>
          <w:rtl/>
        </w:rPr>
      </w:pPr>
      <w:r>
        <w:rPr>
          <w:rFonts w:hint="cs"/>
          <w:rtl/>
        </w:rPr>
        <w:t xml:space="preserve">و </w:t>
      </w:r>
      <w:r w:rsidR="003F6BBA">
        <w:rPr>
          <w:rFonts w:hint="cs"/>
          <w:rtl/>
        </w:rPr>
        <w:t>فیلم‌ها</w:t>
      </w:r>
      <w:r>
        <w:rPr>
          <w:rFonts w:hint="cs"/>
          <w:rtl/>
        </w:rPr>
        <w:t xml:space="preserve"> و مقالات</w:t>
      </w:r>
      <w:r w:rsidR="003F6BBA">
        <w:rPr>
          <w:rFonts w:hint="cs"/>
          <w:rtl/>
        </w:rPr>
        <w:t xml:space="preserve"> آموزشی برای حل این مشکل </w:t>
      </w:r>
      <w:r>
        <w:rPr>
          <w:rFonts w:hint="cs"/>
          <w:rtl/>
        </w:rPr>
        <w:t>که از قبل تولید شده به کشاورز ارسال میشود</w:t>
      </w:r>
    </w:p>
    <w:p w14:paraId="0C0161C5" w14:textId="77777777" w:rsidR="00EC0BB2" w:rsidRDefault="009A0CA4" w:rsidP="00EC0BB2">
      <w:pPr>
        <w:rPr>
          <w:rtl/>
        </w:rPr>
      </w:pPr>
      <w:r>
        <w:rPr>
          <w:rFonts w:hint="cs"/>
          <w:rtl/>
        </w:rPr>
        <w:t xml:space="preserve">این فیلم‌ها متدهای </w:t>
      </w:r>
      <w:r>
        <w:t>CSA (</w:t>
      </w:r>
      <w:r w:rsidRPr="00CB5853">
        <w:t>Climate-smart agriculture</w:t>
      </w:r>
      <w:r>
        <w:t>)</w:t>
      </w:r>
      <w:r>
        <w:rPr>
          <w:rFonts w:hint="cs"/>
          <w:rtl/>
        </w:rPr>
        <w:t xml:space="preserve"> را با زبان عامیانه و صمیمی برای کشاورز شرح می‌دهد </w:t>
      </w:r>
      <w:r w:rsidR="00EC0BB2">
        <w:rPr>
          <w:rFonts w:hint="cs"/>
          <w:rtl/>
        </w:rPr>
        <w:t>طوری که کشاورز اثر آن را در کار خود حس کند و تمایل پیدا کند به این روش‌ها</w:t>
      </w:r>
    </w:p>
    <w:p w14:paraId="1C45DE40" w14:textId="77777777" w:rsidR="00596D7C" w:rsidRDefault="00EC0BB2" w:rsidP="00EC0BB2">
      <w:pPr>
        <w:jc w:val="left"/>
        <w:rPr>
          <w:rtl/>
        </w:rPr>
      </w:pPr>
      <w:r>
        <w:rPr>
          <w:rFonts w:hint="cs"/>
          <w:rtl/>
        </w:rPr>
        <w:lastRenderedPageBreak/>
        <w:t>از طرفی بازارچه‌ای در این سامانه تعبیه شده که کشاورز می‌تواند پس از به ثمر رسیدن محصول خود آن را در اینجا به صورت مستقیم به میوه‌فروشی برساند</w:t>
      </w:r>
    </w:p>
    <w:p w14:paraId="703A91F6" w14:textId="073051FA" w:rsidR="008A2160" w:rsidRPr="00970191" w:rsidRDefault="0031102E" w:rsidP="00EC0BB2">
      <w:pPr>
        <w:jc w:val="left"/>
        <w:rPr>
          <w:rtl/>
        </w:rPr>
      </w:pPr>
      <w:r>
        <w:rPr>
          <w:rtl/>
        </w:rPr>
        <w:br/>
      </w:r>
      <w:r w:rsidR="00672591">
        <w:rPr>
          <w:rFonts w:hint="cs"/>
          <w:rtl/>
        </w:rPr>
        <w:t xml:space="preserve"> </w:t>
      </w:r>
    </w:p>
    <w:permEnd w:id="141583076"/>
    <w:p w14:paraId="11FE7658" w14:textId="77777777" w:rsidR="00943898" w:rsidRDefault="00943898" w:rsidP="00E13131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توضيح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اشكال،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نقشه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نمودارها</w:t>
      </w:r>
    </w:p>
    <w:p w14:paraId="6A0EB7B4" w14:textId="2725C3A3" w:rsidR="008A2160" w:rsidRDefault="008A2160" w:rsidP="0017473D">
      <w:pPr>
        <w:rPr>
          <w:rtl/>
        </w:rPr>
      </w:pPr>
      <w:permStart w:id="1995467065" w:edGrp="everyone"/>
    </w:p>
    <w:p w14:paraId="6ECF0793" w14:textId="01CAE53A" w:rsidR="0020504A" w:rsidRDefault="0020504A" w:rsidP="0017473D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37734871" wp14:editId="5CAED803">
            <wp:extent cx="1660865" cy="29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48" cy="29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rFonts w:hint="cs"/>
          <w:noProof/>
        </w:rPr>
        <w:drawing>
          <wp:inline distT="0" distB="0" distL="0" distR="0" wp14:anchorId="694BE120" wp14:editId="1F08817D">
            <wp:extent cx="1660447" cy="2952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79" cy="296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E6" w:rsidRPr="00577FE6">
        <w:rPr>
          <w:noProof/>
        </w:rPr>
        <w:t xml:space="preserve"> </w:t>
      </w:r>
      <w:r w:rsidR="00577FE6" w:rsidRPr="00577FE6">
        <w:rPr>
          <w:rtl/>
        </w:rPr>
        <w:drawing>
          <wp:inline distT="0" distB="0" distL="0" distR="0" wp14:anchorId="28E6CFFC" wp14:editId="303EECE7">
            <wp:extent cx="2384182" cy="390468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610" cy="39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9E03" w14:textId="77777777" w:rsidR="000847DA" w:rsidRDefault="000847DA" w:rsidP="0017473D">
      <w:pPr>
        <w:rPr>
          <w:rFonts w:hint="cs"/>
          <w:rtl/>
        </w:rPr>
      </w:pPr>
    </w:p>
    <w:p w14:paraId="5C22A7E4" w14:textId="1123E5D9" w:rsidR="000847DA" w:rsidRPr="00755EA5" w:rsidRDefault="00755EA5" w:rsidP="000847DA">
      <w:pPr>
        <w:rPr>
          <w:rFonts w:hint="cs"/>
          <w:sz w:val="12"/>
          <w:szCs w:val="16"/>
          <w:rtl/>
        </w:rPr>
      </w:pPr>
      <w:hyperlink r:id="rId18" w:history="1">
        <w:r w:rsidRPr="00755EA5">
          <w:rPr>
            <w:rStyle w:val="Hyperlink"/>
            <w:sz w:val="12"/>
            <w:szCs w:val="16"/>
          </w:rPr>
          <w:t>https://mazraeyeman.ir/reseller/api_files/accuweather.php?user=09366208105&amp;pass=09366208105&amp;type=12hour</w:t>
        </w:r>
      </w:hyperlink>
    </w:p>
    <w:p w14:paraId="417D828F" w14:textId="77777777" w:rsidR="00755EA5" w:rsidRPr="00970191" w:rsidRDefault="00755EA5" w:rsidP="0017473D">
      <w:pPr>
        <w:rPr>
          <w:rtl/>
        </w:rPr>
      </w:pPr>
    </w:p>
    <w:permEnd w:id="1995467065"/>
    <w:p w14:paraId="0E87D399" w14:textId="77777777" w:rsidR="00943898" w:rsidRPr="007F3E21" w:rsidRDefault="00943898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بيان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واضح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دقيق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مزاياي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ادعايي</w:t>
      </w:r>
      <w:r w:rsidR="007F3E21" w:rsidRPr="007F3E21">
        <w:rPr>
          <w:rFonts w:eastAsia="Arial" w:hint="cs"/>
          <w:rtl/>
        </w:rPr>
        <w:t xml:space="preserve"> نسبت به اخ</w:t>
      </w:r>
      <w:r w:rsidR="007F3E21">
        <w:rPr>
          <w:rFonts w:eastAsia="Arial" w:hint="cs"/>
          <w:rtl/>
        </w:rPr>
        <w:t>تراعات پیشین</w:t>
      </w:r>
    </w:p>
    <w:p w14:paraId="4218368E" w14:textId="1171D9C6" w:rsidR="000847DA" w:rsidRDefault="000847DA" w:rsidP="000847DA">
      <w:pPr>
        <w:ind w:firstLine="0"/>
        <w:rPr>
          <w:rtl/>
        </w:rPr>
      </w:pPr>
      <w:permStart w:id="416691650" w:edGrp="everyone"/>
      <w:r>
        <w:rPr>
          <w:rFonts w:hint="cs"/>
          <w:rtl/>
        </w:rPr>
        <w:t xml:space="preserve">  در اختراعاتی که در دنیا قبلا ثبت شده سخت افزارهایی باید در محل نصب میشد تا </w:t>
      </w:r>
    </w:p>
    <w:p w14:paraId="5FC7BCCC" w14:textId="77777777" w:rsidR="009614DC" w:rsidRPr="00970191" w:rsidRDefault="009614DC" w:rsidP="009614DC">
      <w:pPr>
        <w:rPr>
          <w:rtl/>
        </w:rPr>
      </w:pPr>
    </w:p>
    <w:permEnd w:id="416691650"/>
    <w:p w14:paraId="0CA2C9B6" w14:textId="77777777" w:rsidR="00943898" w:rsidRDefault="00943898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lastRenderedPageBreak/>
        <w:t>توضيح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حداقل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يك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روش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اجرايي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براي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كارگيري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</w:p>
    <w:p w14:paraId="5C20F84C" w14:textId="77777777" w:rsidR="00BE3B6A" w:rsidRDefault="00BE3B6A" w:rsidP="009614DC">
      <w:pPr>
        <w:rPr>
          <w:rtl/>
        </w:rPr>
      </w:pPr>
      <w:permStart w:id="687999006" w:edGrp="everyone"/>
    </w:p>
    <w:p w14:paraId="77E269C0" w14:textId="77777777" w:rsidR="007D712E" w:rsidRDefault="007D712E" w:rsidP="009614DC">
      <w:pPr>
        <w:rPr>
          <w:b/>
          <w:sz w:val="28"/>
          <w:szCs w:val="28"/>
          <w:rtl/>
        </w:rPr>
      </w:pPr>
    </w:p>
    <w:permEnd w:id="687999006"/>
    <w:p w14:paraId="43FFEB67" w14:textId="77777777" w:rsidR="0006292C" w:rsidRPr="0006292C" w:rsidRDefault="0006292C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ذكر</w:t>
      </w:r>
      <w:r w:rsidRPr="0006292C">
        <w:rPr>
          <w:rFonts w:eastAsia="Arial"/>
        </w:rPr>
        <w:t xml:space="preserve"> </w:t>
      </w:r>
      <w:r w:rsidRPr="0006292C">
        <w:rPr>
          <w:rFonts w:eastAsia="Arial"/>
          <w:rtl/>
        </w:rPr>
        <w:t>صريح</w:t>
      </w:r>
      <w:r w:rsidRPr="0006292C">
        <w:rPr>
          <w:rFonts w:eastAsia="Arial"/>
        </w:rPr>
        <w:t xml:space="preserve"> </w:t>
      </w:r>
      <w:r w:rsidRPr="0006292C">
        <w:rPr>
          <w:rFonts w:eastAsia="Arial"/>
          <w:rtl/>
        </w:rPr>
        <w:t>كاربرد</w:t>
      </w:r>
      <w:r w:rsidRPr="0006292C">
        <w:rPr>
          <w:rFonts w:eastAsia="Arial" w:hint="cs"/>
          <w:rtl/>
        </w:rPr>
        <w:t xml:space="preserve"> صنعتی اختراع</w:t>
      </w:r>
    </w:p>
    <w:p w14:paraId="4BF6A39C" w14:textId="77777777" w:rsidR="007D712E" w:rsidRDefault="007D712E" w:rsidP="009614DC">
      <w:pPr>
        <w:rPr>
          <w:rtl/>
        </w:rPr>
      </w:pPr>
      <w:permStart w:id="726163983" w:edGrp="everyone"/>
    </w:p>
    <w:p w14:paraId="4FEF85AA" w14:textId="77777777" w:rsidR="009614DC" w:rsidRDefault="009614DC" w:rsidP="009614DC">
      <w:pPr>
        <w:rPr>
          <w:rtl/>
        </w:rPr>
      </w:pPr>
    </w:p>
    <w:permEnd w:id="726163983"/>
    <w:p w14:paraId="32E7BD79" w14:textId="77777777" w:rsidR="009614DC" w:rsidRDefault="009614DC" w:rsidP="009614DC">
      <w:pPr>
        <w:rPr>
          <w:rtl/>
        </w:rPr>
      </w:pPr>
      <w:r>
        <w:rPr>
          <w:rFonts w:hint="cs"/>
          <w:rtl/>
        </w:rPr>
        <w:t xml:space="preserve"> </w:t>
      </w:r>
    </w:p>
    <w:p w14:paraId="7F5CA850" w14:textId="77777777" w:rsidR="009614DC" w:rsidRPr="00970191" w:rsidRDefault="009614DC" w:rsidP="009614DC">
      <w:pPr>
        <w:rPr>
          <w:rtl/>
        </w:rPr>
      </w:pPr>
    </w:p>
    <w:p w14:paraId="20B211B5" w14:textId="77777777" w:rsidR="009614DC" w:rsidRDefault="009614DC">
      <w:pPr>
        <w:bidi w:val="0"/>
        <w:spacing w:after="200"/>
        <w:ind w:firstLine="0"/>
        <w:jc w:val="left"/>
        <w:rPr>
          <w:bCs/>
          <w:szCs w:val="32"/>
        </w:rPr>
      </w:pPr>
      <w:r>
        <w:rPr>
          <w:rtl/>
        </w:rPr>
        <w:br w:type="page"/>
      </w:r>
    </w:p>
    <w:p w14:paraId="6A5DFDFB" w14:textId="77777777" w:rsidR="008E0C84" w:rsidRPr="00AD7BB4" w:rsidRDefault="00296ED7" w:rsidP="00C560F7">
      <w:pPr>
        <w:pStyle w:val="NoSpacing"/>
        <w:rPr>
          <w:rtl/>
        </w:rPr>
      </w:pPr>
      <w:r>
        <w:rPr>
          <w:rFonts w:hint="cs"/>
          <w:rtl/>
        </w:rPr>
        <w:lastRenderedPageBreak/>
        <w:t xml:space="preserve">خلاصه </w:t>
      </w:r>
      <w:r w:rsidR="008E0C84" w:rsidRPr="00AD7BB4">
        <w:rPr>
          <w:rFonts w:hint="cs"/>
          <w:rtl/>
        </w:rPr>
        <w:t>توصیف اختراع</w:t>
      </w:r>
    </w:p>
    <w:p w14:paraId="2692E17B" w14:textId="5650B1E6" w:rsidR="008E0C84" w:rsidRDefault="004A4C6E" w:rsidP="004A4C6E">
      <w:pPr>
        <w:rPr>
          <w:rtl/>
        </w:rPr>
      </w:pPr>
      <w:permStart w:id="1862277460" w:edGrp="everyone"/>
      <w:r>
        <w:rPr>
          <w:rFonts w:eastAsia="Arial" w:hint="cs"/>
          <w:rtl/>
        </w:rPr>
        <w:t xml:space="preserve"> </w:t>
      </w:r>
      <w:r>
        <w:rPr>
          <w:rFonts w:eastAsia="Arial" w:hint="cs"/>
          <w:rtl/>
        </w:rPr>
        <w:t xml:space="preserve">در طول سال مشکلات مختلفی از جمله ( یخبندان / خشکسالی / گرمازدگی / سرما زدگی / آفتاب سوختگی / سیل / تگرگ / طوفان / بادزدگی ) و انواع آفات ، بیماری‌ها و علف‌های هرز </w:t>
      </w:r>
      <w:r>
        <w:rPr>
          <w:rFonts w:hint="cs"/>
          <w:sz w:val="18"/>
          <w:szCs w:val="22"/>
          <w:rtl/>
        </w:rPr>
        <w:t>باعث تخریب محصولات کشاورزی و باغات در ایران میشوند ، در این سامانه از طریق مکانیزم‌های مختلف از چند ورودی ، مشکلاتی که مختص محصول شما پیش خواهد آمد را از چند روز قبل پیش‌بینی میکنیم و راه حل‌های علمی برای برطرف شدن این مشکل به مخاطب ارائه میدهیم</w:t>
      </w:r>
      <w:r>
        <w:rPr>
          <w:rFonts w:hint="cs"/>
          <w:rtl/>
        </w:rPr>
        <w:t xml:space="preserve"> </w:t>
      </w:r>
    </w:p>
    <w:p w14:paraId="70C5B2B2" w14:textId="77777777" w:rsidR="00394F15" w:rsidRDefault="00394F15" w:rsidP="004A4C6E">
      <w:pPr>
        <w:rPr>
          <w:rtl/>
        </w:rPr>
      </w:pPr>
    </w:p>
    <w:p w14:paraId="223B8BE5" w14:textId="77777777" w:rsidR="00394F15" w:rsidRDefault="00394F15" w:rsidP="00394F15">
      <w:pPr>
        <w:rPr>
          <w:rtl/>
        </w:rPr>
      </w:pPr>
      <w:r>
        <w:rPr>
          <w:rtl/>
        </w:rPr>
        <w:t xml:space="preserve">عواملی مانند محدودیت های منابع، ابزارهای سازمانی، شرایط آب و هوایی و محیط زیستی، و ویژگی های کشاورزان، مانند تجربه کشاورزان و دسترسی به خدمات ترویجی، </w:t>
      </w:r>
      <w:r>
        <w:rPr>
          <w:rFonts w:hint="cs"/>
          <w:rtl/>
        </w:rPr>
        <w:t>عواملی هستند که کشاورزان</w:t>
      </w:r>
      <w:r>
        <w:t xml:space="preserve"> CSA (</w:t>
      </w:r>
      <w:r w:rsidRPr="00CB5853">
        <w:t>Climate-smart agriculture</w:t>
      </w:r>
      <w:r>
        <w:t xml:space="preserve">) </w:t>
      </w:r>
      <w:r>
        <w:rPr>
          <w:rFonts w:hint="cs"/>
          <w:rtl/>
        </w:rPr>
        <w:t>را نمیپذیرند</w:t>
      </w:r>
      <w:r>
        <w:rPr>
          <w:rtl/>
        </w:rPr>
        <w:t>. محدودیت‌های اجتماعی-اقتصادی، در دسترس بودن ضعیف داده‌ها و تسلط بر رویکرد</w:t>
      </w:r>
      <w:r>
        <w:rPr>
          <w:rFonts w:hint="cs"/>
          <w:rtl/>
        </w:rPr>
        <w:t xml:space="preserve"> </w:t>
      </w:r>
      <w:r>
        <w:t xml:space="preserve"> CSA</w:t>
      </w:r>
      <w:r>
        <w:rPr>
          <w:rtl/>
        </w:rPr>
        <w:t>، نیروی کار ناکافی، و تنوع گسترده سیستم‌های کشاورزی ، چالش‌هایی هستند که جذب</w:t>
      </w:r>
      <w:r>
        <w:t xml:space="preserve"> CSA </w:t>
      </w:r>
      <w:r>
        <w:rPr>
          <w:rtl/>
        </w:rPr>
        <w:t xml:space="preserve">در سیستم را کاهش می‌دهند. </w:t>
      </w:r>
      <w:r>
        <w:rPr>
          <w:rtl/>
        </w:rPr>
        <w:br/>
      </w:r>
      <w:r>
        <w:rPr>
          <w:rFonts w:hint="cs"/>
          <w:rtl/>
        </w:rPr>
        <w:t xml:space="preserve">ما پس از مطالعه </w:t>
      </w:r>
      <w:hyperlink r:id="rId19" w:history="1">
        <w:r w:rsidRPr="00626F3A">
          <w:rPr>
            <w:rStyle w:val="Hyperlink"/>
            <w:rFonts w:hint="cs"/>
            <w:rtl/>
          </w:rPr>
          <w:t>این مقاله</w:t>
        </w:r>
      </w:hyperlink>
      <w:r>
        <w:rPr>
          <w:rFonts w:hint="cs"/>
          <w:rtl/>
        </w:rPr>
        <w:t xml:space="preserve"> دریافتیم که با چالش های پیش روی کشاورزان برای پذیرش </w:t>
      </w:r>
    </w:p>
    <w:p w14:paraId="4FE10721" w14:textId="5A5EA6F9" w:rsidR="00394F15" w:rsidRDefault="00394F15" w:rsidP="004A4C6E">
      <w:pPr>
        <w:rPr>
          <w:rtl/>
        </w:rPr>
      </w:pPr>
    </w:p>
    <w:p w14:paraId="7C389285" w14:textId="77777777" w:rsidR="00394F15" w:rsidRPr="00970191" w:rsidRDefault="00394F15" w:rsidP="004A4C6E">
      <w:pPr>
        <w:rPr>
          <w:rtl/>
        </w:rPr>
      </w:pPr>
    </w:p>
    <w:permEnd w:id="1862277460"/>
    <w:p w14:paraId="6BE0EEAB" w14:textId="77777777" w:rsidR="00943898" w:rsidRDefault="00943898"/>
    <w:sectPr w:rsidR="00943898" w:rsidSect="007D712E">
      <w:footerReference w:type="default" r:id="rId20"/>
      <w:type w:val="continuous"/>
      <w:pgSz w:w="11906" w:h="16838"/>
      <w:pgMar w:top="1418" w:right="1418" w:bottom="567" w:left="851" w:header="709" w:footer="709" w:gutter="0"/>
      <w:lnNumType w:countBy="5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18BB" w14:textId="77777777" w:rsidR="004B47BE" w:rsidRDefault="004B47BE" w:rsidP="00D27C49">
      <w:pPr>
        <w:spacing w:after="0" w:line="240" w:lineRule="auto"/>
      </w:pPr>
      <w:r>
        <w:separator/>
      </w:r>
    </w:p>
    <w:p w14:paraId="507B9094" w14:textId="77777777" w:rsidR="004B47BE" w:rsidRDefault="004B47BE"/>
    <w:p w14:paraId="2F666505" w14:textId="77777777" w:rsidR="004B47BE" w:rsidRDefault="004B47BE" w:rsidP="002707EB"/>
    <w:p w14:paraId="063E2FD6" w14:textId="77777777" w:rsidR="004B47BE" w:rsidRDefault="004B47BE" w:rsidP="002707EB"/>
  </w:endnote>
  <w:endnote w:type="continuationSeparator" w:id="0">
    <w:p w14:paraId="7EBB1DEB" w14:textId="77777777" w:rsidR="004B47BE" w:rsidRDefault="004B47BE" w:rsidP="00D27C49">
      <w:pPr>
        <w:spacing w:after="0" w:line="240" w:lineRule="auto"/>
      </w:pPr>
      <w:r>
        <w:continuationSeparator/>
      </w:r>
    </w:p>
    <w:p w14:paraId="6B77C84A" w14:textId="77777777" w:rsidR="004B47BE" w:rsidRDefault="004B47BE"/>
    <w:p w14:paraId="6D4BABE7" w14:textId="77777777" w:rsidR="004B47BE" w:rsidRDefault="004B47BE" w:rsidP="002707EB"/>
    <w:p w14:paraId="0B0EA1DA" w14:textId="77777777" w:rsidR="004B47BE" w:rsidRDefault="004B47BE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D884D" w14:textId="77777777"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CC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3382B423" w14:textId="77777777"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7DEA" w14:textId="77777777" w:rsidR="004B47BE" w:rsidRDefault="004B47BE" w:rsidP="00D27C49">
      <w:pPr>
        <w:spacing w:after="0" w:line="240" w:lineRule="auto"/>
      </w:pPr>
      <w:r>
        <w:separator/>
      </w:r>
    </w:p>
    <w:p w14:paraId="7F323100" w14:textId="77777777" w:rsidR="004B47BE" w:rsidRDefault="004B47BE"/>
    <w:p w14:paraId="438ED9A4" w14:textId="77777777" w:rsidR="004B47BE" w:rsidRDefault="004B47BE" w:rsidP="002707EB"/>
    <w:p w14:paraId="5A40402B" w14:textId="77777777" w:rsidR="004B47BE" w:rsidRDefault="004B47BE" w:rsidP="002707EB"/>
  </w:footnote>
  <w:footnote w:type="continuationSeparator" w:id="0">
    <w:p w14:paraId="5BE6492A" w14:textId="77777777" w:rsidR="004B47BE" w:rsidRDefault="004B47BE" w:rsidP="00D27C49">
      <w:pPr>
        <w:spacing w:after="0" w:line="240" w:lineRule="auto"/>
      </w:pPr>
      <w:r>
        <w:continuationSeparator/>
      </w:r>
    </w:p>
    <w:p w14:paraId="2C91B9AF" w14:textId="77777777" w:rsidR="004B47BE" w:rsidRDefault="004B47BE"/>
    <w:p w14:paraId="6D8D37DA" w14:textId="77777777" w:rsidR="004B47BE" w:rsidRDefault="004B47BE" w:rsidP="002707EB"/>
    <w:p w14:paraId="5DA498C2" w14:textId="77777777" w:rsidR="004B47BE" w:rsidRDefault="004B47BE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433"/>
    <w:multiLevelType w:val="hybridMultilevel"/>
    <w:tmpl w:val="080E3F0A"/>
    <w:lvl w:ilvl="0" w:tplc="57F25D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9A57E5"/>
    <w:multiLevelType w:val="hybridMultilevel"/>
    <w:tmpl w:val="708AFA6A"/>
    <w:lvl w:ilvl="0" w:tplc="81E47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BA4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4A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46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4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45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07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EE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87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9F07B3"/>
    <w:multiLevelType w:val="hybridMultilevel"/>
    <w:tmpl w:val="E438DDBA"/>
    <w:lvl w:ilvl="0" w:tplc="ECE6ED02">
      <w:start w:val="1"/>
      <w:numFmt w:val="decimal"/>
      <w:lvlText w:val="%1."/>
      <w:lvlJc w:val="left"/>
      <w:pPr>
        <w:ind w:left="1289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76817E5"/>
    <w:multiLevelType w:val="hybridMultilevel"/>
    <w:tmpl w:val="29F640F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7317040">
    <w:abstractNumId w:val="0"/>
  </w:num>
  <w:num w:numId="2" w16cid:durableId="1885554973">
    <w:abstractNumId w:val="6"/>
  </w:num>
  <w:num w:numId="3" w16cid:durableId="765805619">
    <w:abstractNumId w:val="4"/>
  </w:num>
  <w:num w:numId="4" w16cid:durableId="94062664">
    <w:abstractNumId w:val="8"/>
  </w:num>
  <w:num w:numId="5" w16cid:durableId="1122335363">
    <w:abstractNumId w:val="7"/>
  </w:num>
  <w:num w:numId="6" w16cid:durableId="217210049">
    <w:abstractNumId w:val="1"/>
  </w:num>
  <w:num w:numId="7" w16cid:durableId="1890996800">
    <w:abstractNumId w:val="5"/>
  </w:num>
  <w:num w:numId="8" w16cid:durableId="1638217704">
    <w:abstractNumId w:val="3"/>
  </w:num>
  <w:num w:numId="9" w16cid:durableId="135299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98"/>
    <w:rsid w:val="00022CEE"/>
    <w:rsid w:val="0002741C"/>
    <w:rsid w:val="00052BE3"/>
    <w:rsid w:val="0006292C"/>
    <w:rsid w:val="000847DA"/>
    <w:rsid w:val="00084AEC"/>
    <w:rsid w:val="00096661"/>
    <w:rsid w:val="000B1DB7"/>
    <w:rsid w:val="0011157E"/>
    <w:rsid w:val="0017473D"/>
    <w:rsid w:val="0018159D"/>
    <w:rsid w:val="001A6FA3"/>
    <w:rsid w:val="001B2A9C"/>
    <w:rsid w:val="001D3962"/>
    <w:rsid w:val="001D5A21"/>
    <w:rsid w:val="001F1545"/>
    <w:rsid w:val="001F4E12"/>
    <w:rsid w:val="0020504A"/>
    <w:rsid w:val="00215F7F"/>
    <w:rsid w:val="00216F9D"/>
    <w:rsid w:val="002707EB"/>
    <w:rsid w:val="002931A4"/>
    <w:rsid w:val="00296ED7"/>
    <w:rsid w:val="002B4D32"/>
    <w:rsid w:val="002C3CC1"/>
    <w:rsid w:val="002E0F42"/>
    <w:rsid w:val="0030588A"/>
    <w:rsid w:val="0031102E"/>
    <w:rsid w:val="00315042"/>
    <w:rsid w:val="003226F0"/>
    <w:rsid w:val="00332BD0"/>
    <w:rsid w:val="00394F15"/>
    <w:rsid w:val="003952D5"/>
    <w:rsid w:val="0039663A"/>
    <w:rsid w:val="003A627F"/>
    <w:rsid w:val="003A6982"/>
    <w:rsid w:val="003A7A24"/>
    <w:rsid w:val="003F6BBA"/>
    <w:rsid w:val="004046FE"/>
    <w:rsid w:val="004177B8"/>
    <w:rsid w:val="0042358A"/>
    <w:rsid w:val="00434709"/>
    <w:rsid w:val="00455649"/>
    <w:rsid w:val="004570B1"/>
    <w:rsid w:val="00481689"/>
    <w:rsid w:val="00482541"/>
    <w:rsid w:val="004A28CD"/>
    <w:rsid w:val="004A4C6E"/>
    <w:rsid w:val="004A7C25"/>
    <w:rsid w:val="004B47BE"/>
    <w:rsid w:val="004F563B"/>
    <w:rsid w:val="00506D8C"/>
    <w:rsid w:val="005130D2"/>
    <w:rsid w:val="00544AFF"/>
    <w:rsid w:val="005456B8"/>
    <w:rsid w:val="0055369B"/>
    <w:rsid w:val="00577FE6"/>
    <w:rsid w:val="00581B70"/>
    <w:rsid w:val="00586556"/>
    <w:rsid w:val="00593D46"/>
    <w:rsid w:val="00596D7C"/>
    <w:rsid w:val="005B23F6"/>
    <w:rsid w:val="005B3A34"/>
    <w:rsid w:val="005E742A"/>
    <w:rsid w:val="00606100"/>
    <w:rsid w:val="00626F3A"/>
    <w:rsid w:val="0063101D"/>
    <w:rsid w:val="00661786"/>
    <w:rsid w:val="00663172"/>
    <w:rsid w:val="00672591"/>
    <w:rsid w:val="006739AA"/>
    <w:rsid w:val="006848C8"/>
    <w:rsid w:val="00695308"/>
    <w:rsid w:val="006B2672"/>
    <w:rsid w:val="006D3274"/>
    <w:rsid w:val="006E6B64"/>
    <w:rsid w:val="006F05F2"/>
    <w:rsid w:val="006F28B7"/>
    <w:rsid w:val="00703C79"/>
    <w:rsid w:val="00727492"/>
    <w:rsid w:val="00755EA5"/>
    <w:rsid w:val="00782CC9"/>
    <w:rsid w:val="007865C1"/>
    <w:rsid w:val="00791621"/>
    <w:rsid w:val="00795197"/>
    <w:rsid w:val="00796804"/>
    <w:rsid w:val="007D712E"/>
    <w:rsid w:val="007F3E21"/>
    <w:rsid w:val="007F5FB1"/>
    <w:rsid w:val="008302D9"/>
    <w:rsid w:val="0083098C"/>
    <w:rsid w:val="008648E4"/>
    <w:rsid w:val="00872128"/>
    <w:rsid w:val="00881B1F"/>
    <w:rsid w:val="00890991"/>
    <w:rsid w:val="008A2160"/>
    <w:rsid w:val="008A5416"/>
    <w:rsid w:val="008E0C84"/>
    <w:rsid w:val="008F1942"/>
    <w:rsid w:val="008F2032"/>
    <w:rsid w:val="009219D1"/>
    <w:rsid w:val="009433FB"/>
    <w:rsid w:val="00943898"/>
    <w:rsid w:val="00945283"/>
    <w:rsid w:val="009614DC"/>
    <w:rsid w:val="00962BE2"/>
    <w:rsid w:val="00970191"/>
    <w:rsid w:val="00970379"/>
    <w:rsid w:val="009715A8"/>
    <w:rsid w:val="0098492E"/>
    <w:rsid w:val="009A0CA4"/>
    <w:rsid w:val="009A1618"/>
    <w:rsid w:val="009C1A19"/>
    <w:rsid w:val="009C2F33"/>
    <w:rsid w:val="009F2E16"/>
    <w:rsid w:val="009F38A5"/>
    <w:rsid w:val="00A0709E"/>
    <w:rsid w:val="00A36071"/>
    <w:rsid w:val="00A439CB"/>
    <w:rsid w:val="00A507A9"/>
    <w:rsid w:val="00A82D9C"/>
    <w:rsid w:val="00A82FF6"/>
    <w:rsid w:val="00A85EA9"/>
    <w:rsid w:val="00AD3049"/>
    <w:rsid w:val="00AD7BB4"/>
    <w:rsid w:val="00B02D0C"/>
    <w:rsid w:val="00B217AA"/>
    <w:rsid w:val="00B22C70"/>
    <w:rsid w:val="00B265AE"/>
    <w:rsid w:val="00B32A95"/>
    <w:rsid w:val="00B36138"/>
    <w:rsid w:val="00B40354"/>
    <w:rsid w:val="00B45BE2"/>
    <w:rsid w:val="00B46D56"/>
    <w:rsid w:val="00B65B55"/>
    <w:rsid w:val="00B82605"/>
    <w:rsid w:val="00B85EC6"/>
    <w:rsid w:val="00B946C0"/>
    <w:rsid w:val="00BB0366"/>
    <w:rsid w:val="00BC56B0"/>
    <w:rsid w:val="00BE13CC"/>
    <w:rsid w:val="00BE3B6A"/>
    <w:rsid w:val="00C109CD"/>
    <w:rsid w:val="00C560F7"/>
    <w:rsid w:val="00C7086F"/>
    <w:rsid w:val="00C81444"/>
    <w:rsid w:val="00C918BD"/>
    <w:rsid w:val="00C97FCC"/>
    <w:rsid w:val="00CA169C"/>
    <w:rsid w:val="00CA6DF6"/>
    <w:rsid w:val="00CB07A8"/>
    <w:rsid w:val="00CB357B"/>
    <w:rsid w:val="00CB5853"/>
    <w:rsid w:val="00CE7466"/>
    <w:rsid w:val="00D22678"/>
    <w:rsid w:val="00D27C49"/>
    <w:rsid w:val="00D36E3E"/>
    <w:rsid w:val="00D62378"/>
    <w:rsid w:val="00D71D22"/>
    <w:rsid w:val="00D83FE3"/>
    <w:rsid w:val="00DD0991"/>
    <w:rsid w:val="00DD25E6"/>
    <w:rsid w:val="00DD7EBF"/>
    <w:rsid w:val="00DE021A"/>
    <w:rsid w:val="00E039A8"/>
    <w:rsid w:val="00E13131"/>
    <w:rsid w:val="00E27FF4"/>
    <w:rsid w:val="00E32E51"/>
    <w:rsid w:val="00E41A36"/>
    <w:rsid w:val="00E65D44"/>
    <w:rsid w:val="00E86A3C"/>
    <w:rsid w:val="00E86D37"/>
    <w:rsid w:val="00E8766B"/>
    <w:rsid w:val="00E94442"/>
    <w:rsid w:val="00EC0BB2"/>
    <w:rsid w:val="00EC11FB"/>
    <w:rsid w:val="00F00E8F"/>
    <w:rsid w:val="00F01B62"/>
    <w:rsid w:val="00F11705"/>
    <w:rsid w:val="00F13173"/>
    <w:rsid w:val="00F3198C"/>
    <w:rsid w:val="00F33A74"/>
    <w:rsid w:val="00F355F1"/>
    <w:rsid w:val="00F52CD9"/>
    <w:rsid w:val="00F6439B"/>
    <w:rsid w:val="00F66C46"/>
    <w:rsid w:val="00F77197"/>
    <w:rsid w:val="00FA1D1A"/>
    <w:rsid w:val="00FA2C46"/>
    <w:rsid w:val="00FA3670"/>
    <w:rsid w:val="00FB0904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938AE9"/>
  <w14:discardImageEditingData/>
  <w15:docId w15:val="{C8DE697F-FE72-4058-8623-040507EE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6F3A"/>
    <w:rPr>
      <w:color w:val="605E5C"/>
      <w:shd w:val="clear" w:color="auto" w:fill="E1DFDD"/>
    </w:rPr>
  </w:style>
  <w:style w:type="paragraph" w:customStyle="1" w:styleId="simple-translate-result">
    <w:name w:val="simple-translate-result"/>
    <w:basedOn w:val="Normal"/>
    <w:rsid w:val="00E94442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7E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887">
          <w:marLeft w:val="0"/>
          <w:marRight w:val="418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cope.wipo.int/search/en/detail.jsf?docId=CN279013873&amp;_cid=P10-L2OK45-34672-1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mazraeyeman.ir/reseller/api_files/accuweather.php?user=09366208105&amp;pass=09366208105&amp;type=12hou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tentscope.wipo.int/search/en/detail.jsf?docId=CN279013873&amp;_cid=P10-L2OK45-34672-1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rat.com/v/jFcb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www.iaeej.ir/?_action=xml&amp;article=84984" TargetMode="External"/><Relationship Id="rId19" Type="http://schemas.openxmlformats.org/officeDocument/2006/relationships/hyperlink" Target="https://www.mdpi.com/2071-1050/14/4/23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1-1050/14/4/2317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749</Words>
  <Characters>4270</Characters>
  <Application>Microsoft Office Word</Application>
  <DocSecurity>8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Badehnoosh</dc:creator>
  <cp:lastModifiedBy>محمد امیر لطفی</cp:lastModifiedBy>
  <cp:revision>8</cp:revision>
  <cp:lastPrinted>2018-03-11T07:05:00Z</cp:lastPrinted>
  <dcterms:created xsi:type="dcterms:W3CDTF">2022-05-02T14:17:00Z</dcterms:created>
  <dcterms:modified xsi:type="dcterms:W3CDTF">2022-05-02T17:30:00Z</dcterms:modified>
</cp:coreProperties>
</file>