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0" w:after="80"/>
        <w:jc w:val="center"/>
      </w:pPr>
      <w:r>
        <w:rPr>
          <w:rFonts w:ascii="Arial" w:cs="Arial" w:eastAsia="Arial" w:hAnsi="Arial"/>
          <w:b/>
          <w:bCs/>
          <w:color w:val="1A7340"/>
          <w:sz w:val="56"/>
          <w:szCs w:val="56"/>
        </w:rPr>
        <w:t xml:space="preserve">🗺️  NASAKA IEBC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SEO &amp; Ranking Strategy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Drive Kenyan Users to the Map Tool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recall254.vercel.app/iebc-office  |  Civic Education Kenya  |  February 2026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Nasaka IEBC is Kenya's only community-powered, interactive directory of IEBC offices. With Kenya's 2027 General Election on the horizon, search demand for IEBC-related services is climbing sharply. This document outlines a complete, four-pillar SEO strategy to capture that demand and drive Kenyan citizens directly to the map tool.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strategy covers: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On-Page SEO — meta tags, Open Graph, structured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Strategy — blog, FAQ, and landing page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Technical SEO — site structure, performance, schema markup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Off-Page SEO — backlinks, social signals, and partnerships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code changes are provided as drop-in files ready for your Vite + React codebase.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1. Keyword Strategy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Target these keyword clusters in order of traffic potential and achievability for a new civic-tech domain.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7340"/>
          <w:sz w:val="24"/>
          <w:szCs w:val="24"/>
        </w:rPr>
        <w:t xml:space="preserve">Tier 1 — High Intent, High Volume (Primary Targets)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These are the terms users type when they actively need IEBC services. Win these and you win the user.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/ Search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offices Kenya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10,000–40,000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 near 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8,000–20,000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find IEBC office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5,000–15,000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registration office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8,000–25,000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🔥 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constituency offices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3,000–8,000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voter registration Kenya 2027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5,000–20,000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High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7340"/>
          <w:sz w:val="24"/>
          <w:szCs w:val="24"/>
        </w:rPr>
        <w:t xml:space="preserve">Tier 2 — Medium Intent (Secondary Targets)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/ Search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Kenya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⚡ 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voter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⚡ 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 voter registration Kenya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⚡ 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2027 election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15,000+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⚡ Secondary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polling station Kenya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results portal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5,000+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⚡ Secondary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7340"/>
          <w:sz w:val="24"/>
          <w:szCs w:val="24"/>
        </w:rPr>
        <w:t xml:space="preserve">Tier 3 — Long-Tail &amp; Hyperlocal (Quick Wins)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Long-tail queries are easier to rank for quickly because competition is low. Create location-specific content for each county.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/ Search Term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 (est.)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 Nairobi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2,000–5,000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Quick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 Mombasa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1,000–3,000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Quick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 Kisumu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800–2,000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Quick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 Nakuru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600–1,500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Quick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Westlands constituency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500–1,200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Quick Win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[county] IEBC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✅ Quick Win</w:t>
            </w:r>
          </w:p>
        </w:tc>
      </w:tr>
    </w:tbl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2. On-Page SEO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On-page SEO is the highest-leverage, fastest-to-implement change you can make. All changes below apply to your existing Vite codebase.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— index.html Overhaul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current index.html is likely a bare Vite scaffold. Replace it entirely with the version in the code deliverables (index.html). Key changes: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Title tag: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"IEBC Office Finder Kenya | Find &amp; Navigate to IEBC Offices Near You — Nasaka IEBC"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Meta description: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151-char description containing primary keywords, a call to action, and a differentiator (community-verified)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Open Graph tags: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og:title, og:description, og:image, og:url — controls how your link looks on WhatsApp/X/Facebook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Twitter Card tags: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summary_large_image card for X (Twitter) sharing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Canonical URL: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Prevents duplicate content penalties if your app is served from multiple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Geo meta tags: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geo.region (KE), geo.placename (Kenya) — boosts local search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hreflang: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en and sw (Swahili) declared — signals bilingual audience to Google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— React Page-Level SEO with react-helmet-async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Since Nasaka is a React SPA, each route needs its own &lt;title&gt; and &lt;meta&gt; tags. Without this, Google sees the same generic title on every page. Install react-helmet-async and wrap each route's component with a &lt;Helmet&gt; block.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Priority pages to add Helmet tags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 (Home/Map page) — target: 'IEBC Office Finder Kenya | Interactive Map'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/iebc-office — target: 'Find IEBC Offices Near You | Kenya Map'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/iebc-office/:id — dynamic: 'IEBC [Office Name] | Address, Hours &amp; Directions'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404 page — noindex so Google doesn't index dead ends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— URL Structure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current route is /iebc-office. This is good. Ensure individual offices get clean, descriptive URLs: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/iebc-office — the main map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/iebc-office/nairobi-central — constituency-level deep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/iebc-office/[county] — county landing pages (future)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Avoid query strings like ?id=123 — they are invisible to search engines. Use path-based slugs.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3. Technical SEO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— Structured Data (Schema.org)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Structured data tells Google exactly what your content is. It enables rich results — map previews, address cards, and FAQ boxes — which dramatically increase click-through rates.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WebApplication schema: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Declares Nasaka as a web app for Kenya with civic/electoral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GovernmentOffice schema: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Each IEBC office should be marked up with name, address, geo coordinates, and telephone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FAQPage schema: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FAQ rich results by marking up your help/FAQ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BreadcrumbList: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Breadcrumb schema improves click-through in SERPs and is trivial to add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See the code deliverable schema.json for the full JSON-LD block to add to your index.html. For per-office schema, inject it dynamically from your React components using react-helmet-async.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— sitemap.xml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sitemap tells Google which pages exist and when they were last updated. Since your app is Vite-based, generate a static sitemap for known routes and a dynamic one for office detail pages.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Include / and /iebc-office with weekly changefreq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Include each office detail page with monthly changefreq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 to Google Search Console and Bing Webmaster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Add &lt;sitemap&gt; reference to robots.txt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See sitemap.xml in the code deliverables.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— robots.txt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properly configured robots.txt prevents Google from crawling dead ends while keeping valuable pages indexed.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Allow all crawlers on public map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Disallow /dev, /scripts, /.github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Point to sitemap.xml location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— Core Web Vitals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uses Core Web Vitals (LCP, FID, CLS) as a ranking signal. Since Nasaka is map-heavy with Leaflet.js, these are critical to optimize: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LCP (Largest Contentful Paint):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Lazy-load the Leaflet map. Show a static hero image or skeleton loader first. Target: &lt; 2.5s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CLS (Cumulative Layout Shift):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Reserve space for the map container in CSS before Leaflet initialises. Target: &lt; 0.1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FID / INP: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Defer non-critical JS. Split Leaflet into a dynamic import. Target: &lt; 200ms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 performance: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Most Kenyan users are on mobile. Run Lighthouse on a throttled mobile connection and fix anything below 70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— Vercel Configuration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app is hosted on Vercel. Add these to vercel.json: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Cache-Control headers: static assets get 1-year immutable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Redirect /iebc to /iebc-office (captures misspelled routes)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Custom 404 page with navigation links (reduces bounce rate)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4. Content Strategy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Content is your highest long-term ROI SEO investment. Since your app already has civic authority (500K+ reach, CEKA brand), content will compound quickly.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— County Landing Pages (Quick Wins)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dedicated page for each of Kenya's 47 counties. Each page should include: a filtered map view, a list of offices in that county, how to reach them, and a brief paragraph targeting [county] IEBC keywords.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Start with the 10 highest-population counties: Nairobi, Kiambu, Mombasa, Nakuru, Kisumu, Kakamega, Bungoma, Makueni, Machakos, Nyeri.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URL pattern: /iebc-office/[county-slug]  |  Title: 'IEBC Offices in [County] | Interactive Map &amp; Directions'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— Content Hub / Blog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Publish these articles on a /blog or /resources section. Each article targets a high-value keyword cluster: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Article 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Keyword(s)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to Find Your Nearest IEBC Office in Kenya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office near me / find IEBC office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to Register to Vote in Kenya (2026/2027 Guide)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voter registration Kenya 2027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Kenya's 290 Constituencies: Full IEBC Office Directory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constituency offices Kenya / IEBC constituency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How to Transfer Your Polling Station in Kenya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transfer polling station Kenya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Continuous Voter Registration: Everything You Need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continuous voter registration Kenya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Understanding Form 34A, 34B &amp; 34C: Kenya Election Results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34A IEBC / election results Kenya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Kenya 2027 General Election: Key Dates &amp; Preparation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2027 election / Kenya election 2027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What to Expect at an IEBC Registration 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 registration office Kenya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Publish 1–2 articles per month starting 18 months before the 2027 election. Content should be bilingual (English + Swahili) to match the hreflang signals you're sending to Google.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— FAQ Page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a /faq page with answers to the most common IEBC-related questions. Mark it up with FAQPage schema (see Section 3.1). This can generate FAQ rich results in Google — a zero-cost way to double your SERP real estate.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Suggested FAQ questions: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Where is my nearest IEBC office?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do I register to vote in Kenya?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Can I check my voter registration status online?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 documents do I need to register to vote?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do I transfer my polling station?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Is Nasaka IEBC an official government site?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How often is the office data updated?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5. Off-Page SEO &amp; Social Signals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— Backlink Strategy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Backlinks remain the #1 Google ranking factor. A single link from a high-authority Kenyan government or media site is worth more than 100 links from random blogs.</w:t>
      </w:r>
    </w:p>
    <w:p>
      <w:pPr>
        <w:spacing w:before="4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7340"/>
          <w:sz w:val="24"/>
          <w:szCs w:val="24"/>
        </w:rPr>
        <w:t xml:space="preserve">Priority Link Sources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iebc.or.ke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Ask IEBC to link to Nasaka as a recommended citizen resource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parliament.go.ke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Electoral resources section — contact via CEKA channels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nation.africa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Nation Media Group — civic tech coverage angle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standardmedia.co.ke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Standard Media — 2027 election preparation stories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citizentv.co.ke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Citizen TV online — community verification angle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tuko.co.ke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High-traffic Kenyan news site — civic tech stories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kenyans.co.ke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Popular Kenyan platform — community stories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universities (.ac.ke)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Political science / civics departments as academic resource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— Social Signal Strategy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Social shares are a secondary ranking signal, but for a Kenyan civic-tech audience, your existing Instagram and X traction is genuine leverage.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 (Twitter):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Pin a tweet linking to recall254.vercel.app/iebc-office with the phrase 'Find your nearest IEBC office' — this exact phrase matches high-volume search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Instagram: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Add the URL to your bio link. Use the caption 'IEBC office finder' in posts — Google indexes Instagram captions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WhatsApp: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Create a shareable card (OG image in code deliverables spec) — WhatsApp is the #1 content sharing channel in Kenya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Facebook: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Create a Facebook post that embeds the map link — Facebook links pass social signals even with nofollow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— Google My Business / Google Maps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Claim a Google Business Profile for CEKA/Nasaka IEBC as a 'Government office resource' or 'Civic organization'. This gets you a Knowledge Panel in search results — the box on the right side of Google that establishes authority instantly.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— Press &amp; Media Outreach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Your 500,000+ Instagram reach is a newsworthy stat. Pitch these angles to Kenyan media outlets: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'Civic tech startup maps every IEBC office in Kenya before 2027 election'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'How Kenyan citizens are verifying their own electoral data'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'The open-source map helping Kenyans find where to vote'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6. Implementation Roadmap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Deploy new index.html with all meta tags. Add robots.txt and sitemap.xml. Submit to Google Search Console.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Add JSON-LD schema to index.html. Validate at schema.org/validator.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Install react-helmet-async. Add Helmet tags to /iebc-office and each office detail page.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Google Search Console. Request indexing of all key pages. Monitor Core Web Vitals.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Build county landing pages for top 10 counties. Each targeting [county] IEBC keywords.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first 2 blog articles (voter registration + how to find nearest office). Add FAQ page.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Begin backlink outreach. Start with partner orgs: IEBC, CEKA network, universities.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Set up Google Analytics 4 with civic-specific event tracking (map loads, office clicks, directions).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Ongoing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Publish 1–2 blog articles/month. Monitor keyword rankings in Search Console. Update sitemap monthly.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Month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Review rankings. Double down on content topics that are gaining traction. Add Swahili versions.</w:t>
            </w:r>
          </w:p>
        </w:tc>
      </w:tr>
    </w:tbl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7340"/>
          <w:sz w:val="36"/>
          <w:szCs w:val="36"/>
        </w:rPr>
        <w:t xml:space="preserve">7. Code Deliverables</w:t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following files are provided alongside this document ready to drop into your Nasaka codebase:</w:t>
      </w:r>
    </w:p>
    <w:p>
      <w:pPr>
        <w:spacing w:before="4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index.html: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Full replacement for /index.html — includes all meta tags, Open Graph, Twitter Cards, JSON-LD schema, geo tags, and hreflang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public/robots.txt: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Configured robots.txt with sitemap pointer and appropriate disallow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public/sitemap.xml: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Static sitemap for known routes — extend with dynamic office slugs from your Supabase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src/hooks/useSEO.tsx: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React hook wrapping react-helmet-async for consistent per-page SEO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src/components/SEOHead.tsx: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Drop-in SEO component for each route — accepts title, description, canonical URL, and schema props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file includes inline comments explaining every tag's SEO purpose so your team can maintain and extend them.</w:t>
      </w:r>
    </w:p>
    <w:p>
      <w:pPr>
        <w:pBdr>
          <w:bottom w:val="single" w:color="1A7340" w:sz="4" w:space="1"/>
        </w:pBdr>
        <w:spacing w:before="120" w:after="120"/>
      </w:pPr>
      <w:r>
        <w:t xml:space="preserve"/>
      </w:r>
    </w:p>
    <w:p>
      <w:pPr>
        <w:spacing w:before="200" w:after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Built with 🇰🇪 by Civic Education Kenya  |  Empowering Kenyans through open data, transparency, and participatory civic engagement.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734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2026-02-20T07:46:56.503Z</dcterms:created>
  <dcterms:modified xsi:type="dcterms:W3CDTF">2026-02-20T07:46:56.504Z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