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323D1" w:rsidRDefault="00BF7B8D" w:rsidP="00BF7B8D">
      <w:pPr>
        <w:jc w:val="center"/>
        <w:rPr>
          <w:b/>
          <w:sz w:val="28"/>
          <w:szCs w:val="28"/>
        </w:rPr>
      </w:pPr>
      <w:r w:rsidRPr="00BF7B8D">
        <w:rPr>
          <w:b/>
          <w:sz w:val="28"/>
          <w:szCs w:val="28"/>
        </w:rPr>
        <w:t>Инструкция по настройке окружения для приложения «</w:t>
      </w:r>
      <w:r w:rsidRPr="00BF7B8D">
        <w:rPr>
          <w:b/>
          <w:sz w:val="28"/>
          <w:szCs w:val="28"/>
          <w:lang w:val="en-US"/>
        </w:rPr>
        <w:t>Dorm</w:t>
      </w:r>
      <w:r w:rsidRPr="00BF7B8D">
        <w:rPr>
          <w:b/>
          <w:sz w:val="28"/>
          <w:szCs w:val="28"/>
        </w:rPr>
        <w:t>`оеды»  (</w:t>
      </w:r>
      <w:r>
        <w:rPr>
          <w:b/>
          <w:sz w:val="28"/>
          <w:szCs w:val="28"/>
        </w:rPr>
        <w:t>заселение</w:t>
      </w:r>
      <w:r w:rsidRPr="00BF7B8D">
        <w:rPr>
          <w:b/>
          <w:sz w:val="28"/>
          <w:szCs w:val="28"/>
        </w:rPr>
        <w:t xml:space="preserve"> студентов в общежитие</w:t>
      </w:r>
      <w:r>
        <w:rPr>
          <w:b/>
          <w:sz w:val="28"/>
          <w:szCs w:val="28"/>
        </w:rPr>
        <w:t>)</w:t>
      </w:r>
      <w:r w:rsidRPr="00BF7B8D">
        <w:rPr>
          <w:b/>
          <w:sz w:val="28"/>
          <w:szCs w:val="28"/>
        </w:rPr>
        <w:t>.</w:t>
      </w:r>
    </w:p>
    <w:p w:rsidR="00BF7B8D" w:rsidRDefault="00BF7B8D" w:rsidP="00BF7B8D">
      <w:r>
        <w:t>1. Установить СУБД PostgreSQL</w:t>
      </w:r>
      <w:r w:rsidRPr="00BF7B8D">
        <w:t xml:space="preserve"> (</w:t>
      </w:r>
      <w:hyperlink r:id="rId6" w:history="1">
        <w:r w:rsidRPr="00132B35">
          <w:rPr>
            <w:rStyle w:val="a3"/>
            <w:lang w:val="en-US"/>
          </w:rPr>
          <w:t>http</w:t>
        </w:r>
        <w:r w:rsidRPr="00132B35">
          <w:rPr>
            <w:rStyle w:val="a3"/>
          </w:rPr>
          <w:t>://</w:t>
        </w:r>
        <w:r w:rsidRPr="00132B35">
          <w:rPr>
            <w:rStyle w:val="a3"/>
            <w:lang w:val="en-US"/>
          </w:rPr>
          <w:t>java</w:t>
        </w:r>
        <w:r w:rsidRPr="00132B35">
          <w:rPr>
            <w:rStyle w:val="a3"/>
          </w:rPr>
          <w:t>-</w:t>
        </w:r>
        <w:r w:rsidRPr="00132B35">
          <w:rPr>
            <w:rStyle w:val="a3"/>
            <w:lang w:val="en-US"/>
          </w:rPr>
          <w:t>course</w:t>
        </w:r>
        <w:r w:rsidRPr="00132B35">
          <w:rPr>
            <w:rStyle w:val="a3"/>
          </w:rPr>
          <w:t>.</w:t>
        </w:r>
        <w:r w:rsidRPr="00132B35">
          <w:rPr>
            <w:rStyle w:val="a3"/>
            <w:lang w:val="en-US"/>
          </w:rPr>
          <w:t>ru</w:t>
        </w:r>
        <w:r w:rsidRPr="00132B35">
          <w:rPr>
            <w:rStyle w:val="a3"/>
          </w:rPr>
          <w:t>/</w:t>
        </w:r>
        <w:r w:rsidRPr="00132B35">
          <w:rPr>
            <w:rStyle w:val="a3"/>
            <w:lang w:val="en-US"/>
          </w:rPr>
          <w:t>begin</w:t>
        </w:r>
        <w:r w:rsidRPr="00132B35">
          <w:rPr>
            <w:rStyle w:val="a3"/>
          </w:rPr>
          <w:t>/</w:t>
        </w:r>
        <w:r w:rsidRPr="00132B35">
          <w:rPr>
            <w:rStyle w:val="a3"/>
            <w:lang w:val="en-US"/>
          </w:rPr>
          <w:t>postgresql</w:t>
        </w:r>
        <w:r w:rsidRPr="00132B35">
          <w:rPr>
            <w:rStyle w:val="a3"/>
          </w:rPr>
          <w:t>/</w:t>
        </w:r>
      </w:hyperlink>
      <w:r w:rsidRPr="00BF7B8D">
        <w:t>)</w:t>
      </w:r>
    </w:p>
    <w:p w:rsidR="00BF7B8D" w:rsidRDefault="00BF7B8D" w:rsidP="00BF7B8D">
      <w:pPr>
        <w:rPr>
          <w:lang w:val="en-US"/>
        </w:rPr>
      </w:pPr>
      <w:r>
        <w:rPr>
          <w:lang w:val="en-US"/>
        </w:rPr>
        <w:t xml:space="preserve">2. </w:t>
      </w:r>
      <w:r>
        <w:t xml:space="preserve">Создать новую роль – </w:t>
      </w:r>
      <w:r w:rsidRPr="00D44D45">
        <w:rPr>
          <w:rFonts w:ascii="Courier New" w:hAnsi="Courier New" w:cs="Courier New"/>
          <w:lang w:val="en-US"/>
        </w:rPr>
        <w:t>dormuser</w:t>
      </w:r>
      <w:r>
        <w:rPr>
          <w:lang w:val="en-US"/>
        </w:rPr>
        <w:t>.</w:t>
      </w:r>
    </w:p>
    <w:p w:rsidR="00BF7B8D" w:rsidRPr="00BF7B8D" w:rsidRDefault="00BF7B8D" w:rsidP="00BF7B8D">
      <w:pPr>
        <w:rPr>
          <w:lang w:val="en-US"/>
        </w:rPr>
      </w:pPr>
      <w:r w:rsidRPr="00BF7B8D">
        <w:rPr>
          <w:noProof/>
          <w:lang w:eastAsia="ru-RU"/>
        </w:rPr>
        <w:drawing>
          <wp:inline distT="0" distB="0" distL="0" distR="0">
            <wp:extent cx="5940425" cy="3339858"/>
            <wp:effectExtent l="0" t="0" r="3175" b="0"/>
            <wp:docPr id="3" name="Рисунок 3" descr="C:\Users\Andrew\Desktop\Вита\NetCracker\dorm\NewRo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ndrew\Desktop\Вита\NetCracker\dorm\NewRole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9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207A" w:rsidRPr="0049207A" w:rsidRDefault="0049207A" w:rsidP="0049207A">
      <w:pPr>
        <w:jc w:val="center"/>
      </w:pPr>
      <w:r>
        <w:t xml:space="preserve">Рис. </w:t>
      </w:r>
      <w:r w:rsidR="00CA1D2D" w:rsidRPr="00CA1D2D">
        <w:t>1</w:t>
      </w:r>
      <w:r>
        <w:t xml:space="preserve"> – Окно создания новой роли</w:t>
      </w:r>
      <w:r w:rsidRPr="0049207A">
        <w:t xml:space="preserve">. </w:t>
      </w:r>
      <w:r>
        <w:t>Вкладка «Свойства» (</w:t>
      </w:r>
      <w:r>
        <w:rPr>
          <w:lang w:val="en-US"/>
        </w:rPr>
        <w:t>Properties</w:t>
      </w:r>
      <w:r>
        <w:t>)</w:t>
      </w:r>
    </w:p>
    <w:p w:rsidR="00BF7B8D" w:rsidRPr="0049207A" w:rsidRDefault="0049207A">
      <w:r>
        <w:t xml:space="preserve">3. Установить пароль для пользователя </w:t>
      </w:r>
      <w:r w:rsidRPr="00D44D45">
        <w:rPr>
          <w:rFonts w:ascii="Courier New" w:hAnsi="Courier New" w:cs="Courier New"/>
          <w:lang w:val="en-US"/>
        </w:rPr>
        <w:t>dormuser</w:t>
      </w:r>
      <w:r w:rsidRPr="00D44D45">
        <w:rPr>
          <w:rFonts w:ascii="Courier New" w:hAnsi="Courier New" w:cs="Courier New"/>
        </w:rPr>
        <w:t xml:space="preserve"> – </w:t>
      </w:r>
      <w:r w:rsidRPr="00D44D45">
        <w:rPr>
          <w:rFonts w:ascii="Courier New" w:hAnsi="Courier New" w:cs="Courier New"/>
          <w:lang w:val="en-US"/>
        </w:rPr>
        <w:t>dormuser</w:t>
      </w:r>
      <w:r>
        <w:t>.</w:t>
      </w:r>
    </w:p>
    <w:p w:rsidR="00BF7B8D" w:rsidRDefault="00BF7B8D">
      <w:r w:rsidRPr="00BF7B8D">
        <w:rPr>
          <w:noProof/>
          <w:lang w:eastAsia="ru-RU"/>
        </w:rPr>
        <w:drawing>
          <wp:inline distT="0" distB="0" distL="0" distR="0">
            <wp:extent cx="5940425" cy="3339858"/>
            <wp:effectExtent l="0" t="0" r="3175" b="0"/>
            <wp:docPr id="4" name="Рисунок 4" descr="C:\Users\Andrew\Desktop\Вита\NetCracker\dorm\NewRolePa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ndrew\Desktop\Вита\NetCracker\dorm\NewRolePass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9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207A" w:rsidRDefault="0049207A" w:rsidP="0049207A">
      <w:pPr>
        <w:jc w:val="center"/>
      </w:pPr>
      <w:r>
        <w:t xml:space="preserve">Рис. </w:t>
      </w:r>
      <w:r w:rsidR="00CA1D2D">
        <w:t>2</w:t>
      </w:r>
      <w:r>
        <w:t xml:space="preserve"> – Вкладка «Определение» (</w:t>
      </w:r>
      <w:r>
        <w:rPr>
          <w:lang w:val="en-US"/>
        </w:rPr>
        <w:t>Definition</w:t>
      </w:r>
      <w:r>
        <w:t>) установки новой роли</w:t>
      </w:r>
    </w:p>
    <w:p w:rsidR="0049207A" w:rsidRPr="00CA1D2D" w:rsidRDefault="0049207A" w:rsidP="0049207A">
      <w:pPr>
        <w:jc w:val="center"/>
      </w:pPr>
    </w:p>
    <w:p w:rsidR="00BF7B8D" w:rsidRPr="00D44D45" w:rsidRDefault="00D44D45" w:rsidP="00D44D45">
      <w:r w:rsidRPr="00D44D45">
        <w:lastRenderedPageBreak/>
        <w:t xml:space="preserve">4. </w:t>
      </w:r>
      <w:r>
        <w:t xml:space="preserve">Создать БД – </w:t>
      </w:r>
      <w:r>
        <w:rPr>
          <w:lang w:val="en-US"/>
        </w:rPr>
        <w:t>dorm</w:t>
      </w:r>
      <w:r w:rsidRPr="00D44D45">
        <w:t xml:space="preserve">. </w:t>
      </w:r>
      <w:r>
        <w:t xml:space="preserve">В качестве владельца БД указать </w:t>
      </w:r>
      <w:r w:rsidRPr="00D44D45">
        <w:rPr>
          <w:rFonts w:cstheme="minorHAnsi"/>
          <w:lang w:val="en-US"/>
        </w:rPr>
        <w:t>dormuser</w:t>
      </w:r>
      <w:r w:rsidRPr="00D44D45">
        <w:rPr>
          <w:rFonts w:cstheme="minorHAnsi"/>
        </w:rPr>
        <w:t>.</w:t>
      </w:r>
    </w:p>
    <w:p w:rsidR="00D44D45" w:rsidRDefault="00D44D45">
      <w:pPr>
        <w:rPr>
          <w:lang w:val="en-US"/>
        </w:rPr>
      </w:pPr>
      <w:r w:rsidRPr="00D44D45">
        <w:rPr>
          <w:noProof/>
          <w:lang w:eastAsia="ru-RU"/>
        </w:rPr>
        <w:drawing>
          <wp:inline distT="0" distB="0" distL="0" distR="0">
            <wp:extent cx="5940425" cy="3339858"/>
            <wp:effectExtent l="0" t="0" r="3175" b="0"/>
            <wp:docPr id="5" name="Рисунок 5" descr="C:\Users\Andrew\Desktop\Вита\NetCracker\dorm\NewD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ndrew\Desktop\Вита\NetCracker\dorm\NewDB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9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4D45" w:rsidRPr="005A0A57" w:rsidRDefault="00D44D45" w:rsidP="00D44D45">
      <w:pPr>
        <w:jc w:val="center"/>
        <w:rPr>
          <w:lang w:val="en-US"/>
        </w:rPr>
      </w:pPr>
      <w:r>
        <w:t>Рис</w:t>
      </w:r>
      <w:r w:rsidRPr="005A0A57">
        <w:rPr>
          <w:lang w:val="en-US"/>
        </w:rPr>
        <w:t xml:space="preserve">. </w:t>
      </w:r>
      <w:r w:rsidR="00CA1D2D">
        <w:rPr>
          <w:lang w:val="en-US"/>
        </w:rPr>
        <w:t>3</w:t>
      </w:r>
      <w:r w:rsidRPr="005A0A57">
        <w:rPr>
          <w:lang w:val="en-US"/>
        </w:rPr>
        <w:t xml:space="preserve"> – </w:t>
      </w:r>
      <w:r>
        <w:t>Окно</w:t>
      </w:r>
      <w:r w:rsidRPr="005A0A57">
        <w:rPr>
          <w:lang w:val="en-US"/>
        </w:rPr>
        <w:t xml:space="preserve"> </w:t>
      </w:r>
      <w:r>
        <w:t>создания</w:t>
      </w:r>
      <w:r w:rsidRPr="005A0A57">
        <w:rPr>
          <w:lang w:val="en-US"/>
        </w:rPr>
        <w:t xml:space="preserve"> </w:t>
      </w:r>
      <w:r>
        <w:t>новой</w:t>
      </w:r>
      <w:r w:rsidRPr="005A0A57">
        <w:rPr>
          <w:lang w:val="en-US"/>
        </w:rPr>
        <w:t xml:space="preserve"> </w:t>
      </w:r>
      <w:r>
        <w:t>БД</w:t>
      </w:r>
    </w:p>
    <w:p w:rsidR="00D44D45" w:rsidRPr="005A0A57" w:rsidRDefault="00D44D45">
      <w:pPr>
        <w:rPr>
          <w:lang w:val="en-US"/>
        </w:rPr>
      </w:pPr>
      <w:r w:rsidRPr="005A0A57">
        <w:rPr>
          <w:lang w:val="en-US"/>
        </w:rPr>
        <w:t xml:space="preserve">5. </w:t>
      </w:r>
      <w:r>
        <w:t>Выполнить</w:t>
      </w:r>
      <w:r w:rsidRPr="005A0A57">
        <w:rPr>
          <w:lang w:val="en-US"/>
        </w:rPr>
        <w:t xml:space="preserve"> </w:t>
      </w:r>
      <w:r>
        <w:t>скрипт</w:t>
      </w:r>
      <w:r w:rsidRPr="005A0A57">
        <w:rPr>
          <w:lang w:val="en-US"/>
        </w:rPr>
        <w:t xml:space="preserve"> </w:t>
      </w:r>
      <w:r>
        <w:t>наката</w:t>
      </w:r>
      <w:r w:rsidRPr="005A0A57">
        <w:rPr>
          <w:lang w:val="en-US"/>
        </w:rPr>
        <w:t xml:space="preserve"> </w:t>
      </w:r>
      <w:r>
        <w:t>БД</w:t>
      </w:r>
      <w:r w:rsidRPr="005A0A57">
        <w:rPr>
          <w:lang w:val="en-US"/>
        </w:rPr>
        <w:t xml:space="preserve"> – </w:t>
      </w:r>
      <w:r>
        <w:rPr>
          <w:lang w:val="en-US"/>
        </w:rPr>
        <w:t>dorm</w:t>
      </w:r>
      <w:r w:rsidRPr="005A0A57">
        <w:rPr>
          <w:lang w:val="en-US"/>
        </w:rPr>
        <w:t>.</w:t>
      </w:r>
      <w:r>
        <w:rPr>
          <w:lang w:val="en-US"/>
        </w:rPr>
        <w:t>sql</w:t>
      </w:r>
      <w:r w:rsidRPr="005A0A57">
        <w:rPr>
          <w:lang w:val="en-US"/>
        </w:rPr>
        <w:t xml:space="preserve"> (.</w:t>
      </w:r>
      <w:r w:rsidRPr="00D44D45">
        <w:rPr>
          <w:lang w:val="en-US"/>
        </w:rPr>
        <w:t>dorm</w:t>
      </w:r>
      <w:r w:rsidRPr="005A0A57">
        <w:rPr>
          <w:lang w:val="en-US"/>
        </w:rPr>
        <w:t>/</w:t>
      </w:r>
      <w:r>
        <w:rPr>
          <w:lang w:val="en-US"/>
        </w:rPr>
        <w:t>src</w:t>
      </w:r>
      <w:r w:rsidRPr="005A0A57">
        <w:rPr>
          <w:lang w:val="en-US"/>
        </w:rPr>
        <w:t>/</w:t>
      </w:r>
      <w:r>
        <w:rPr>
          <w:lang w:val="en-US"/>
        </w:rPr>
        <w:t>main</w:t>
      </w:r>
      <w:r w:rsidRPr="005A0A57">
        <w:rPr>
          <w:lang w:val="en-US"/>
        </w:rPr>
        <w:t>/</w:t>
      </w:r>
      <w:r w:rsidRPr="00D44D45">
        <w:rPr>
          <w:lang w:val="en-US"/>
        </w:rPr>
        <w:t>resources</w:t>
      </w:r>
      <w:r w:rsidRPr="005A0A57">
        <w:rPr>
          <w:lang w:val="en-US"/>
        </w:rPr>
        <w:t>/</w:t>
      </w:r>
      <w:r>
        <w:rPr>
          <w:lang w:val="en-US"/>
        </w:rPr>
        <w:t>dorm</w:t>
      </w:r>
      <w:r w:rsidRPr="005A0A57">
        <w:rPr>
          <w:lang w:val="en-US"/>
        </w:rPr>
        <w:t>.</w:t>
      </w:r>
      <w:r>
        <w:rPr>
          <w:lang w:val="en-US"/>
        </w:rPr>
        <w:t>sql</w:t>
      </w:r>
      <w:r w:rsidRPr="005A0A57">
        <w:rPr>
          <w:lang w:val="en-US"/>
        </w:rPr>
        <w:t>)</w:t>
      </w:r>
    </w:p>
    <w:p w:rsidR="00D44D45" w:rsidRDefault="00D44D45">
      <w:r w:rsidRPr="00D44D45">
        <w:rPr>
          <w:noProof/>
          <w:lang w:eastAsia="ru-RU"/>
        </w:rPr>
        <w:drawing>
          <wp:inline distT="0" distB="0" distL="0" distR="0">
            <wp:extent cx="5940425" cy="3339858"/>
            <wp:effectExtent l="0" t="0" r="3175" b="0"/>
            <wp:docPr id="7" name="Рисунок 7" descr="C:\Users\Andrew\Desktop\Вита\NetCracker\dorm\SQLQue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ndrew\Desktop\Вита\NetCracker\dorm\SQLQuery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9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4D45" w:rsidRPr="00D44D45" w:rsidRDefault="00D44D45" w:rsidP="00D44D45">
      <w:pPr>
        <w:jc w:val="center"/>
      </w:pPr>
      <w:r>
        <w:t xml:space="preserve">Рис. </w:t>
      </w:r>
      <w:r w:rsidR="00CA1D2D">
        <w:t>4</w:t>
      </w:r>
      <w:r>
        <w:t xml:space="preserve"> – Окно </w:t>
      </w:r>
      <w:r>
        <w:rPr>
          <w:lang w:val="en-US"/>
        </w:rPr>
        <w:t>SQL</w:t>
      </w:r>
      <w:r w:rsidRPr="00D44D45">
        <w:t>-</w:t>
      </w:r>
      <w:r>
        <w:t>запросов</w:t>
      </w:r>
    </w:p>
    <w:p w:rsidR="00D44D45" w:rsidRPr="00E27104" w:rsidRDefault="00D44D45">
      <w:pPr>
        <w:rPr>
          <w:rFonts w:cstheme="minorHAnsi"/>
        </w:rPr>
      </w:pPr>
      <w:r>
        <w:t xml:space="preserve">6. Для таблицы </w:t>
      </w:r>
      <w:r w:rsidRPr="00D44D45">
        <w:rPr>
          <w:rFonts w:ascii="Courier New" w:hAnsi="Courier New" w:cs="Courier New"/>
          <w:lang w:val="en-US"/>
        </w:rPr>
        <w:t>room</w:t>
      </w:r>
      <w:r w:rsidR="00E27104">
        <w:rPr>
          <w:rFonts w:ascii="Courier New" w:hAnsi="Courier New" w:cs="Courier New"/>
        </w:rPr>
        <w:t xml:space="preserve"> </w:t>
      </w:r>
      <w:r w:rsidRPr="00E27104">
        <w:rPr>
          <w:rFonts w:cstheme="minorHAnsi"/>
        </w:rPr>
        <w:t>указать</w:t>
      </w:r>
      <w:r>
        <w:rPr>
          <w:rFonts w:ascii="Courier New" w:hAnsi="Courier New" w:cs="Courier New"/>
        </w:rPr>
        <w:t xml:space="preserve"> </w:t>
      </w:r>
      <w:r w:rsidRPr="00D44D45">
        <w:rPr>
          <w:rFonts w:cstheme="minorHAnsi"/>
        </w:rPr>
        <w:t>владельца</w:t>
      </w:r>
      <w:r>
        <w:rPr>
          <w:rFonts w:ascii="Courier New" w:hAnsi="Courier New" w:cs="Courier New"/>
        </w:rPr>
        <w:t xml:space="preserve"> </w:t>
      </w:r>
      <w:r w:rsidR="00E27104">
        <w:rPr>
          <w:rFonts w:ascii="Courier New" w:hAnsi="Courier New" w:cs="Courier New"/>
        </w:rPr>
        <w:t>–</w:t>
      </w:r>
      <w:r w:rsidR="00E27104" w:rsidRPr="00E27104">
        <w:rPr>
          <w:rFonts w:ascii="Courier New" w:hAnsi="Courier New" w:cs="Courier New"/>
        </w:rPr>
        <w:t xml:space="preserve"> </w:t>
      </w:r>
      <w:r w:rsidR="00E27104" w:rsidRPr="00E27104">
        <w:rPr>
          <w:rFonts w:cstheme="minorHAnsi"/>
          <w:lang w:val="en-US"/>
        </w:rPr>
        <w:t>dormuser</w:t>
      </w:r>
      <w:r w:rsidR="00E27104" w:rsidRPr="00E27104">
        <w:rPr>
          <w:rFonts w:cstheme="minorHAnsi"/>
        </w:rPr>
        <w:t xml:space="preserve">. </w:t>
      </w:r>
      <w:r w:rsidR="00E27104">
        <w:rPr>
          <w:rFonts w:cstheme="minorHAnsi"/>
        </w:rPr>
        <w:t xml:space="preserve">То же самое проделать для таблицы </w:t>
      </w:r>
      <w:r w:rsidR="00E27104" w:rsidRPr="00E27104">
        <w:rPr>
          <w:rFonts w:ascii="Courier New" w:hAnsi="Courier New" w:cs="Courier New"/>
          <w:lang w:val="en-US"/>
        </w:rPr>
        <w:t>student</w:t>
      </w:r>
      <w:r w:rsidR="00E27104" w:rsidRPr="00E27104">
        <w:rPr>
          <w:rFonts w:cstheme="minorHAnsi"/>
        </w:rPr>
        <w:t>.</w:t>
      </w:r>
    </w:p>
    <w:p w:rsidR="00E27104" w:rsidRDefault="00E27104">
      <w:pPr>
        <w:rPr>
          <w:rFonts w:cstheme="minorHAnsi"/>
        </w:rPr>
      </w:pPr>
      <w:r w:rsidRPr="00E27104">
        <w:rPr>
          <w:rFonts w:cstheme="minorHAnsi"/>
          <w:noProof/>
          <w:lang w:eastAsia="ru-RU"/>
        </w:rPr>
        <w:lastRenderedPageBreak/>
        <w:drawing>
          <wp:inline distT="0" distB="0" distL="0" distR="0">
            <wp:extent cx="5940425" cy="3339858"/>
            <wp:effectExtent l="0" t="0" r="3175" b="0"/>
            <wp:docPr id="8" name="Рисунок 8" descr="C:\Users\Andrew\Desktop\Вита\NetCracker\dorm\RoomPermiss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ndrew\Desktop\Вита\NetCracker\dorm\RoomPermission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9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7104" w:rsidRPr="00E27104" w:rsidRDefault="00E27104" w:rsidP="00E27104">
      <w:pPr>
        <w:jc w:val="center"/>
      </w:pPr>
      <w:r>
        <w:t xml:space="preserve">Рис. </w:t>
      </w:r>
      <w:r w:rsidR="00CA1D2D">
        <w:t>5</w:t>
      </w:r>
      <w:r>
        <w:t xml:space="preserve"> – Окно редактирования свойств таблицы </w:t>
      </w:r>
      <w:r>
        <w:rPr>
          <w:lang w:val="en-US"/>
        </w:rPr>
        <w:t>room</w:t>
      </w:r>
    </w:p>
    <w:p w:rsidR="00E27104" w:rsidRDefault="00E27104">
      <w:pPr>
        <w:rPr>
          <w:rFonts w:cstheme="minorHAnsi"/>
        </w:rPr>
      </w:pPr>
      <w:r w:rsidRPr="00E27104">
        <w:rPr>
          <w:rFonts w:cstheme="minorHAnsi"/>
          <w:noProof/>
          <w:lang w:eastAsia="ru-RU"/>
        </w:rPr>
        <w:drawing>
          <wp:inline distT="0" distB="0" distL="0" distR="0">
            <wp:extent cx="5940425" cy="3339858"/>
            <wp:effectExtent l="0" t="0" r="3175" b="0"/>
            <wp:docPr id="9" name="Рисунок 9" descr="C:\Users\Andrew\Desktop\Вита\NetCracker\dorm\StudPermiss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ndrew\Desktop\Вита\NetCracker\dorm\StudPermission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9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7104" w:rsidRPr="00CA1D2D" w:rsidRDefault="00E27104" w:rsidP="00E27104">
      <w:pPr>
        <w:jc w:val="center"/>
      </w:pPr>
      <w:r>
        <w:t xml:space="preserve">Рис. </w:t>
      </w:r>
      <w:r w:rsidR="00CA1D2D" w:rsidRPr="00CA1D2D">
        <w:t>6</w:t>
      </w:r>
      <w:r>
        <w:t xml:space="preserve"> – Окно редактирования свойств таблицы </w:t>
      </w:r>
      <w:r>
        <w:rPr>
          <w:lang w:val="en-US"/>
        </w:rPr>
        <w:t>student</w:t>
      </w:r>
    </w:p>
    <w:p w:rsidR="00E27104" w:rsidRPr="00E27104" w:rsidRDefault="00E27104" w:rsidP="00E27104">
      <w:r w:rsidRPr="00E27104">
        <w:t xml:space="preserve">7. </w:t>
      </w:r>
      <w:r>
        <w:t xml:space="preserve">Открыть исходники проекта и запустить приложение с помощью </w:t>
      </w:r>
      <w:r>
        <w:rPr>
          <w:lang w:val="en-US"/>
        </w:rPr>
        <w:t>IDE</w:t>
      </w:r>
      <w:r>
        <w:t>.</w:t>
      </w:r>
    </w:p>
    <w:p w:rsidR="00E27104" w:rsidRDefault="00E27104" w:rsidP="00E27104">
      <w:pPr>
        <w:rPr>
          <w:rFonts w:cstheme="minorHAnsi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084C110" wp14:editId="5623C5B4">
            <wp:extent cx="5940425" cy="334010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104" w:rsidRDefault="00E27104" w:rsidP="00E27104">
      <w:pPr>
        <w:jc w:val="center"/>
        <w:rPr>
          <w:lang w:val="en-US"/>
        </w:rPr>
      </w:pPr>
      <w:r>
        <w:t>Рис</w:t>
      </w:r>
      <w:r w:rsidRPr="005A0A57">
        <w:rPr>
          <w:lang w:val="en-US"/>
        </w:rPr>
        <w:t xml:space="preserve">. </w:t>
      </w:r>
      <w:r w:rsidR="00CA1D2D">
        <w:rPr>
          <w:lang w:val="en-US"/>
        </w:rPr>
        <w:t>7</w:t>
      </w:r>
      <w:r w:rsidRPr="005A0A57">
        <w:rPr>
          <w:lang w:val="en-US"/>
        </w:rPr>
        <w:t xml:space="preserve"> – </w:t>
      </w:r>
      <w:r>
        <w:t>Окно</w:t>
      </w:r>
      <w:r w:rsidRPr="005A0A57">
        <w:rPr>
          <w:lang w:val="en-US"/>
        </w:rPr>
        <w:t xml:space="preserve"> </w:t>
      </w:r>
      <w:r>
        <w:rPr>
          <w:lang w:val="en-US"/>
        </w:rPr>
        <w:t>IntelliJ IDEA</w:t>
      </w:r>
    </w:p>
    <w:p w:rsidR="00CA1D2D" w:rsidRDefault="00CA1D2D" w:rsidP="00E27104">
      <w:pPr>
        <w:jc w:val="center"/>
        <w:rPr>
          <w:lang w:val="en-US"/>
        </w:rPr>
      </w:pPr>
    </w:p>
    <w:p w:rsidR="00CA1D2D" w:rsidRPr="00BF7B8D" w:rsidRDefault="00CA1D2D" w:rsidP="00CA1D2D">
      <w:pPr>
        <w:rPr>
          <w:b/>
          <w:sz w:val="28"/>
          <w:szCs w:val="28"/>
        </w:rPr>
      </w:pPr>
      <w:r>
        <w:rPr>
          <w:b/>
          <w:sz w:val="28"/>
          <w:szCs w:val="28"/>
        </w:rPr>
        <w:t>Приложение</w:t>
      </w:r>
      <w:r w:rsidR="00F23D5C" w:rsidRPr="005A0A57">
        <w:rPr>
          <w:b/>
          <w:sz w:val="28"/>
          <w:szCs w:val="28"/>
          <w:lang w:val="en-US"/>
        </w:rPr>
        <w:t xml:space="preserve">. </w:t>
      </w:r>
      <w:r w:rsidR="00F23D5C">
        <w:rPr>
          <w:b/>
          <w:sz w:val="28"/>
          <w:szCs w:val="28"/>
        </w:rPr>
        <w:t>Архитектура проекта</w:t>
      </w:r>
    </w:p>
    <w:p w:rsidR="00CA1D2D" w:rsidRPr="00BF7B8D" w:rsidRDefault="00CA1D2D" w:rsidP="00CA1D2D">
      <w:r w:rsidRPr="00BF7B8D">
        <w:rPr>
          <w:noProof/>
          <w:lang w:eastAsia="ru-RU"/>
        </w:rPr>
        <w:drawing>
          <wp:inline distT="0" distB="0" distL="0" distR="0" wp14:anchorId="795ABAC9" wp14:editId="28BCB32C">
            <wp:extent cx="5940425" cy="4193571"/>
            <wp:effectExtent l="0" t="0" r="3175" b="0"/>
            <wp:docPr id="1" name="Рисунок 1" descr="C:\Users\Andrew\Desktop\Вита\NetCracker\dorm\logicPack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ndrew\Desktop\Вита\NetCracker\dorm\logicPackage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93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1D2D" w:rsidRPr="00CA1D2D" w:rsidRDefault="00CA1D2D" w:rsidP="00CA1D2D">
      <w:pPr>
        <w:jc w:val="center"/>
      </w:pPr>
      <w:r>
        <w:t xml:space="preserve">Рис. 8 – Диаграммы классов пакета </w:t>
      </w:r>
      <w:r>
        <w:rPr>
          <w:lang w:val="en-US"/>
        </w:rPr>
        <w:t>logic</w:t>
      </w:r>
    </w:p>
    <w:p w:rsidR="00CA1D2D" w:rsidRPr="00CA1D2D" w:rsidRDefault="00CA1D2D" w:rsidP="00CA1D2D">
      <w:pPr>
        <w:jc w:val="center"/>
      </w:pPr>
    </w:p>
    <w:p w:rsidR="00CA1D2D" w:rsidRPr="00CA1D2D" w:rsidRDefault="00CA1D2D" w:rsidP="00CA1D2D">
      <w:pPr>
        <w:jc w:val="center"/>
      </w:pPr>
      <w:r w:rsidRPr="00BF7B8D">
        <w:rPr>
          <w:noProof/>
          <w:lang w:eastAsia="ru-RU"/>
        </w:rPr>
        <w:lastRenderedPageBreak/>
        <w:drawing>
          <wp:inline distT="0" distB="0" distL="0" distR="0" wp14:anchorId="6A326617" wp14:editId="2A8368A8">
            <wp:extent cx="5940425" cy="3408827"/>
            <wp:effectExtent l="0" t="0" r="3175" b="1270"/>
            <wp:docPr id="2" name="Рисунок 2" descr="C:\Users\Andrew\Desktop\Вита\NetCracker\dorm\framePack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ndrew\Desktop\Вита\NetCracker\dorm\framePackage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088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1D2D" w:rsidRPr="00BF7B8D" w:rsidRDefault="00CA1D2D" w:rsidP="00CA1D2D">
      <w:pPr>
        <w:jc w:val="center"/>
      </w:pPr>
      <w:r>
        <w:t xml:space="preserve">Рис. 9 – Диаграммы классов пакета </w:t>
      </w:r>
      <w:r>
        <w:rPr>
          <w:lang w:val="en-US"/>
        </w:rPr>
        <w:t>frame</w:t>
      </w:r>
    </w:p>
    <w:p w:rsidR="00CA1D2D" w:rsidRPr="00BF7B8D" w:rsidRDefault="00CA1D2D" w:rsidP="00CA1D2D">
      <w:pPr>
        <w:jc w:val="center"/>
      </w:pPr>
    </w:p>
    <w:p w:rsidR="005D462B" w:rsidRPr="00BF7B8D" w:rsidRDefault="005D462B" w:rsidP="005D462B">
      <w:pPr>
        <w:rPr>
          <w:b/>
          <w:sz w:val="28"/>
          <w:szCs w:val="28"/>
        </w:rPr>
      </w:pPr>
      <w:r>
        <w:rPr>
          <w:b/>
          <w:sz w:val="28"/>
          <w:szCs w:val="28"/>
        </w:rPr>
        <w:t>Приложение. Описание основного функционала</w:t>
      </w:r>
    </w:p>
    <w:p w:rsidR="00CA1D2D" w:rsidRDefault="006D06F5" w:rsidP="005D462B">
      <w:pPr>
        <w:rPr>
          <w:rFonts w:cstheme="minorHAnsi"/>
        </w:rPr>
      </w:pPr>
      <w:r w:rsidRPr="006D06F5">
        <w:rPr>
          <w:rFonts w:cstheme="minorHAnsi"/>
        </w:rPr>
        <w:t xml:space="preserve">1. </w:t>
      </w:r>
      <w:r w:rsidR="005D462B">
        <w:rPr>
          <w:rFonts w:cstheme="minorHAnsi"/>
        </w:rPr>
        <w:t xml:space="preserve">Приложение позволяет взаимодействовать с подготовленной БД (п. 1-6) через </w:t>
      </w:r>
      <w:r w:rsidR="005D462B">
        <w:rPr>
          <w:rFonts w:cstheme="minorHAnsi"/>
          <w:lang w:val="en-US"/>
        </w:rPr>
        <w:t>JDBC</w:t>
      </w:r>
      <w:r w:rsidR="005D462B" w:rsidRPr="005D462B">
        <w:rPr>
          <w:rFonts w:cstheme="minorHAnsi"/>
        </w:rPr>
        <w:t xml:space="preserve"> (http://java-course.ru/begin/database01/)</w:t>
      </w:r>
      <w:r w:rsidR="005D462B">
        <w:rPr>
          <w:rFonts w:cstheme="minorHAnsi"/>
        </w:rPr>
        <w:t xml:space="preserve">, а также с </w:t>
      </w:r>
      <w:r w:rsidR="005D462B">
        <w:rPr>
          <w:rFonts w:cstheme="minorHAnsi"/>
          <w:lang w:val="en-US"/>
        </w:rPr>
        <w:t>XML</w:t>
      </w:r>
      <w:r w:rsidR="005D462B" w:rsidRPr="005D462B">
        <w:rPr>
          <w:rFonts w:cstheme="minorHAnsi"/>
        </w:rPr>
        <w:t>-</w:t>
      </w:r>
      <w:r w:rsidR="005D462B">
        <w:rPr>
          <w:rFonts w:cstheme="minorHAnsi"/>
        </w:rPr>
        <w:t>файлом (</w:t>
      </w:r>
      <w:r w:rsidR="005D462B" w:rsidRPr="005D462B">
        <w:rPr>
          <w:rFonts w:cstheme="minorHAnsi"/>
        </w:rPr>
        <w:t>./</w:t>
      </w:r>
      <w:r w:rsidR="005D462B">
        <w:rPr>
          <w:rFonts w:cstheme="minorHAnsi"/>
        </w:rPr>
        <w:t>dorm</w:t>
      </w:r>
      <w:r w:rsidR="005D462B" w:rsidRPr="005D462B">
        <w:rPr>
          <w:rFonts w:cstheme="minorHAnsi"/>
        </w:rPr>
        <w:t>/src/main/resources/</w:t>
      </w:r>
      <w:r w:rsidR="005D462B">
        <w:rPr>
          <w:rFonts w:cstheme="minorHAnsi"/>
          <w:lang w:val="en-US"/>
        </w:rPr>
        <w:t>dorm</w:t>
      </w:r>
      <w:r w:rsidR="005D462B" w:rsidRPr="005D462B">
        <w:rPr>
          <w:rFonts w:cstheme="minorHAnsi"/>
        </w:rPr>
        <w:t>.</w:t>
      </w:r>
      <w:r w:rsidR="005D462B">
        <w:rPr>
          <w:rFonts w:cstheme="minorHAnsi"/>
          <w:lang w:val="en-US"/>
        </w:rPr>
        <w:t>xml</w:t>
      </w:r>
      <w:r w:rsidR="005D462B">
        <w:rPr>
          <w:rFonts w:cstheme="minorHAnsi"/>
        </w:rPr>
        <w:t>)</w:t>
      </w:r>
      <w:r w:rsidR="005D462B" w:rsidRPr="005D462B">
        <w:rPr>
          <w:rFonts w:cstheme="minorHAnsi"/>
        </w:rPr>
        <w:t xml:space="preserve"> </w:t>
      </w:r>
      <w:r w:rsidR="005D462B">
        <w:rPr>
          <w:rFonts w:cstheme="minorHAnsi"/>
        </w:rPr>
        <w:t xml:space="preserve">при помощи библиотеки </w:t>
      </w:r>
      <w:r w:rsidR="005D462B">
        <w:rPr>
          <w:rFonts w:cstheme="minorHAnsi"/>
          <w:lang w:val="en-US"/>
        </w:rPr>
        <w:t>jdom</w:t>
      </w:r>
      <w:r w:rsidR="005D462B" w:rsidRPr="005D462B">
        <w:rPr>
          <w:rFonts w:cstheme="minorHAnsi"/>
        </w:rPr>
        <w:t xml:space="preserve"> (</w:t>
      </w:r>
      <w:hyperlink r:id="rId16" w:history="1">
        <w:r w:rsidR="004305BB" w:rsidRPr="00132B35">
          <w:rPr>
            <w:rStyle w:val="a3"/>
            <w:rFonts w:cstheme="minorHAnsi"/>
            <w:lang w:val="en-US"/>
          </w:rPr>
          <w:t>http</w:t>
        </w:r>
        <w:r w:rsidR="004305BB" w:rsidRPr="00132B35">
          <w:rPr>
            <w:rStyle w:val="a3"/>
            <w:rFonts w:cstheme="minorHAnsi"/>
          </w:rPr>
          <w:t>://</w:t>
        </w:r>
        <w:r w:rsidR="004305BB" w:rsidRPr="00132B35">
          <w:rPr>
            <w:rStyle w:val="a3"/>
            <w:rFonts w:cstheme="minorHAnsi"/>
            <w:lang w:val="en-US"/>
          </w:rPr>
          <w:t>j</w:t>
        </w:r>
        <w:r w:rsidR="004305BB" w:rsidRPr="00132B35">
          <w:rPr>
            <w:rStyle w:val="a3"/>
            <w:rFonts w:cstheme="minorHAnsi"/>
          </w:rPr>
          <w:t>4</w:t>
        </w:r>
        <w:r w:rsidR="004305BB" w:rsidRPr="00132B35">
          <w:rPr>
            <w:rStyle w:val="a3"/>
            <w:rFonts w:cstheme="minorHAnsi"/>
            <w:lang w:val="en-US"/>
          </w:rPr>
          <w:t>web</w:t>
        </w:r>
        <w:r w:rsidR="004305BB" w:rsidRPr="00132B35">
          <w:rPr>
            <w:rStyle w:val="a3"/>
            <w:rFonts w:cstheme="minorHAnsi"/>
          </w:rPr>
          <w:t>.</w:t>
        </w:r>
        <w:r w:rsidR="004305BB" w:rsidRPr="00132B35">
          <w:rPr>
            <w:rStyle w:val="a3"/>
            <w:rFonts w:cstheme="minorHAnsi"/>
            <w:lang w:val="en-US"/>
          </w:rPr>
          <w:t>ru</w:t>
        </w:r>
        <w:r w:rsidR="004305BB" w:rsidRPr="00132B35">
          <w:rPr>
            <w:rStyle w:val="a3"/>
            <w:rFonts w:cstheme="minorHAnsi"/>
          </w:rPr>
          <w:t>/</w:t>
        </w:r>
        <w:r w:rsidR="004305BB" w:rsidRPr="00132B35">
          <w:rPr>
            <w:rStyle w:val="a3"/>
            <w:rFonts w:cstheme="minorHAnsi"/>
            <w:lang w:val="en-US"/>
          </w:rPr>
          <w:t>java</w:t>
        </w:r>
        <w:r w:rsidR="004305BB" w:rsidRPr="00132B35">
          <w:rPr>
            <w:rStyle w:val="a3"/>
            <w:rFonts w:cstheme="minorHAnsi"/>
          </w:rPr>
          <w:t>-</w:t>
        </w:r>
        <w:r w:rsidR="004305BB" w:rsidRPr="00132B35">
          <w:rPr>
            <w:rStyle w:val="a3"/>
            <w:rFonts w:cstheme="minorHAnsi"/>
            <w:lang w:val="en-US"/>
          </w:rPr>
          <w:t>xml</w:t>
        </w:r>
        <w:r w:rsidR="004305BB" w:rsidRPr="00132B35">
          <w:rPr>
            <w:rStyle w:val="a3"/>
            <w:rFonts w:cstheme="minorHAnsi"/>
          </w:rPr>
          <w:t>/</w:t>
        </w:r>
        <w:r w:rsidR="004305BB" w:rsidRPr="00132B35">
          <w:rPr>
            <w:rStyle w:val="a3"/>
            <w:rFonts w:cstheme="minorHAnsi"/>
            <w:lang w:val="en-US"/>
          </w:rPr>
          <w:t>izmenenie</w:t>
        </w:r>
        <w:r w:rsidR="004305BB" w:rsidRPr="00132B35">
          <w:rPr>
            <w:rStyle w:val="a3"/>
            <w:rFonts w:cstheme="minorHAnsi"/>
          </w:rPr>
          <w:t>-</w:t>
        </w:r>
        <w:r w:rsidR="004305BB" w:rsidRPr="00132B35">
          <w:rPr>
            <w:rStyle w:val="a3"/>
            <w:rFonts w:cstheme="minorHAnsi"/>
            <w:lang w:val="en-US"/>
          </w:rPr>
          <w:t>xml</w:t>
        </w:r>
        <w:r w:rsidR="004305BB" w:rsidRPr="00132B35">
          <w:rPr>
            <w:rStyle w:val="a3"/>
            <w:rFonts w:cstheme="minorHAnsi"/>
          </w:rPr>
          <w:t>-</w:t>
        </w:r>
        <w:r w:rsidR="004305BB" w:rsidRPr="00132B35">
          <w:rPr>
            <w:rStyle w:val="a3"/>
            <w:rFonts w:cstheme="minorHAnsi"/>
            <w:lang w:val="en-US"/>
          </w:rPr>
          <w:t>fajla</w:t>
        </w:r>
        <w:r w:rsidR="004305BB" w:rsidRPr="00132B35">
          <w:rPr>
            <w:rStyle w:val="a3"/>
            <w:rFonts w:cstheme="minorHAnsi"/>
          </w:rPr>
          <w:t>-</w:t>
        </w:r>
        <w:r w:rsidR="004305BB" w:rsidRPr="00132B35">
          <w:rPr>
            <w:rStyle w:val="a3"/>
            <w:rFonts w:cstheme="minorHAnsi"/>
            <w:lang w:val="en-US"/>
          </w:rPr>
          <w:t>s</w:t>
        </w:r>
        <w:r w:rsidR="004305BB" w:rsidRPr="00132B35">
          <w:rPr>
            <w:rStyle w:val="a3"/>
            <w:rFonts w:cstheme="minorHAnsi"/>
          </w:rPr>
          <w:t>-</w:t>
        </w:r>
        <w:r w:rsidR="004305BB" w:rsidRPr="00132B35">
          <w:rPr>
            <w:rStyle w:val="a3"/>
            <w:rFonts w:cstheme="minorHAnsi"/>
            <w:lang w:val="en-US"/>
          </w:rPr>
          <w:t>pomoshhyu</w:t>
        </w:r>
        <w:r w:rsidR="004305BB" w:rsidRPr="00132B35">
          <w:rPr>
            <w:rStyle w:val="a3"/>
            <w:rFonts w:cstheme="minorHAnsi"/>
          </w:rPr>
          <w:t>-</w:t>
        </w:r>
        <w:r w:rsidR="004305BB" w:rsidRPr="00132B35">
          <w:rPr>
            <w:rStyle w:val="a3"/>
            <w:rFonts w:cstheme="minorHAnsi"/>
            <w:lang w:val="en-US"/>
          </w:rPr>
          <w:t>jdom</w:t>
        </w:r>
        <w:r w:rsidR="004305BB" w:rsidRPr="00132B35">
          <w:rPr>
            <w:rStyle w:val="a3"/>
            <w:rFonts w:cstheme="minorHAnsi"/>
          </w:rPr>
          <w:t>-</w:t>
        </w:r>
        <w:r w:rsidR="004305BB" w:rsidRPr="00132B35">
          <w:rPr>
            <w:rStyle w:val="a3"/>
            <w:rFonts w:cstheme="minorHAnsi"/>
            <w:lang w:val="en-US"/>
          </w:rPr>
          <w:t>xml</w:t>
        </w:r>
        <w:r w:rsidR="004305BB" w:rsidRPr="00132B35">
          <w:rPr>
            <w:rStyle w:val="a3"/>
            <w:rFonts w:cstheme="minorHAnsi"/>
          </w:rPr>
          <w:t>.</w:t>
        </w:r>
        <w:r w:rsidR="004305BB" w:rsidRPr="00132B35">
          <w:rPr>
            <w:rStyle w:val="a3"/>
            <w:rFonts w:cstheme="minorHAnsi"/>
            <w:lang w:val="en-US"/>
          </w:rPr>
          <w:t>html</w:t>
        </w:r>
      </w:hyperlink>
      <w:r w:rsidR="005D462B" w:rsidRPr="005D462B">
        <w:rPr>
          <w:rFonts w:cstheme="minorHAnsi"/>
        </w:rPr>
        <w:t>).</w:t>
      </w:r>
    </w:p>
    <w:p w:rsidR="006D06F5" w:rsidRDefault="005A0A57" w:rsidP="005D462B">
      <w:pPr>
        <w:rPr>
          <w:rFonts w:cstheme="minorHAnsi"/>
        </w:rPr>
      </w:pPr>
      <w:r w:rsidRPr="005A0A57">
        <w:rPr>
          <w:rFonts w:cstheme="minorHAnsi"/>
          <w:noProof/>
          <w:lang w:eastAsia="ru-RU"/>
        </w:rPr>
        <w:lastRenderedPageBreak/>
        <w:drawing>
          <wp:inline distT="0" distB="0" distL="0" distR="0">
            <wp:extent cx="5940425" cy="4121224"/>
            <wp:effectExtent l="0" t="0" r="3175" b="0"/>
            <wp:docPr id="10" name="Рисунок 10" descr="C:\Users\Andrew\Desktop\Вита\NetCracker\dorm\ChooseSour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ndrew\Desktop\Вита\NetCracker\dorm\ChooseSource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21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06F5" w:rsidRPr="006D06F5" w:rsidRDefault="006D06F5" w:rsidP="006D06F5">
      <w:pPr>
        <w:jc w:val="center"/>
      </w:pPr>
      <w:r>
        <w:t>Рис. 10 – Пункт меню выбора источника данных</w:t>
      </w:r>
    </w:p>
    <w:p w:rsidR="006D06F5" w:rsidRDefault="006D06F5" w:rsidP="005D462B">
      <w:pPr>
        <w:rPr>
          <w:rFonts w:cstheme="minorHAnsi"/>
        </w:rPr>
      </w:pPr>
    </w:p>
    <w:p w:rsidR="004305BB" w:rsidRDefault="006D06F5" w:rsidP="005D462B">
      <w:pPr>
        <w:rPr>
          <w:rFonts w:cstheme="minorHAnsi"/>
        </w:rPr>
      </w:pPr>
      <w:r w:rsidRPr="006D06F5">
        <w:rPr>
          <w:rFonts w:cstheme="minorHAnsi"/>
        </w:rPr>
        <w:t xml:space="preserve">2. </w:t>
      </w:r>
      <w:r w:rsidR="004305BB">
        <w:rPr>
          <w:rFonts w:cstheme="minorHAnsi"/>
        </w:rPr>
        <w:t xml:space="preserve">При работе работе с таблицей </w:t>
      </w:r>
      <w:r w:rsidR="004305BB">
        <w:rPr>
          <w:rFonts w:cstheme="minorHAnsi"/>
          <w:lang w:val="en-US"/>
        </w:rPr>
        <w:t>room</w:t>
      </w:r>
      <w:r w:rsidR="004305BB" w:rsidRPr="004305BB">
        <w:rPr>
          <w:rFonts w:cstheme="minorHAnsi"/>
        </w:rPr>
        <w:t xml:space="preserve"> </w:t>
      </w:r>
      <w:r w:rsidR="004305BB">
        <w:rPr>
          <w:rFonts w:cstheme="minorHAnsi"/>
        </w:rPr>
        <w:t>возможны следующие операции:</w:t>
      </w:r>
    </w:p>
    <w:p w:rsidR="004305BB" w:rsidRDefault="004305BB" w:rsidP="005D462B">
      <w:pPr>
        <w:rPr>
          <w:rFonts w:cstheme="minorHAnsi"/>
        </w:rPr>
      </w:pPr>
      <w:r w:rsidRPr="0007077E">
        <w:rPr>
          <w:rFonts w:cstheme="minorHAnsi"/>
          <w:b/>
        </w:rPr>
        <w:t>Перезас</w:t>
      </w:r>
      <w:r w:rsidR="00CF0D7B" w:rsidRPr="0007077E">
        <w:rPr>
          <w:rFonts w:cstheme="minorHAnsi"/>
          <w:b/>
        </w:rPr>
        <w:t>еление</w:t>
      </w:r>
      <w:r w:rsidR="00CF0D7B">
        <w:rPr>
          <w:rFonts w:cstheme="minorHAnsi"/>
        </w:rPr>
        <w:t>. Перенос всех студентов</w:t>
      </w:r>
      <w:r>
        <w:rPr>
          <w:rFonts w:cstheme="minorHAnsi"/>
        </w:rPr>
        <w:t xml:space="preserve"> из одной комнаты в другую</w:t>
      </w:r>
      <w:r w:rsidR="00CF0D7B">
        <w:rPr>
          <w:rFonts w:cstheme="minorHAnsi"/>
        </w:rPr>
        <w:t xml:space="preserve"> возможен</w:t>
      </w:r>
      <w:r>
        <w:rPr>
          <w:rFonts w:cstheme="minorHAnsi"/>
        </w:rPr>
        <w:t>, если комната-назначение имеет свободные места для новых студентов на следующий учебный год с сохранением текущего местоположения либо переселение в другую существующую комнату при наличии мест, либо с изменением обоих параметров.</w:t>
      </w:r>
    </w:p>
    <w:p w:rsidR="0007077E" w:rsidRDefault="0007077E" w:rsidP="0007077E">
      <w:pPr>
        <w:jc w:val="center"/>
      </w:pPr>
      <w:r w:rsidRPr="0007077E">
        <w:rPr>
          <w:rFonts w:cstheme="minorHAnsi"/>
          <w:noProof/>
          <w:lang w:eastAsia="ru-RU"/>
        </w:rPr>
        <w:lastRenderedPageBreak/>
        <w:drawing>
          <wp:inline distT="0" distB="0" distL="0" distR="0">
            <wp:extent cx="5940425" cy="4277799"/>
            <wp:effectExtent l="0" t="0" r="3175" b="8890"/>
            <wp:docPr id="18" name="Рисунок 18" descr="C:\Users\Andrew\Desktop\Вита\NetCracker\dorm\MoveRoom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ndrew\Desktop\Вита\NetCracker\dorm\MoveRoom2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77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Рис. 1</w:t>
      </w:r>
      <w:r w:rsidRPr="0007077E">
        <w:t>1</w:t>
      </w:r>
      <w:r>
        <w:t xml:space="preserve"> – Попытка переместить студентов в уже заселенную ими комнату</w:t>
      </w:r>
    </w:p>
    <w:p w:rsidR="0007077E" w:rsidRDefault="0007077E" w:rsidP="0007077E">
      <w:pPr>
        <w:jc w:val="center"/>
        <w:rPr>
          <w:rFonts w:cstheme="minorHAnsi"/>
        </w:rPr>
      </w:pPr>
      <w:r w:rsidRPr="0007077E">
        <w:rPr>
          <w:rFonts w:cstheme="minorHAnsi"/>
          <w:noProof/>
          <w:lang w:eastAsia="ru-RU"/>
        </w:rPr>
        <w:drawing>
          <wp:inline distT="0" distB="0" distL="0" distR="0">
            <wp:extent cx="5940425" cy="3702004"/>
            <wp:effectExtent l="0" t="0" r="3175" b="0"/>
            <wp:docPr id="19" name="Рисунок 19" descr="C:\Users\Andrew\Desktop\Вита\NetCracker\dorm\MoveRoom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ndrew\Desktop\Вита\NetCracker\dorm\MoveRoom3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020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077E" w:rsidRDefault="0007077E" w:rsidP="0007077E">
      <w:pPr>
        <w:jc w:val="center"/>
        <w:rPr>
          <w:rFonts w:cstheme="minorHAnsi"/>
        </w:rPr>
      </w:pPr>
      <w:r>
        <w:t>Рис. 12 – Всплывающий диалог с предупреждением</w:t>
      </w:r>
    </w:p>
    <w:p w:rsidR="004305BB" w:rsidRDefault="005A0A57" w:rsidP="005D462B">
      <w:pPr>
        <w:rPr>
          <w:rFonts w:cstheme="minorHAnsi"/>
        </w:rPr>
      </w:pPr>
      <w:r w:rsidRPr="005A0A57">
        <w:rPr>
          <w:rFonts w:cstheme="minorHAnsi"/>
          <w:noProof/>
          <w:lang w:eastAsia="ru-RU"/>
        </w:rPr>
        <w:lastRenderedPageBreak/>
        <w:drawing>
          <wp:inline distT="0" distB="0" distL="0" distR="0">
            <wp:extent cx="5940425" cy="4029762"/>
            <wp:effectExtent l="0" t="0" r="3175" b="8890"/>
            <wp:docPr id="6" name="Рисунок 6" descr="C:\Users\Andrew\Desktop\Вита\NetCracker\dorm\MoveRoo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ndrew\Desktop\Вита\NetCracker\dorm\MoveRoom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29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05BB" w:rsidRPr="004305BB" w:rsidRDefault="004305BB" w:rsidP="004305BB">
      <w:pPr>
        <w:jc w:val="center"/>
        <w:rPr>
          <w:rFonts w:cstheme="minorHAnsi"/>
        </w:rPr>
      </w:pPr>
      <w:r>
        <w:t>Рис. 1</w:t>
      </w:r>
      <w:r w:rsidR="0007077E">
        <w:t>3</w:t>
      </w:r>
      <w:r>
        <w:t xml:space="preserve"> – Перенос студентов в существующую комнату на следующий год обучения</w:t>
      </w:r>
    </w:p>
    <w:p w:rsidR="004305BB" w:rsidRPr="004305BB" w:rsidRDefault="004305BB" w:rsidP="005D462B">
      <w:pPr>
        <w:rPr>
          <w:rFonts w:cstheme="minorHAnsi"/>
        </w:rPr>
      </w:pPr>
      <w:r w:rsidRPr="0007077E">
        <w:rPr>
          <w:rFonts w:cstheme="minorHAnsi"/>
          <w:b/>
        </w:rPr>
        <w:t>Освобождение комнаты</w:t>
      </w:r>
      <w:r w:rsidRPr="004305BB">
        <w:rPr>
          <w:rFonts w:cstheme="minorHAnsi"/>
        </w:rPr>
        <w:t xml:space="preserve"> (</w:t>
      </w:r>
      <w:r>
        <w:rPr>
          <w:rFonts w:cstheme="minorHAnsi"/>
        </w:rPr>
        <w:t>удаление студентов из комнаты, при этом студенты остаются в хранилище).</w:t>
      </w:r>
    </w:p>
    <w:p w:rsidR="004305BB" w:rsidRPr="005A0A57" w:rsidRDefault="005A0A57" w:rsidP="005D462B">
      <w:pPr>
        <w:rPr>
          <w:rFonts w:cstheme="minorHAnsi"/>
          <w:lang w:val="en-US"/>
        </w:rPr>
      </w:pPr>
      <w:r w:rsidRPr="005A0A57">
        <w:rPr>
          <w:rFonts w:cstheme="minorHAnsi"/>
          <w:noProof/>
          <w:lang w:eastAsia="ru-RU"/>
        </w:rPr>
        <w:drawing>
          <wp:inline distT="0" distB="0" distL="0" distR="0">
            <wp:extent cx="5940425" cy="4148730"/>
            <wp:effectExtent l="0" t="0" r="3175" b="4445"/>
            <wp:docPr id="11" name="Рисунок 11" descr="C:\Users\Andrew\Desktop\Вита\NetCracker\dorm\ClearRoo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ndrew\Desktop\Вита\NetCracker\dorm\ClearRoom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48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05BB" w:rsidRDefault="004305BB" w:rsidP="004305BB">
      <w:pPr>
        <w:jc w:val="center"/>
      </w:pPr>
      <w:r>
        <w:lastRenderedPageBreak/>
        <w:t>Рис. 1</w:t>
      </w:r>
      <w:r w:rsidR="00AD51D2" w:rsidRPr="005A0A57">
        <w:t>4</w:t>
      </w:r>
      <w:r>
        <w:t xml:space="preserve"> – Освобождение комнаты</w:t>
      </w:r>
    </w:p>
    <w:p w:rsidR="006D06F5" w:rsidRDefault="006D06F5" w:rsidP="006D06F5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>
        <w:t>3. Приложение позволяет осуществлять поиск студентов по комнатам с помощью переключателя «Год обучения».</w:t>
      </w:r>
      <w:r w:rsidR="00AD51D2" w:rsidRPr="00AD51D2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AD51D2" w:rsidRPr="00AD51D2">
        <w:rPr>
          <w:noProof/>
          <w:lang w:eastAsia="ru-RU"/>
        </w:rPr>
        <w:drawing>
          <wp:inline distT="0" distB="0" distL="0" distR="0">
            <wp:extent cx="5940425" cy="1366211"/>
            <wp:effectExtent l="0" t="0" r="3175" b="5715"/>
            <wp:docPr id="20" name="Рисунок 20" descr="C:\Users\Andrew\Desktop\Вита\NetCracker\dorm\YearSpinn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ndrew\Desktop\Вита\NetCracker\dorm\YearSpinner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366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51D2" w:rsidRPr="005A0A57" w:rsidRDefault="00AD51D2" w:rsidP="00AD51D2">
      <w:pPr>
        <w:jc w:val="center"/>
      </w:pPr>
      <w:r>
        <w:t>Рис. 1</w:t>
      </w:r>
      <w:r w:rsidRPr="00AD51D2">
        <w:t>5</w:t>
      </w:r>
      <w:r>
        <w:t xml:space="preserve"> – Поиск студентов в комнатах по году обучения</w:t>
      </w:r>
    </w:p>
    <w:p w:rsidR="006D06F5" w:rsidRDefault="006D06F5" w:rsidP="006D06F5">
      <w:r>
        <w:t xml:space="preserve">4. </w:t>
      </w:r>
      <w:r w:rsidR="00AD51D2">
        <w:t xml:space="preserve">При работе со студентами возможны </w:t>
      </w:r>
      <w:r w:rsidR="00AD51D2">
        <w:rPr>
          <w:lang w:val="en-US"/>
        </w:rPr>
        <w:t>CRUD</w:t>
      </w:r>
      <w:r w:rsidR="00AD51D2" w:rsidRPr="00AD51D2">
        <w:t>-</w:t>
      </w:r>
      <w:r w:rsidR="00AD51D2">
        <w:t>операции.</w:t>
      </w:r>
    </w:p>
    <w:p w:rsidR="005A0A57" w:rsidRPr="005A0A57" w:rsidRDefault="005A0A57" w:rsidP="006D06F5">
      <w:r>
        <w:t>После нажатия на кнопку «Добавить» на панели студентов главного окна открывается диалоговое окно с просьбой ввести данные нового студента.</w:t>
      </w:r>
    </w:p>
    <w:p w:rsidR="005A0A57" w:rsidRDefault="005A0A57" w:rsidP="006D06F5">
      <w:pPr>
        <w:rPr>
          <w:rFonts w:cstheme="minorHAnsi"/>
        </w:rPr>
      </w:pPr>
      <w:r w:rsidRPr="005A0A57">
        <w:rPr>
          <w:rFonts w:cstheme="minorHAnsi"/>
          <w:noProof/>
          <w:lang w:eastAsia="ru-RU"/>
        </w:rPr>
        <w:drawing>
          <wp:inline distT="0" distB="0" distL="0" distR="0">
            <wp:extent cx="5940425" cy="4009354"/>
            <wp:effectExtent l="0" t="0" r="3175" b="0"/>
            <wp:docPr id="14" name="Рисунок 14" descr="C:\Users\Andrew\Desktop\Вита\NetCracker\dorm\NewStu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ndrew\Desktop\Вита\NetCracker\dorm\NewStud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09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0A57" w:rsidRDefault="005A0A57" w:rsidP="005A0A57">
      <w:pPr>
        <w:jc w:val="center"/>
      </w:pPr>
      <w:r>
        <w:t>Рис. 1</w:t>
      </w:r>
      <w:r w:rsidRPr="005A0A57">
        <w:t>6</w:t>
      </w:r>
      <w:r>
        <w:t xml:space="preserve"> – </w:t>
      </w:r>
      <w:r>
        <w:t>Добавление нового студента</w:t>
      </w:r>
    </w:p>
    <w:p w:rsidR="005A0A57" w:rsidRDefault="005A0A57" w:rsidP="005A0A57">
      <w:r>
        <w:t>При нажатии кнопки «Применить» данные, введенные в диалоговом окне сохраняются и записываются в таблицу (хранилище) и дочернее окно закрывается. При нажатии на кнопку «Добавить» диалоговое окно остается, а новые введенные данные записываются в таблицу, поля ввода очищаются и имеется возможность добавить другие вводимые данные.</w:t>
      </w:r>
    </w:p>
    <w:p w:rsidR="005A0A57" w:rsidRPr="005A0A57" w:rsidRDefault="005A0A57" w:rsidP="005A0A57">
      <w:r>
        <w:t>После нажатия на кнопку «</w:t>
      </w:r>
      <w:r>
        <w:t>Редактировать</w:t>
      </w:r>
      <w:r>
        <w:t xml:space="preserve">» на панели студентов главного окна открывается диалоговое окно с просьбой ввести </w:t>
      </w:r>
      <w:r>
        <w:t xml:space="preserve">новые </w:t>
      </w:r>
      <w:r>
        <w:t xml:space="preserve">данные </w:t>
      </w:r>
      <w:r>
        <w:t>для существующего</w:t>
      </w:r>
      <w:r>
        <w:t xml:space="preserve"> студента.</w:t>
      </w:r>
    </w:p>
    <w:p w:rsidR="005A0A57" w:rsidRDefault="005A0A57" w:rsidP="005A0A57"/>
    <w:p w:rsidR="005A0A57" w:rsidRPr="005A0A57" w:rsidRDefault="005A0A57" w:rsidP="005A0A57">
      <w:pPr>
        <w:rPr>
          <w:lang w:val="en-US"/>
        </w:rPr>
      </w:pPr>
      <w:r w:rsidRPr="005A0A57">
        <w:rPr>
          <w:noProof/>
          <w:lang w:eastAsia="ru-RU"/>
        </w:rPr>
        <w:lastRenderedPageBreak/>
        <w:drawing>
          <wp:inline distT="0" distB="0" distL="0" distR="0">
            <wp:extent cx="5940425" cy="4006535"/>
            <wp:effectExtent l="0" t="0" r="3175" b="0"/>
            <wp:docPr id="17" name="Рисунок 17" descr="C:\Users\Andrew\Desktop\Вита\NetCracker\dorm\EditStu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ndrew\Desktop\Вита\NetCracker\dorm\EditStud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06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0A57" w:rsidRDefault="005A0A57" w:rsidP="005A0A57">
      <w:pPr>
        <w:jc w:val="center"/>
      </w:pPr>
      <w:r>
        <w:t>Рис. 1</w:t>
      </w:r>
      <w:r>
        <w:t>7</w:t>
      </w:r>
      <w:r>
        <w:t xml:space="preserve"> –</w:t>
      </w:r>
      <w:r w:rsidRPr="005A0A57">
        <w:t xml:space="preserve"> </w:t>
      </w:r>
      <w:r>
        <w:t>Окно</w:t>
      </w:r>
      <w:r>
        <w:t xml:space="preserve"> </w:t>
      </w:r>
      <w:r>
        <w:t>редактирования</w:t>
      </w:r>
      <w:r>
        <w:t xml:space="preserve"> </w:t>
      </w:r>
      <w:r>
        <w:t>существующего</w:t>
      </w:r>
      <w:r>
        <w:t xml:space="preserve"> студента</w:t>
      </w:r>
    </w:p>
    <w:p w:rsidR="005A0A57" w:rsidRPr="005A0A57" w:rsidRDefault="005A0A57" w:rsidP="005A0A57">
      <w:r>
        <w:t>После нажатия на кнопку «</w:t>
      </w:r>
      <w:r w:rsidR="0070128F">
        <w:t>Удалить</w:t>
      </w:r>
      <w:r>
        <w:t xml:space="preserve">» на панели студентов главного окна открывается диалоговое окно </w:t>
      </w:r>
      <w:r w:rsidR="0070128F">
        <w:t>подтверждения об удалении студента</w:t>
      </w:r>
      <w:bookmarkStart w:id="0" w:name="_GoBack"/>
      <w:bookmarkEnd w:id="0"/>
      <w:r>
        <w:t>.</w:t>
      </w:r>
    </w:p>
    <w:p w:rsidR="005A0A57" w:rsidRDefault="005A0A57" w:rsidP="005A0A57">
      <w:pPr>
        <w:jc w:val="center"/>
      </w:pPr>
    </w:p>
    <w:p w:rsidR="005A0A57" w:rsidRDefault="005A0A57" w:rsidP="005A0A57">
      <w:pPr>
        <w:jc w:val="center"/>
        <w:rPr>
          <w:lang w:val="en-US"/>
        </w:rPr>
      </w:pPr>
      <w:r w:rsidRPr="005A0A57">
        <w:rPr>
          <w:noProof/>
          <w:lang w:eastAsia="ru-RU"/>
        </w:rPr>
        <w:lastRenderedPageBreak/>
        <w:drawing>
          <wp:inline distT="0" distB="0" distL="0" distR="0">
            <wp:extent cx="5940425" cy="4093256"/>
            <wp:effectExtent l="0" t="0" r="3175" b="2540"/>
            <wp:docPr id="22" name="Рисунок 22" descr="C:\Users\Andrew\Desktop\Вита\NetCracker\dorm\DeleteStu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ndrew\Desktop\Вита\NetCracker\dorm\DeleteStud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93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0A57" w:rsidRPr="005A0A57" w:rsidRDefault="005A0A57" w:rsidP="005A0A57">
      <w:pPr>
        <w:jc w:val="center"/>
      </w:pPr>
      <w:r>
        <w:t>Рис. 1</w:t>
      </w:r>
      <w:r>
        <w:t>8</w:t>
      </w:r>
      <w:r>
        <w:t xml:space="preserve"> –</w:t>
      </w:r>
      <w:r w:rsidRPr="005A0A57">
        <w:t xml:space="preserve"> </w:t>
      </w:r>
      <w:r>
        <w:t xml:space="preserve">Окно </w:t>
      </w:r>
      <w:r>
        <w:t>подтверждения удаления</w:t>
      </w:r>
      <w:r>
        <w:t xml:space="preserve"> студента</w:t>
      </w:r>
    </w:p>
    <w:p w:rsidR="005A0A57" w:rsidRPr="005A0A57" w:rsidRDefault="005A0A57" w:rsidP="005A0A57">
      <w:pPr>
        <w:jc w:val="center"/>
      </w:pPr>
    </w:p>
    <w:p w:rsidR="005A0A57" w:rsidRPr="00AD51D2" w:rsidRDefault="005A0A57" w:rsidP="006D06F5">
      <w:pPr>
        <w:rPr>
          <w:rFonts w:cstheme="minorHAnsi"/>
        </w:rPr>
      </w:pPr>
    </w:p>
    <w:sectPr w:rsidR="005A0A57" w:rsidRPr="00AD51D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10FB3" w:rsidRDefault="00B10FB3" w:rsidP="00D44D45">
      <w:pPr>
        <w:spacing w:after="0" w:line="240" w:lineRule="auto"/>
      </w:pPr>
      <w:r>
        <w:separator/>
      </w:r>
    </w:p>
  </w:endnote>
  <w:endnote w:type="continuationSeparator" w:id="0">
    <w:p w:rsidR="00B10FB3" w:rsidRDefault="00B10FB3" w:rsidP="00D44D4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10FB3" w:rsidRDefault="00B10FB3" w:rsidP="00D44D45">
      <w:pPr>
        <w:spacing w:after="0" w:line="240" w:lineRule="auto"/>
      </w:pPr>
      <w:r>
        <w:separator/>
      </w:r>
    </w:p>
  </w:footnote>
  <w:footnote w:type="continuationSeparator" w:id="0">
    <w:p w:rsidR="00B10FB3" w:rsidRDefault="00B10FB3" w:rsidP="00D44D4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F7B8D"/>
    <w:rsid w:val="0007077E"/>
    <w:rsid w:val="004305BB"/>
    <w:rsid w:val="0049207A"/>
    <w:rsid w:val="005A0A57"/>
    <w:rsid w:val="005D462B"/>
    <w:rsid w:val="006D06F5"/>
    <w:rsid w:val="0070128F"/>
    <w:rsid w:val="007323D1"/>
    <w:rsid w:val="008A0BA0"/>
    <w:rsid w:val="00AD51D2"/>
    <w:rsid w:val="00B10FB3"/>
    <w:rsid w:val="00BF7B8D"/>
    <w:rsid w:val="00CA1D2D"/>
    <w:rsid w:val="00CF0D7B"/>
    <w:rsid w:val="00D44D45"/>
    <w:rsid w:val="00E27104"/>
    <w:rsid w:val="00F23D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E1EC3A"/>
  <w15:chartTrackingRefBased/>
  <w15:docId w15:val="{3685332D-49CA-4726-BA2F-27201E98AB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BF7B8D"/>
    <w:rPr>
      <w:color w:val="0563C1" w:themeColor="hyperlink"/>
      <w:u w:val="single"/>
    </w:rPr>
  </w:style>
  <w:style w:type="paragraph" w:styleId="a4">
    <w:name w:val="header"/>
    <w:basedOn w:val="a"/>
    <w:link w:val="a5"/>
    <w:uiPriority w:val="99"/>
    <w:unhideWhenUsed/>
    <w:rsid w:val="00D44D4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D44D45"/>
  </w:style>
  <w:style w:type="paragraph" w:styleId="a6">
    <w:name w:val="footer"/>
    <w:basedOn w:val="a"/>
    <w:link w:val="a7"/>
    <w:uiPriority w:val="99"/>
    <w:unhideWhenUsed/>
    <w:rsid w:val="00D44D4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D44D4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ettings" Target="settings.xml"/><Relationship Id="rId16" Type="http://schemas.openxmlformats.org/officeDocument/2006/relationships/hyperlink" Target="http://j4web.ru/java-xml/izmenenie-xml-fajla-s-pomoshhyu-jdom-xml.html" TargetMode="External"/><Relationship Id="rId20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hyperlink" Target="http://java-course.ru/begin/postgresql/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11</Pages>
  <Words>500</Words>
  <Characters>2853</Characters>
  <Application>Microsoft Office Word</Application>
  <DocSecurity>0</DocSecurity>
  <Lines>23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11</cp:revision>
  <dcterms:created xsi:type="dcterms:W3CDTF">2016-12-28T19:50:00Z</dcterms:created>
  <dcterms:modified xsi:type="dcterms:W3CDTF">2016-12-28T21:00:00Z</dcterms:modified>
</cp:coreProperties>
</file>