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77C37" w14:textId="02CCAD4A" w:rsidR="00406274" w:rsidRPr="00AF0710" w:rsidRDefault="004D73F8">
      <w:pPr>
        <w:rPr>
          <w:rFonts w:asciiTheme="majorBidi" w:hAnsiTheme="majorBidi" w:cstheme="majorBidi"/>
          <w:b/>
          <w:bCs/>
          <w:sz w:val="32"/>
          <w:szCs w:val="32"/>
        </w:rPr>
      </w:pPr>
      <w:r w:rsidRPr="00AF0710">
        <w:rPr>
          <w:rFonts w:asciiTheme="majorBidi" w:hAnsiTheme="majorBidi" w:cstheme="majorBidi"/>
          <w:b/>
          <w:bCs/>
          <w:sz w:val="32"/>
          <w:szCs w:val="32"/>
        </w:rPr>
        <w:t>Sliding Mode Control (SMC) with Nonlinear Dynamics and Disturbance</w:t>
      </w:r>
    </w:p>
    <w:p w14:paraId="4BDDC708" w14:textId="77777777" w:rsidR="00AF0710" w:rsidRDefault="00AF0710" w:rsidP="00AF0710">
      <w:pPr>
        <w:rPr>
          <w:rFonts w:asciiTheme="majorBidi" w:hAnsiTheme="majorBidi" w:cstheme="majorBidi"/>
          <w:sz w:val="18"/>
          <w:szCs w:val="18"/>
        </w:rPr>
      </w:pPr>
    </w:p>
    <w:p w14:paraId="4CB5F96F" w14:textId="77777777" w:rsidR="00AF0710" w:rsidRDefault="00AF0710" w:rsidP="00AF0710">
      <w:pPr>
        <w:rPr>
          <w:rFonts w:asciiTheme="majorBidi" w:hAnsiTheme="majorBidi" w:cstheme="majorBidi"/>
          <w:sz w:val="18"/>
          <w:szCs w:val="18"/>
        </w:rPr>
      </w:pPr>
    </w:p>
    <w:p w14:paraId="034E3785" w14:textId="1629628A" w:rsidR="00AF0710" w:rsidRPr="00233D80" w:rsidRDefault="00AF0710" w:rsidP="00AF0710">
      <w:pPr>
        <w:rPr>
          <w:rFonts w:asciiTheme="majorBidi" w:hAnsiTheme="majorBidi" w:cstheme="majorBidi"/>
          <w:sz w:val="18"/>
          <w:szCs w:val="18"/>
        </w:rPr>
      </w:pPr>
      <w:r w:rsidRPr="00233D80">
        <w:rPr>
          <w:rFonts w:asciiTheme="majorBidi" w:hAnsiTheme="majorBidi" w:cstheme="majorBidi"/>
          <w:sz w:val="18"/>
          <w:szCs w:val="18"/>
        </w:rPr>
        <w:t xml:space="preserve">Safa Bazrafshan  </w:t>
      </w:r>
    </w:p>
    <w:p w14:paraId="6AB4A9C1" w14:textId="77777777" w:rsidR="00AF0710" w:rsidRPr="00233D80" w:rsidRDefault="00AF0710" w:rsidP="00AF0710">
      <w:pPr>
        <w:rPr>
          <w:rFonts w:asciiTheme="majorBidi" w:hAnsiTheme="majorBidi" w:cstheme="majorBidi"/>
          <w:sz w:val="18"/>
          <w:szCs w:val="18"/>
        </w:rPr>
      </w:pPr>
      <w:r w:rsidRPr="00233D80">
        <w:rPr>
          <w:rFonts w:asciiTheme="majorBidi" w:hAnsiTheme="majorBidi" w:cstheme="majorBidi"/>
          <w:sz w:val="18"/>
          <w:szCs w:val="18"/>
        </w:rPr>
        <w:t xml:space="preserve">Independent Researcher, Iran  </w:t>
      </w:r>
    </w:p>
    <w:p w14:paraId="2FE1330C" w14:textId="77777777" w:rsidR="00AF0710" w:rsidRPr="00233D80" w:rsidRDefault="00AF0710" w:rsidP="00AF0710">
      <w:pPr>
        <w:rPr>
          <w:rFonts w:asciiTheme="majorBidi" w:hAnsiTheme="majorBidi" w:cstheme="majorBidi"/>
          <w:sz w:val="18"/>
          <w:szCs w:val="18"/>
        </w:rPr>
      </w:pPr>
      <w:r w:rsidRPr="00233D80">
        <w:rPr>
          <w:rFonts w:asciiTheme="majorBidi" w:hAnsiTheme="majorBidi" w:cstheme="majorBidi"/>
          <w:sz w:val="18"/>
          <w:szCs w:val="18"/>
        </w:rPr>
        <w:t xml:space="preserve">Email: </w:t>
      </w:r>
      <w:hyperlink r:id="rId6" w:history="1">
        <w:r w:rsidRPr="00233D80">
          <w:rPr>
            <w:rStyle w:val="Hyperlink"/>
            <w:rFonts w:asciiTheme="majorBidi" w:hAnsiTheme="majorBidi" w:cstheme="majorBidi"/>
            <w:sz w:val="18"/>
            <w:szCs w:val="18"/>
          </w:rPr>
          <w:t>safa.bazrafshan@gmail.com</w:t>
        </w:r>
      </w:hyperlink>
    </w:p>
    <w:p w14:paraId="6D702D59" w14:textId="77777777" w:rsidR="00AF0710" w:rsidRPr="00233D80" w:rsidRDefault="00AF0710" w:rsidP="00AF0710">
      <w:pPr>
        <w:rPr>
          <w:rFonts w:asciiTheme="majorBidi" w:hAnsiTheme="majorBidi" w:cstheme="majorBidi"/>
          <w:sz w:val="18"/>
          <w:szCs w:val="18"/>
        </w:rPr>
      </w:pPr>
      <w:r w:rsidRPr="00233D80">
        <w:rPr>
          <w:rFonts w:asciiTheme="majorBidi" w:hAnsiTheme="majorBidi" w:cstheme="majorBidi"/>
          <w:sz w:val="18"/>
          <w:szCs w:val="18"/>
        </w:rPr>
        <w:t xml:space="preserve">ORCID: </w:t>
      </w:r>
      <w:hyperlink r:id="rId7" w:history="1">
        <w:r w:rsidRPr="00233D80">
          <w:rPr>
            <w:rStyle w:val="Hyperlink"/>
            <w:rFonts w:asciiTheme="majorBidi" w:hAnsiTheme="majorBidi" w:cstheme="majorBidi"/>
            <w:sz w:val="18"/>
            <w:szCs w:val="18"/>
          </w:rPr>
          <w:t>https://orcid.org/0009-0004-4029-9550</w:t>
        </w:r>
      </w:hyperlink>
    </w:p>
    <w:p w14:paraId="7092CA8B" w14:textId="77777777" w:rsidR="004D73F8" w:rsidRDefault="004D73F8">
      <w:pPr>
        <w:rPr>
          <w:rFonts w:asciiTheme="majorBidi" w:hAnsiTheme="majorBidi" w:cstheme="majorBidi"/>
        </w:rPr>
      </w:pPr>
    </w:p>
    <w:p w14:paraId="0D0948D8" w14:textId="77777777" w:rsidR="00DA0255" w:rsidRDefault="00DA0255">
      <w:pPr>
        <w:rPr>
          <w:rFonts w:asciiTheme="majorBidi" w:hAnsiTheme="majorBidi" w:cstheme="majorBidi"/>
          <w:sz w:val="22"/>
          <w:szCs w:val="22"/>
        </w:rPr>
      </w:pPr>
    </w:p>
    <w:p w14:paraId="265FFB35" w14:textId="15E148AD" w:rsidR="004D73F8" w:rsidRPr="00AF0710" w:rsidRDefault="004D73F8" w:rsidP="004D73F8">
      <w:pPr>
        <w:rPr>
          <w:rFonts w:asciiTheme="majorBidi" w:hAnsiTheme="majorBidi" w:cstheme="majorBidi"/>
          <w:b/>
          <w:bCs/>
        </w:rPr>
      </w:pPr>
      <w:r w:rsidRPr="00AF0710">
        <w:rPr>
          <w:rFonts w:asciiTheme="majorBidi" w:hAnsiTheme="majorBidi" w:cstheme="majorBidi"/>
          <w:b/>
          <w:bCs/>
        </w:rPr>
        <w:t>1. Introduction</w:t>
      </w:r>
    </w:p>
    <w:p w14:paraId="3C61D827" w14:textId="45ED701F" w:rsidR="004D73F8" w:rsidRPr="00AF0710" w:rsidRDefault="004D73F8" w:rsidP="004D73F8">
      <w:pPr>
        <w:rPr>
          <w:rFonts w:asciiTheme="majorBidi" w:hAnsiTheme="majorBidi" w:cstheme="majorBidi"/>
        </w:rPr>
      </w:pPr>
      <w:r w:rsidRPr="00AF0710">
        <w:rPr>
          <w:rFonts w:asciiTheme="majorBidi" w:hAnsiTheme="majorBidi" w:cstheme="majorBidi"/>
        </w:rPr>
        <w:t>In this phase, we develop a robust Sliding Mode Controller (SMC) to control the depth of an Autonomous Underwater Vehicle (AUV) in the presence of nonlinear dynamics and external disturbances. This approach is chosen for its well-known ability to handle model uncertainties and external perturbations.</w:t>
      </w:r>
    </w:p>
    <w:p w14:paraId="4C238CF6" w14:textId="77777777" w:rsidR="004D73F8" w:rsidRPr="00AF0710" w:rsidRDefault="004D73F8" w:rsidP="004D73F8">
      <w:pPr>
        <w:rPr>
          <w:rFonts w:asciiTheme="majorBidi" w:hAnsiTheme="majorBidi" w:cstheme="majorBidi"/>
        </w:rPr>
      </w:pPr>
    </w:p>
    <w:p w14:paraId="56036EA0" w14:textId="77777777" w:rsidR="004D73F8" w:rsidRPr="00AF0710" w:rsidRDefault="004D73F8" w:rsidP="004D73F8">
      <w:pPr>
        <w:rPr>
          <w:rFonts w:asciiTheme="majorBidi" w:hAnsiTheme="majorBidi" w:cstheme="majorBidi"/>
          <w:b/>
          <w:bCs/>
        </w:rPr>
      </w:pPr>
      <w:r w:rsidRPr="00AF0710">
        <w:rPr>
          <w:rFonts w:asciiTheme="majorBidi" w:hAnsiTheme="majorBidi" w:cstheme="majorBidi"/>
          <w:b/>
          <w:bCs/>
        </w:rPr>
        <w:t>2. Nonlinear Model with Disturbance</w:t>
      </w:r>
    </w:p>
    <w:p w14:paraId="10985F3F" w14:textId="77777777" w:rsidR="004D73F8" w:rsidRPr="00AF0710" w:rsidRDefault="004D73F8" w:rsidP="004D73F8">
      <w:pPr>
        <w:rPr>
          <w:rFonts w:asciiTheme="majorBidi" w:hAnsiTheme="majorBidi" w:cstheme="majorBidi"/>
        </w:rPr>
      </w:pPr>
      <w:r w:rsidRPr="00AF0710">
        <w:rPr>
          <w:rFonts w:asciiTheme="majorBidi" w:hAnsiTheme="majorBidi" w:cstheme="majorBidi"/>
        </w:rPr>
        <w:t>The system model considers realistic nonlinear dynamics of the AUV and incorporates external forces simulating underwater currents. The state vector includes:</w:t>
      </w:r>
    </w:p>
    <w:p w14:paraId="23AD9C2A" w14:textId="77777777" w:rsidR="004D73F8" w:rsidRPr="00AF0710" w:rsidRDefault="004D73F8" w:rsidP="00AF0710">
      <w:pPr>
        <w:pStyle w:val="ListParagraph"/>
        <w:numPr>
          <w:ilvl w:val="0"/>
          <w:numId w:val="1"/>
        </w:numPr>
        <w:rPr>
          <w:rFonts w:asciiTheme="majorBidi" w:hAnsiTheme="majorBidi" w:cstheme="majorBidi"/>
        </w:rPr>
      </w:pPr>
      <w:r w:rsidRPr="00AF0710">
        <w:rPr>
          <w:rFonts w:asciiTheme="majorBidi" w:hAnsiTheme="majorBidi" w:cstheme="majorBidi"/>
        </w:rPr>
        <w:t>Depth</w:t>
      </w:r>
    </w:p>
    <w:p w14:paraId="58D9A1F7" w14:textId="77777777" w:rsidR="004D73F8" w:rsidRPr="00AF0710" w:rsidRDefault="004D73F8" w:rsidP="00AF0710">
      <w:pPr>
        <w:pStyle w:val="ListParagraph"/>
        <w:numPr>
          <w:ilvl w:val="0"/>
          <w:numId w:val="1"/>
        </w:numPr>
        <w:rPr>
          <w:rFonts w:asciiTheme="majorBidi" w:hAnsiTheme="majorBidi" w:cstheme="majorBidi"/>
        </w:rPr>
      </w:pPr>
      <w:r w:rsidRPr="00AF0710">
        <w:rPr>
          <w:rFonts w:asciiTheme="majorBidi" w:hAnsiTheme="majorBidi" w:cstheme="majorBidi"/>
        </w:rPr>
        <w:t>Vertical velocity</w:t>
      </w:r>
    </w:p>
    <w:p w14:paraId="712C2050" w14:textId="77777777" w:rsidR="004D73F8" w:rsidRPr="00AF0710" w:rsidRDefault="004D73F8" w:rsidP="00AF0710">
      <w:pPr>
        <w:pStyle w:val="ListParagraph"/>
        <w:numPr>
          <w:ilvl w:val="0"/>
          <w:numId w:val="1"/>
        </w:numPr>
        <w:rPr>
          <w:rFonts w:asciiTheme="majorBidi" w:hAnsiTheme="majorBidi" w:cstheme="majorBidi"/>
        </w:rPr>
      </w:pPr>
      <w:r w:rsidRPr="00AF0710">
        <w:rPr>
          <w:rFonts w:asciiTheme="majorBidi" w:hAnsiTheme="majorBidi" w:cstheme="majorBidi"/>
        </w:rPr>
        <w:t>Pitch angle</w:t>
      </w:r>
    </w:p>
    <w:p w14:paraId="742CB76B" w14:textId="77777777" w:rsidR="004D73F8" w:rsidRPr="00AF0710" w:rsidRDefault="004D73F8" w:rsidP="00AF0710">
      <w:pPr>
        <w:pStyle w:val="ListParagraph"/>
        <w:numPr>
          <w:ilvl w:val="0"/>
          <w:numId w:val="1"/>
        </w:numPr>
        <w:rPr>
          <w:rFonts w:asciiTheme="majorBidi" w:hAnsiTheme="majorBidi" w:cstheme="majorBidi"/>
        </w:rPr>
      </w:pPr>
      <w:r w:rsidRPr="00AF0710">
        <w:rPr>
          <w:rFonts w:asciiTheme="majorBidi" w:hAnsiTheme="majorBidi" w:cstheme="majorBidi"/>
        </w:rPr>
        <w:t>Pitch rate</w:t>
      </w:r>
    </w:p>
    <w:p w14:paraId="599892A5" w14:textId="1B2F15C7" w:rsidR="004D73F8" w:rsidRPr="00AF0710" w:rsidRDefault="004D73F8" w:rsidP="004D73F8">
      <w:pPr>
        <w:rPr>
          <w:rFonts w:asciiTheme="majorBidi" w:hAnsiTheme="majorBidi" w:cstheme="majorBidi"/>
        </w:rPr>
      </w:pPr>
      <w:r w:rsidRPr="00AF0710">
        <w:rPr>
          <w:rFonts w:asciiTheme="majorBidi" w:hAnsiTheme="majorBidi" w:cstheme="majorBidi"/>
        </w:rPr>
        <w:t>The nonlinear disturbance force is applied as a bounded time-dependent input to evaluate controller robustness.</w:t>
      </w:r>
    </w:p>
    <w:p w14:paraId="7F9D0089" w14:textId="77777777" w:rsidR="00AF0710" w:rsidRDefault="00AF0710" w:rsidP="004D73F8">
      <w:pPr>
        <w:rPr>
          <w:rFonts w:asciiTheme="majorBidi" w:hAnsiTheme="majorBidi" w:cstheme="majorBidi"/>
        </w:rPr>
      </w:pPr>
    </w:p>
    <w:p w14:paraId="3B2399E7" w14:textId="72494305" w:rsidR="004D73F8" w:rsidRPr="00AF0710" w:rsidRDefault="004D73F8" w:rsidP="004D73F8">
      <w:pPr>
        <w:rPr>
          <w:rFonts w:asciiTheme="majorBidi" w:hAnsiTheme="majorBidi" w:cstheme="majorBidi"/>
          <w:b/>
          <w:bCs/>
        </w:rPr>
      </w:pPr>
      <w:r w:rsidRPr="00AF0710">
        <w:rPr>
          <w:rFonts w:asciiTheme="majorBidi" w:hAnsiTheme="majorBidi" w:cstheme="majorBidi"/>
          <w:b/>
          <w:bCs/>
        </w:rPr>
        <w:t>3. Sliding Mode Controller Design</w:t>
      </w:r>
    </w:p>
    <w:p w14:paraId="61D2847D" w14:textId="77777777" w:rsidR="004D73F8" w:rsidRPr="00AF0710" w:rsidRDefault="004D73F8" w:rsidP="004D73F8">
      <w:pPr>
        <w:rPr>
          <w:rFonts w:asciiTheme="majorBidi" w:hAnsiTheme="majorBidi" w:cstheme="majorBidi"/>
        </w:rPr>
      </w:pPr>
      <w:r w:rsidRPr="00AF0710">
        <w:rPr>
          <w:rFonts w:asciiTheme="majorBidi" w:hAnsiTheme="majorBidi" w:cstheme="majorBidi"/>
        </w:rPr>
        <w:t>The SMC approach is based on defining a sliding surface that captures the desired dynamics of the error. A switching control law is applied to drive the system states toward the sliding surface and maintain them there despite model uncertainties and disturbances.</w:t>
      </w:r>
    </w:p>
    <w:p w14:paraId="64318FEA" w14:textId="77777777" w:rsidR="004D73F8" w:rsidRPr="00AF0710" w:rsidRDefault="004D73F8" w:rsidP="004D73F8">
      <w:pPr>
        <w:rPr>
          <w:rFonts w:asciiTheme="majorBidi" w:hAnsiTheme="majorBidi" w:cstheme="majorBidi"/>
        </w:rPr>
      </w:pPr>
    </w:p>
    <w:p w14:paraId="5C6B0269" w14:textId="77777777" w:rsidR="004D73F8" w:rsidRPr="00AF0710" w:rsidRDefault="004D73F8" w:rsidP="004D73F8">
      <w:pPr>
        <w:rPr>
          <w:rFonts w:asciiTheme="majorBidi" w:hAnsiTheme="majorBidi" w:cstheme="majorBidi"/>
        </w:rPr>
      </w:pPr>
      <w:r w:rsidRPr="00AF0710">
        <w:rPr>
          <w:rFonts w:asciiTheme="majorBidi" w:hAnsiTheme="majorBidi" w:cstheme="majorBidi"/>
        </w:rPr>
        <w:lastRenderedPageBreak/>
        <w:t>The control law has two components:</w:t>
      </w:r>
    </w:p>
    <w:p w14:paraId="43A6CBE5" w14:textId="77777777" w:rsidR="004D73F8" w:rsidRPr="00AF0710" w:rsidRDefault="004D73F8" w:rsidP="00AF0710">
      <w:pPr>
        <w:pStyle w:val="ListParagraph"/>
        <w:numPr>
          <w:ilvl w:val="0"/>
          <w:numId w:val="2"/>
        </w:numPr>
        <w:rPr>
          <w:rFonts w:asciiTheme="majorBidi" w:hAnsiTheme="majorBidi" w:cstheme="majorBidi"/>
        </w:rPr>
      </w:pPr>
      <w:r w:rsidRPr="00AF0710">
        <w:rPr>
          <w:rFonts w:asciiTheme="majorBidi" w:hAnsiTheme="majorBidi" w:cstheme="majorBidi"/>
        </w:rPr>
        <w:t>Equivalent control to match nominal dynamics.</w:t>
      </w:r>
    </w:p>
    <w:p w14:paraId="33C1C2E8" w14:textId="351047EE" w:rsidR="004D73F8" w:rsidRPr="00AF0710" w:rsidRDefault="004D73F8" w:rsidP="00AF0710">
      <w:pPr>
        <w:pStyle w:val="ListParagraph"/>
        <w:numPr>
          <w:ilvl w:val="0"/>
          <w:numId w:val="2"/>
        </w:numPr>
        <w:rPr>
          <w:rFonts w:asciiTheme="majorBidi" w:hAnsiTheme="majorBidi" w:cstheme="majorBidi"/>
        </w:rPr>
      </w:pPr>
      <w:r w:rsidRPr="00AF0710">
        <w:rPr>
          <w:rFonts w:asciiTheme="majorBidi" w:hAnsiTheme="majorBidi" w:cstheme="majorBidi"/>
        </w:rPr>
        <w:t>Discontinuous control to reject disturbances and enforce sliding.</w:t>
      </w:r>
    </w:p>
    <w:p w14:paraId="53D12DAF" w14:textId="77777777" w:rsidR="004D73F8" w:rsidRPr="00AF0710" w:rsidRDefault="004D73F8" w:rsidP="004D73F8">
      <w:pPr>
        <w:rPr>
          <w:rFonts w:asciiTheme="majorBidi" w:hAnsiTheme="majorBidi" w:cstheme="majorBidi"/>
        </w:rPr>
      </w:pPr>
    </w:p>
    <w:p w14:paraId="7115511E" w14:textId="77777777" w:rsidR="004D73F8" w:rsidRPr="00AF0710" w:rsidRDefault="004D73F8" w:rsidP="004D73F8">
      <w:pPr>
        <w:rPr>
          <w:rFonts w:asciiTheme="majorBidi" w:hAnsiTheme="majorBidi" w:cstheme="majorBidi"/>
          <w:b/>
          <w:bCs/>
        </w:rPr>
      </w:pPr>
      <w:r w:rsidRPr="00AF0710">
        <w:rPr>
          <w:rFonts w:asciiTheme="majorBidi" w:hAnsiTheme="majorBidi" w:cstheme="majorBidi"/>
          <w:b/>
          <w:bCs/>
        </w:rPr>
        <w:t>4. Simulation Results</w:t>
      </w:r>
    </w:p>
    <w:p w14:paraId="7B9C381F" w14:textId="77777777" w:rsidR="004D73F8" w:rsidRPr="00AF0710" w:rsidRDefault="004D73F8" w:rsidP="004D73F8">
      <w:pPr>
        <w:rPr>
          <w:rFonts w:asciiTheme="majorBidi" w:hAnsiTheme="majorBidi" w:cstheme="majorBidi"/>
        </w:rPr>
      </w:pPr>
      <w:r w:rsidRPr="00AF0710">
        <w:rPr>
          <w:rFonts w:asciiTheme="majorBidi" w:hAnsiTheme="majorBidi" w:cstheme="majorBidi"/>
        </w:rPr>
        <w:t>The simulation was conducted in two scenarios:</w:t>
      </w:r>
    </w:p>
    <w:p w14:paraId="39D4B240" w14:textId="77777777" w:rsidR="004D73F8" w:rsidRPr="00AF0710" w:rsidRDefault="004D73F8" w:rsidP="00AF0710">
      <w:pPr>
        <w:pStyle w:val="ListParagraph"/>
        <w:numPr>
          <w:ilvl w:val="0"/>
          <w:numId w:val="3"/>
        </w:numPr>
        <w:rPr>
          <w:rFonts w:asciiTheme="majorBidi" w:hAnsiTheme="majorBidi" w:cstheme="majorBidi"/>
        </w:rPr>
      </w:pPr>
      <w:r w:rsidRPr="00AF0710">
        <w:rPr>
          <w:rFonts w:asciiTheme="majorBidi" w:hAnsiTheme="majorBidi" w:cstheme="majorBidi"/>
        </w:rPr>
        <w:t>Without disturbance</w:t>
      </w:r>
    </w:p>
    <w:p w14:paraId="056CA743" w14:textId="77777777" w:rsidR="004D73F8" w:rsidRPr="00AF0710" w:rsidRDefault="004D73F8" w:rsidP="00AF0710">
      <w:pPr>
        <w:pStyle w:val="ListParagraph"/>
        <w:numPr>
          <w:ilvl w:val="0"/>
          <w:numId w:val="3"/>
        </w:numPr>
        <w:rPr>
          <w:rFonts w:asciiTheme="majorBidi" w:hAnsiTheme="majorBidi" w:cstheme="majorBidi"/>
        </w:rPr>
      </w:pPr>
      <w:r w:rsidRPr="00AF0710">
        <w:rPr>
          <w:rFonts w:asciiTheme="majorBidi" w:hAnsiTheme="majorBidi" w:cstheme="majorBidi"/>
        </w:rPr>
        <w:t>With external disturbance</w:t>
      </w:r>
    </w:p>
    <w:p w14:paraId="2F543C0E" w14:textId="77777777" w:rsidR="004D73F8" w:rsidRPr="00AF0710" w:rsidRDefault="004D73F8" w:rsidP="004D73F8">
      <w:pPr>
        <w:rPr>
          <w:rFonts w:asciiTheme="majorBidi" w:hAnsiTheme="majorBidi" w:cstheme="majorBidi"/>
        </w:rPr>
      </w:pPr>
      <w:r w:rsidRPr="00AF0710">
        <w:rPr>
          <w:rFonts w:asciiTheme="majorBidi" w:hAnsiTheme="majorBidi" w:cstheme="majorBidi"/>
        </w:rPr>
        <w:t>The results are shown below:</w:t>
      </w:r>
    </w:p>
    <w:p w14:paraId="031DF43B" w14:textId="01C8A65E" w:rsidR="00AF0710" w:rsidRPr="00AF0710" w:rsidRDefault="004D73F8" w:rsidP="00AF0710">
      <w:pPr>
        <w:rPr>
          <w:rFonts w:asciiTheme="majorBidi" w:hAnsiTheme="majorBidi" w:cstheme="majorBidi"/>
        </w:rPr>
      </w:pPr>
      <w:r w:rsidRPr="00AF0710">
        <w:rPr>
          <w:rFonts w:asciiTheme="majorBidi" w:hAnsiTheme="majorBidi" w:cstheme="majorBidi"/>
        </w:rPr>
        <w:t>Figure 1 – Nonlinear SMC Control Without Disturbance</w:t>
      </w:r>
    </w:p>
    <w:p w14:paraId="1FB3F74C" w14:textId="77777777" w:rsidR="004D73F8" w:rsidRPr="00AF0710" w:rsidRDefault="004D73F8" w:rsidP="004D73F8">
      <w:pPr>
        <w:rPr>
          <w:rFonts w:asciiTheme="majorBidi" w:hAnsiTheme="majorBidi" w:cstheme="majorBidi"/>
        </w:rPr>
      </w:pPr>
    </w:p>
    <w:p w14:paraId="7E01CC66" w14:textId="26B4ECB0" w:rsidR="00AF0710" w:rsidRDefault="00AF0710" w:rsidP="00AF0710">
      <w:pPr>
        <w:jc w:val="center"/>
        <w:rPr>
          <w:rFonts w:asciiTheme="majorBidi" w:hAnsiTheme="majorBidi" w:cstheme="majorBidi"/>
        </w:rPr>
      </w:pPr>
      <w:r>
        <w:rPr>
          <w:rFonts w:asciiTheme="majorBidi" w:hAnsiTheme="majorBidi" w:cstheme="majorBidi"/>
          <w:noProof/>
        </w:rPr>
        <w:drawing>
          <wp:inline distT="0" distB="0" distL="0" distR="0" wp14:anchorId="316332E4" wp14:editId="778690AC">
            <wp:extent cx="4785360" cy="3589020"/>
            <wp:effectExtent l="0" t="0" r="0" b="0"/>
            <wp:docPr id="2125716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3589020"/>
                    </a:xfrm>
                    <a:prstGeom prst="rect">
                      <a:avLst/>
                    </a:prstGeom>
                    <a:noFill/>
                    <a:ln>
                      <a:noFill/>
                    </a:ln>
                  </pic:spPr>
                </pic:pic>
              </a:graphicData>
            </a:graphic>
          </wp:inline>
        </w:drawing>
      </w:r>
    </w:p>
    <w:p w14:paraId="1B24CA29" w14:textId="77777777" w:rsidR="00AF0710" w:rsidRDefault="00AF0710" w:rsidP="004D73F8">
      <w:pPr>
        <w:rPr>
          <w:rFonts w:asciiTheme="majorBidi" w:hAnsiTheme="majorBidi" w:cstheme="majorBidi"/>
        </w:rPr>
      </w:pPr>
    </w:p>
    <w:p w14:paraId="5622E57E" w14:textId="260B50BB" w:rsidR="004D73F8" w:rsidRPr="00AF0710" w:rsidRDefault="004D73F8" w:rsidP="004D73F8">
      <w:pPr>
        <w:rPr>
          <w:rFonts w:asciiTheme="majorBidi" w:hAnsiTheme="majorBidi" w:cstheme="majorBidi"/>
        </w:rPr>
      </w:pPr>
      <w:r w:rsidRPr="00AF0710">
        <w:rPr>
          <w:rFonts w:asciiTheme="majorBidi" w:hAnsiTheme="majorBidi" w:cstheme="majorBidi"/>
        </w:rPr>
        <w:t>This figure shows:</w:t>
      </w:r>
    </w:p>
    <w:p w14:paraId="69ECDFD4" w14:textId="77777777" w:rsidR="004D73F8" w:rsidRPr="00AF0710" w:rsidRDefault="004D73F8" w:rsidP="00AF0710">
      <w:pPr>
        <w:pStyle w:val="ListParagraph"/>
        <w:numPr>
          <w:ilvl w:val="0"/>
          <w:numId w:val="4"/>
        </w:numPr>
        <w:rPr>
          <w:rFonts w:asciiTheme="majorBidi" w:hAnsiTheme="majorBidi" w:cstheme="majorBidi"/>
        </w:rPr>
      </w:pPr>
      <w:r w:rsidRPr="00AF0710">
        <w:rPr>
          <w:rFonts w:asciiTheme="majorBidi" w:hAnsiTheme="majorBidi" w:cstheme="majorBidi"/>
        </w:rPr>
        <w:t>AUV depth smoothly reaches the desired depth of 5 meters with minimal overshoot.</w:t>
      </w:r>
    </w:p>
    <w:p w14:paraId="07C2913B" w14:textId="77777777" w:rsidR="004D73F8" w:rsidRPr="00AF0710" w:rsidRDefault="004D73F8" w:rsidP="00AF0710">
      <w:pPr>
        <w:pStyle w:val="ListParagraph"/>
        <w:numPr>
          <w:ilvl w:val="0"/>
          <w:numId w:val="4"/>
        </w:numPr>
        <w:rPr>
          <w:rFonts w:asciiTheme="majorBidi" w:hAnsiTheme="majorBidi" w:cstheme="majorBidi"/>
        </w:rPr>
      </w:pPr>
      <w:r w:rsidRPr="00AF0710">
        <w:rPr>
          <w:rFonts w:asciiTheme="majorBidi" w:hAnsiTheme="majorBidi" w:cstheme="majorBidi"/>
        </w:rPr>
        <w:t>Pitch angle remains stable and near zero.</w:t>
      </w:r>
    </w:p>
    <w:p w14:paraId="1357D467" w14:textId="77777777" w:rsidR="004D73F8" w:rsidRPr="00AF0710" w:rsidRDefault="004D73F8" w:rsidP="00AF0710">
      <w:pPr>
        <w:pStyle w:val="ListParagraph"/>
        <w:numPr>
          <w:ilvl w:val="0"/>
          <w:numId w:val="4"/>
        </w:numPr>
        <w:rPr>
          <w:rFonts w:asciiTheme="majorBidi" w:hAnsiTheme="majorBidi" w:cstheme="majorBidi"/>
        </w:rPr>
      </w:pPr>
      <w:r w:rsidRPr="00AF0710">
        <w:rPr>
          <w:rFonts w:asciiTheme="majorBidi" w:hAnsiTheme="majorBidi" w:cstheme="majorBidi"/>
        </w:rPr>
        <w:t>Tracking performance shows fast convergence.</w:t>
      </w:r>
    </w:p>
    <w:p w14:paraId="2EADD88D" w14:textId="77777777" w:rsidR="004D73F8" w:rsidRDefault="004D73F8" w:rsidP="004D73F8">
      <w:pPr>
        <w:rPr>
          <w:rFonts w:asciiTheme="majorBidi" w:hAnsiTheme="majorBidi" w:cstheme="majorBidi"/>
        </w:rPr>
      </w:pPr>
      <w:r w:rsidRPr="00AF0710">
        <w:rPr>
          <w:rFonts w:asciiTheme="majorBidi" w:hAnsiTheme="majorBidi" w:cstheme="majorBidi"/>
        </w:rPr>
        <w:lastRenderedPageBreak/>
        <w:t>Figure 2 – Nonlinear SMC Control With Disturbance</w:t>
      </w:r>
    </w:p>
    <w:p w14:paraId="2E78A7AF" w14:textId="1DC585F5" w:rsidR="00AF0710" w:rsidRPr="00AF0710" w:rsidRDefault="00AF0710" w:rsidP="00AF0710">
      <w:pPr>
        <w:jc w:val="center"/>
        <w:rPr>
          <w:rFonts w:asciiTheme="majorBidi" w:hAnsiTheme="majorBidi" w:cstheme="majorBidi"/>
        </w:rPr>
      </w:pPr>
      <w:r>
        <w:rPr>
          <w:rFonts w:asciiTheme="majorBidi" w:hAnsiTheme="majorBidi" w:cstheme="majorBidi"/>
          <w:noProof/>
        </w:rPr>
        <w:drawing>
          <wp:inline distT="0" distB="0" distL="0" distR="0" wp14:anchorId="14D86FFC" wp14:editId="7B4BA11E">
            <wp:extent cx="4617720" cy="3463290"/>
            <wp:effectExtent l="0" t="0" r="0" b="3810"/>
            <wp:docPr id="141444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3463290"/>
                    </a:xfrm>
                    <a:prstGeom prst="rect">
                      <a:avLst/>
                    </a:prstGeom>
                    <a:noFill/>
                    <a:ln>
                      <a:noFill/>
                    </a:ln>
                  </pic:spPr>
                </pic:pic>
              </a:graphicData>
            </a:graphic>
          </wp:inline>
        </w:drawing>
      </w:r>
    </w:p>
    <w:p w14:paraId="5E596473" w14:textId="77777777" w:rsidR="004D73F8" w:rsidRPr="00AF0710" w:rsidRDefault="004D73F8" w:rsidP="004D73F8">
      <w:pPr>
        <w:rPr>
          <w:rFonts w:asciiTheme="majorBidi" w:hAnsiTheme="majorBidi" w:cstheme="majorBidi"/>
        </w:rPr>
      </w:pPr>
    </w:p>
    <w:p w14:paraId="266F77B4" w14:textId="77777777" w:rsidR="004D73F8" w:rsidRPr="00AF0710" w:rsidRDefault="004D73F8" w:rsidP="004D73F8">
      <w:pPr>
        <w:rPr>
          <w:rFonts w:asciiTheme="majorBidi" w:hAnsiTheme="majorBidi" w:cstheme="majorBidi"/>
        </w:rPr>
      </w:pPr>
      <w:r w:rsidRPr="00AF0710">
        <w:rPr>
          <w:rFonts w:asciiTheme="majorBidi" w:hAnsiTheme="majorBidi" w:cstheme="majorBidi"/>
        </w:rPr>
        <w:t>This figure demonstrates:</w:t>
      </w:r>
    </w:p>
    <w:p w14:paraId="22DFE360" w14:textId="77777777" w:rsidR="004D73F8" w:rsidRPr="00DA0255" w:rsidRDefault="004D73F8" w:rsidP="00DA0255">
      <w:pPr>
        <w:pStyle w:val="ListParagraph"/>
        <w:numPr>
          <w:ilvl w:val="0"/>
          <w:numId w:val="5"/>
        </w:numPr>
        <w:rPr>
          <w:rFonts w:asciiTheme="majorBidi" w:hAnsiTheme="majorBidi" w:cstheme="majorBidi"/>
        </w:rPr>
      </w:pPr>
      <w:r w:rsidRPr="00DA0255">
        <w:rPr>
          <w:rFonts w:asciiTheme="majorBidi" w:hAnsiTheme="majorBidi" w:cstheme="majorBidi"/>
        </w:rPr>
        <w:t>The controller successfully rejects the disturbance and stabilizes depth at 5 meters.</w:t>
      </w:r>
    </w:p>
    <w:p w14:paraId="05A64411" w14:textId="77777777" w:rsidR="004D73F8" w:rsidRPr="00DA0255" w:rsidRDefault="004D73F8" w:rsidP="00DA0255">
      <w:pPr>
        <w:pStyle w:val="ListParagraph"/>
        <w:numPr>
          <w:ilvl w:val="0"/>
          <w:numId w:val="5"/>
        </w:numPr>
        <w:rPr>
          <w:rFonts w:asciiTheme="majorBidi" w:hAnsiTheme="majorBidi" w:cstheme="majorBidi"/>
        </w:rPr>
      </w:pPr>
      <w:r w:rsidRPr="00DA0255">
        <w:rPr>
          <w:rFonts w:asciiTheme="majorBidi" w:hAnsiTheme="majorBidi" w:cstheme="majorBidi"/>
        </w:rPr>
        <w:t>Pitch and depth tracking remain robust with minimal deviation.</w:t>
      </w:r>
    </w:p>
    <w:p w14:paraId="0F2D31BF" w14:textId="1CD7ECB6" w:rsidR="004D73F8" w:rsidRPr="00DA0255" w:rsidRDefault="004D73F8" w:rsidP="00DA0255">
      <w:pPr>
        <w:pStyle w:val="ListParagraph"/>
        <w:numPr>
          <w:ilvl w:val="0"/>
          <w:numId w:val="5"/>
        </w:numPr>
        <w:rPr>
          <w:rFonts w:asciiTheme="majorBidi" w:hAnsiTheme="majorBidi" w:cstheme="majorBidi"/>
        </w:rPr>
      </w:pPr>
      <w:r w:rsidRPr="00DA0255">
        <w:rPr>
          <w:rFonts w:asciiTheme="majorBidi" w:hAnsiTheme="majorBidi" w:cstheme="majorBidi"/>
        </w:rPr>
        <w:t>The tracking error converges to zero despite perturbation.</w:t>
      </w:r>
    </w:p>
    <w:p w14:paraId="0B5C6AF6" w14:textId="77777777" w:rsidR="00DA0255" w:rsidRDefault="00DA0255" w:rsidP="004D73F8">
      <w:pPr>
        <w:rPr>
          <w:rFonts w:asciiTheme="majorBidi" w:hAnsiTheme="majorBidi" w:cstheme="majorBidi"/>
        </w:rPr>
      </w:pPr>
    </w:p>
    <w:p w14:paraId="4E98B2A0" w14:textId="77777777" w:rsidR="00DA0255" w:rsidRDefault="00DA0255" w:rsidP="004D73F8">
      <w:pPr>
        <w:rPr>
          <w:rFonts w:asciiTheme="majorBidi" w:hAnsiTheme="majorBidi" w:cstheme="majorBidi"/>
        </w:rPr>
      </w:pPr>
    </w:p>
    <w:p w14:paraId="2EEA3620" w14:textId="77777777" w:rsidR="00DA0255" w:rsidRDefault="00DA0255" w:rsidP="004D73F8">
      <w:pPr>
        <w:rPr>
          <w:rFonts w:asciiTheme="majorBidi" w:hAnsiTheme="majorBidi" w:cstheme="majorBidi"/>
        </w:rPr>
      </w:pPr>
    </w:p>
    <w:p w14:paraId="196EB667" w14:textId="77777777" w:rsidR="00DA0255" w:rsidRDefault="00DA0255" w:rsidP="004D73F8">
      <w:pPr>
        <w:rPr>
          <w:rFonts w:asciiTheme="majorBidi" w:hAnsiTheme="majorBidi" w:cstheme="majorBidi"/>
        </w:rPr>
      </w:pPr>
    </w:p>
    <w:p w14:paraId="2419B0B0" w14:textId="77777777" w:rsidR="00DA0255" w:rsidRDefault="00DA0255" w:rsidP="004D73F8">
      <w:pPr>
        <w:rPr>
          <w:rFonts w:asciiTheme="majorBidi" w:hAnsiTheme="majorBidi" w:cstheme="majorBidi"/>
        </w:rPr>
      </w:pPr>
    </w:p>
    <w:p w14:paraId="6601F6BF" w14:textId="77777777" w:rsidR="00DA0255" w:rsidRDefault="00DA0255" w:rsidP="004D73F8">
      <w:pPr>
        <w:rPr>
          <w:rFonts w:asciiTheme="majorBidi" w:hAnsiTheme="majorBidi" w:cstheme="majorBidi"/>
        </w:rPr>
      </w:pPr>
    </w:p>
    <w:p w14:paraId="355B9CB5" w14:textId="77777777" w:rsidR="00DA0255" w:rsidRDefault="00DA0255" w:rsidP="004D73F8">
      <w:pPr>
        <w:rPr>
          <w:rFonts w:asciiTheme="majorBidi" w:hAnsiTheme="majorBidi" w:cstheme="majorBidi"/>
        </w:rPr>
      </w:pPr>
    </w:p>
    <w:p w14:paraId="537C0118" w14:textId="77777777" w:rsidR="00DA0255" w:rsidRDefault="00DA0255" w:rsidP="004D73F8">
      <w:pPr>
        <w:rPr>
          <w:rFonts w:asciiTheme="majorBidi" w:hAnsiTheme="majorBidi" w:cstheme="majorBidi"/>
        </w:rPr>
      </w:pPr>
    </w:p>
    <w:p w14:paraId="3D0F855C" w14:textId="77777777" w:rsidR="00DA0255" w:rsidRDefault="00DA0255" w:rsidP="004D73F8">
      <w:pPr>
        <w:rPr>
          <w:rFonts w:asciiTheme="majorBidi" w:hAnsiTheme="majorBidi" w:cstheme="majorBidi"/>
        </w:rPr>
      </w:pPr>
    </w:p>
    <w:p w14:paraId="05D5A85D" w14:textId="77777777" w:rsidR="00DA0255" w:rsidRDefault="00DA0255" w:rsidP="004D73F8">
      <w:pPr>
        <w:rPr>
          <w:rFonts w:asciiTheme="majorBidi" w:hAnsiTheme="majorBidi" w:cstheme="majorBidi"/>
        </w:rPr>
      </w:pPr>
    </w:p>
    <w:p w14:paraId="220BD81D" w14:textId="177BDCE3" w:rsidR="00DA0255" w:rsidRDefault="00DA0255" w:rsidP="004D73F8">
      <w:pPr>
        <w:rPr>
          <w:rFonts w:asciiTheme="majorBidi" w:hAnsiTheme="majorBidi" w:cstheme="majorBidi"/>
        </w:rPr>
      </w:pPr>
      <w:r w:rsidRPr="00DA0255">
        <w:rPr>
          <w:rFonts w:asciiTheme="majorBidi" w:hAnsiTheme="majorBidi" w:cstheme="majorBidi"/>
        </w:rPr>
        <w:lastRenderedPageBreak/>
        <w:t>Figure 3. Tracking performance of the SMC controller with a dynamic reference input.</w:t>
      </w:r>
    </w:p>
    <w:p w14:paraId="1E5CF6B3" w14:textId="77777777" w:rsidR="00DA0255" w:rsidRDefault="00DA0255" w:rsidP="004D73F8">
      <w:pPr>
        <w:rPr>
          <w:rFonts w:asciiTheme="majorBidi" w:hAnsiTheme="majorBidi" w:cstheme="majorBidi"/>
        </w:rPr>
      </w:pPr>
    </w:p>
    <w:p w14:paraId="5BBB3AD9" w14:textId="46D1655A" w:rsidR="00DA0255" w:rsidRDefault="00DA0255" w:rsidP="00DA0255">
      <w:pPr>
        <w:jc w:val="center"/>
        <w:rPr>
          <w:rFonts w:asciiTheme="majorBidi" w:hAnsiTheme="majorBidi" w:cstheme="majorBidi"/>
        </w:rPr>
      </w:pPr>
      <w:r>
        <w:rPr>
          <w:rFonts w:asciiTheme="majorBidi" w:hAnsiTheme="majorBidi" w:cstheme="majorBidi"/>
          <w:noProof/>
        </w:rPr>
        <w:drawing>
          <wp:inline distT="0" distB="0" distL="0" distR="0" wp14:anchorId="1C03E60F" wp14:editId="74A1591B">
            <wp:extent cx="4706620" cy="3529965"/>
            <wp:effectExtent l="0" t="0" r="0" b="0"/>
            <wp:docPr id="857561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6620" cy="3529965"/>
                    </a:xfrm>
                    <a:prstGeom prst="rect">
                      <a:avLst/>
                    </a:prstGeom>
                    <a:noFill/>
                    <a:ln>
                      <a:noFill/>
                    </a:ln>
                  </pic:spPr>
                </pic:pic>
              </a:graphicData>
            </a:graphic>
          </wp:inline>
        </w:drawing>
      </w:r>
    </w:p>
    <w:p w14:paraId="77BBDF46" w14:textId="6412C949" w:rsidR="00DA0255" w:rsidRDefault="00DA0255" w:rsidP="00DA0255">
      <w:pPr>
        <w:rPr>
          <w:rFonts w:asciiTheme="majorBidi" w:hAnsiTheme="majorBidi" w:cstheme="majorBidi"/>
        </w:rPr>
      </w:pPr>
      <w:r w:rsidRPr="00DA0255">
        <w:rPr>
          <w:rFonts w:asciiTheme="majorBidi" w:hAnsiTheme="majorBidi" w:cstheme="majorBidi"/>
        </w:rPr>
        <w:t>Figure 3. Tracking performance of the SMC controller with a dynamic reference input. The purple curve represents the desired trajectory, while the blue curve shows the system’s response. The controller successfully stabilizes the AUV around the reference depth with minimal steady-state error.</w:t>
      </w:r>
    </w:p>
    <w:p w14:paraId="7F781126" w14:textId="77777777" w:rsidR="00DA0255" w:rsidRPr="00AF0710" w:rsidRDefault="00DA0255" w:rsidP="00DA0255">
      <w:pPr>
        <w:jc w:val="center"/>
        <w:rPr>
          <w:rFonts w:asciiTheme="majorBidi" w:hAnsiTheme="majorBidi" w:cstheme="majorBidi"/>
        </w:rPr>
      </w:pPr>
    </w:p>
    <w:p w14:paraId="7A9ED3F0" w14:textId="77777777" w:rsidR="004D73F8" w:rsidRPr="00DA0255" w:rsidRDefault="004D73F8" w:rsidP="004D73F8">
      <w:pPr>
        <w:rPr>
          <w:rFonts w:asciiTheme="majorBidi" w:hAnsiTheme="majorBidi" w:cstheme="majorBidi"/>
          <w:b/>
          <w:bCs/>
        </w:rPr>
      </w:pPr>
      <w:r w:rsidRPr="00DA0255">
        <w:rPr>
          <w:rFonts w:asciiTheme="majorBidi" w:hAnsiTheme="majorBidi" w:cstheme="majorBidi"/>
          <w:b/>
          <w:bCs/>
        </w:rPr>
        <w:t>5. Conclusion</w:t>
      </w:r>
    </w:p>
    <w:p w14:paraId="342FE97D" w14:textId="77777777" w:rsidR="004D73F8" w:rsidRPr="00AF0710" w:rsidRDefault="004D73F8" w:rsidP="004D73F8">
      <w:pPr>
        <w:rPr>
          <w:rFonts w:asciiTheme="majorBidi" w:hAnsiTheme="majorBidi" w:cstheme="majorBidi"/>
        </w:rPr>
      </w:pPr>
      <w:r w:rsidRPr="00AF0710">
        <w:rPr>
          <w:rFonts w:asciiTheme="majorBidi" w:hAnsiTheme="majorBidi" w:cstheme="majorBidi"/>
        </w:rPr>
        <w:t>Sliding Mode Control proved effective in handling nonlinear dynamics and rejecting disturbances in AUV depth control. Its robustness and simplicity make it a strong candidate for real-world underwater vehicle applications. This phase lays the groundwork for future extensions, including adaptive and intelligent control strategies.</w:t>
      </w:r>
    </w:p>
    <w:p w14:paraId="2D1D3D2C" w14:textId="77777777" w:rsidR="004D73F8" w:rsidRPr="00AF0710" w:rsidRDefault="004D73F8" w:rsidP="004D73F8">
      <w:pPr>
        <w:rPr>
          <w:rFonts w:asciiTheme="majorBidi" w:hAnsiTheme="majorBidi" w:cstheme="majorBidi"/>
        </w:rPr>
      </w:pPr>
    </w:p>
    <w:p w14:paraId="797CA718" w14:textId="6C8A6B9E" w:rsidR="004D73F8" w:rsidRPr="00DA0255" w:rsidRDefault="004D73F8" w:rsidP="00DA0255">
      <w:pPr>
        <w:rPr>
          <w:rFonts w:asciiTheme="majorBidi" w:hAnsiTheme="majorBidi" w:cstheme="majorBidi"/>
          <w:b/>
          <w:bCs/>
          <w:sz w:val="22"/>
          <w:szCs w:val="22"/>
        </w:rPr>
      </w:pPr>
      <w:r w:rsidRPr="00DA0255">
        <w:rPr>
          <w:rFonts w:asciiTheme="majorBidi" w:hAnsiTheme="majorBidi" w:cstheme="majorBidi"/>
          <w:b/>
          <w:bCs/>
          <w:sz w:val="22"/>
          <w:szCs w:val="22"/>
        </w:rPr>
        <w:t>Keywords:</w:t>
      </w:r>
      <w:r w:rsidR="00DA0255" w:rsidRPr="00DA0255">
        <w:rPr>
          <w:rFonts w:asciiTheme="majorBidi" w:hAnsiTheme="majorBidi" w:cstheme="majorBidi"/>
          <w:b/>
          <w:bCs/>
          <w:sz w:val="22"/>
          <w:szCs w:val="22"/>
        </w:rPr>
        <w:t xml:space="preserve"> </w:t>
      </w:r>
      <w:r w:rsidRPr="00DA0255">
        <w:rPr>
          <w:rFonts w:asciiTheme="majorBidi" w:hAnsiTheme="majorBidi" w:cstheme="majorBidi"/>
          <w:sz w:val="22"/>
          <w:szCs w:val="22"/>
        </w:rPr>
        <w:t>AUV, Sliding Mode Control, Nonlinear Dynamics, Underwater Vehicle, Robust Control, Disturbance Rejection</w:t>
      </w:r>
    </w:p>
    <w:sectPr w:rsidR="004D73F8" w:rsidRPr="00DA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5D68"/>
    <w:multiLevelType w:val="hybridMultilevel"/>
    <w:tmpl w:val="5B0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36D94"/>
    <w:multiLevelType w:val="hybridMultilevel"/>
    <w:tmpl w:val="2BE0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A7E61"/>
    <w:multiLevelType w:val="hybridMultilevel"/>
    <w:tmpl w:val="2E92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554A2"/>
    <w:multiLevelType w:val="hybridMultilevel"/>
    <w:tmpl w:val="018E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91049"/>
    <w:multiLevelType w:val="hybridMultilevel"/>
    <w:tmpl w:val="DB26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445251">
    <w:abstractNumId w:val="2"/>
  </w:num>
  <w:num w:numId="2" w16cid:durableId="1486357777">
    <w:abstractNumId w:val="1"/>
  </w:num>
  <w:num w:numId="3" w16cid:durableId="2066565420">
    <w:abstractNumId w:val="4"/>
  </w:num>
  <w:num w:numId="4" w16cid:durableId="1814366535">
    <w:abstractNumId w:val="0"/>
  </w:num>
  <w:num w:numId="5" w16cid:durableId="55470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FA"/>
    <w:rsid w:val="003E06E5"/>
    <w:rsid w:val="00406274"/>
    <w:rsid w:val="004D73F8"/>
    <w:rsid w:val="00AB5509"/>
    <w:rsid w:val="00AF0710"/>
    <w:rsid w:val="00B0259A"/>
    <w:rsid w:val="00D469FA"/>
    <w:rsid w:val="00DA0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D379"/>
  <w15:chartTrackingRefBased/>
  <w15:docId w15:val="{6B7B3324-B2D8-4E16-AEB4-9009DCDF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9FA"/>
    <w:rPr>
      <w:rFonts w:eastAsiaTheme="majorEastAsia" w:cstheme="majorBidi"/>
      <w:color w:val="272727" w:themeColor="text1" w:themeTint="D8"/>
    </w:rPr>
  </w:style>
  <w:style w:type="paragraph" w:styleId="Title">
    <w:name w:val="Title"/>
    <w:basedOn w:val="Normal"/>
    <w:next w:val="Normal"/>
    <w:link w:val="TitleChar"/>
    <w:uiPriority w:val="10"/>
    <w:qFormat/>
    <w:rsid w:val="00D46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9FA"/>
    <w:pPr>
      <w:spacing w:before="160"/>
      <w:jc w:val="center"/>
    </w:pPr>
    <w:rPr>
      <w:i/>
      <w:iCs/>
      <w:color w:val="404040" w:themeColor="text1" w:themeTint="BF"/>
    </w:rPr>
  </w:style>
  <w:style w:type="character" w:customStyle="1" w:styleId="QuoteChar">
    <w:name w:val="Quote Char"/>
    <w:basedOn w:val="DefaultParagraphFont"/>
    <w:link w:val="Quote"/>
    <w:uiPriority w:val="29"/>
    <w:rsid w:val="00D469FA"/>
    <w:rPr>
      <w:i/>
      <w:iCs/>
      <w:color w:val="404040" w:themeColor="text1" w:themeTint="BF"/>
    </w:rPr>
  </w:style>
  <w:style w:type="paragraph" w:styleId="ListParagraph">
    <w:name w:val="List Paragraph"/>
    <w:basedOn w:val="Normal"/>
    <w:uiPriority w:val="34"/>
    <w:qFormat/>
    <w:rsid w:val="00D469FA"/>
    <w:pPr>
      <w:ind w:left="720"/>
      <w:contextualSpacing/>
    </w:pPr>
  </w:style>
  <w:style w:type="character" w:styleId="IntenseEmphasis">
    <w:name w:val="Intense Emphasis"/>
    <w:basedOn w:val="DefaultParagraphFont"/>
    <w:uiPriority w:val="21"/>
    <w:qFormat/>
    <w:rsid w:val="00D469FA"/>
    <w:rPr>
      <w:i/>
      <w:iCs/>
      <w:color w:val="0F4761" w:themeColor="accent1" w:themeShade="BF"/>
    </w:rPr>
  </w:style>
  <w:style w:type="paragraph" w:styleId="IntenseQuote">
    <w:name w:val="Intense Quote"/>
    <w:basedOn w:val="Normal"/>
    <w:next w:val="Normal"/>
    <w:link w:val="IntenseQuoteChar"/>
    <w:uiPriority w:val="30"/>
    <w:qFormat/>
    <w:rsid w:val="00D46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9FA"/>
    <w:rPr>
      <w:i/>
      <w:iCs/>
      <w:color w:val="0F4761" w:themeColor="accent1" w:themeShade="BF"/>
    </w:rPr>
  </w:style>
  <w:style w:type="character" w:styleId="IntenseReference">
    <w:name w:val="Intense Reference"/>
    <w:basedOn w:val="DefaultParagraphFont"/>
    <w:uiPriority w:val="32"/>
    <w:qFormat/>
    <w:rsid w:val="00D469FA"/>
    <w:rPr>
      <w:b/>
      <w:bCs/>
      <w:smallCaps/>
      <w:color w:val="0F4761" w:themeColor="accent1" w:themeShade="BF"/>
      <w:spacing w:val="5"/>
    </w:rPr>
  </w:style>
  <w:style w:type="character" w:styleId="Hyperlink">
    <w:name w:val="Hyperlink"/>
    <w:basedOn w:val="DefaultParagraphFont"/>
    <w:uiPriority w:val="99"/>
    <w:unhideWhenUsed/>
    <w:rsid w:val="00AF071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youtube.com/@safa.bazrafsha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fa.bazrafshan@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7661-BA23-4AA1-9005-1E9EAFA6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dc:creator>
  <cp:keywords/>
  <dc:description/>
  <cp:lastModifiedBy>safa</cp:lastModifiedBy>
  <cp:revision>3</cp:revision>
  <dcterms:created xsi:type="dcterms:W3CDTF">2025-06-17T07:34:00Z</dcterms:created>
  <dcterms:modified xsi:type="dcterms:W3CDTF">2025-06-17T07:57:00Z</dcterms:modified>
</cp:coreProperties>
</file>