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bookmarkStart w:id="0" w:name="h.gjdgxs" w:colFirst="0" w:colLast="0"/>
      <w:bookmarkEnd w:id="0"/>
    </w:p>
    <w:p w:rsidR="00C838A2" w:rsidRDefault="000930AA">
      <w:pPr>
        <w:pStyle w:val="Title"/>
        <w:widowControl w:val="0"/>
        <w:spacing w:before="40" w:after="40"/>
      </w:pPr>
      <w:r>
        <w:rPr>
          <w:sz w:val="36"/>
          <w:szCs w:val="36"/>
        </w:rPr>
        <w:t>PROYECTO: “Sistema adaptativo de formación educativa (SAFE)”</w:t>
      </w:r>
    </w:p>
    <w:p w:rsidR="00C838A2" w:rsidRDefault="00C838A2">
      <w:pPr>
        <w:pStyle w:val="Title"/>
        <w:widowControl w:val="0"/>
        <w:spacing w:before="40" w:after="40"/>
      </w:pPr>
    </w:p>
    <w:p w:rsidR="00C838A2" w:rsidRDefault="00C838A2">
      <w:pPr>
        <w:pStyle w:val="Title"/>
        <w:widowControl w:val="0"/>
        <w:spacing w:before="40" w:after="40"/>
      </w:pPr>
      <w:bookmarkStart w:id="1" w:name="h.30j0zll" w:colFirst="0" w:colLast="0"/>
      <w:bookmarkEnd w:id="1"/>
    </w:p>
    <w:p w:rsidR="00C838A2" w:rsidRDefault="000930AA">
      <w:pPr>
        <w:pStyle w:val="Title"/>
      </w:pPr>
      <w:r>
        <w:rPr>
          <w:rFonts w:ascii="Arial Black" w:eastAsia="Arial Black" w:hAnsi="Arial Black" w:cs="Arial Black"/>
          <w:b w:val="0"/>
          <w:i w:val="0"/>
          <w:sz w:val="32"/>
          <w:szCs w:val="32"/>
        </w:rPr>
        <w:t>Integrantes – Año 2016</w:t>
      </w:r>
    </w:p>
    <w:p w:rsidR="00C838A2" w:rsidRDefault="00C838A2"/>
    <w:tbl>
      <w:tblPr>
        <w:tblStyle w:val="a"/>
        <w:tblW w:w="8789"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838A2">
        <w:tc>
          <w:tcPr>
            <w:tcW w:w="1985"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Legajo</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Nombre</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E-Mail</w:t>
            </w:r>
          </w:p>
        </w:tc>
      </w:tr>
      <w:tr w:rsidR="00C838A2">
        <w:tc>
          <w:tcPr>
            <w:tcW w:w="1985" w:type="dxa"/>
          </w:tcPr>
          <w:p w:rsidR="00C838A2" w:rsidRDefault="000930AA">
            <w:pPr>
              <w:keepLines/>
              <w:widowControl w:val="0"/>
              <w:spacing w:after="120"/>
              <w:jc w:val="right"/>
            </w:pPr>
            <w:r>
              <w:rPr>
                <w:sz w:val="20"/>
                <w:szCs w:val="20"/>
              </w:rPr>
              <w:t>1173388</w:t>
            </w:r>
          </w:p>
        </w:tc>
        <w:tc>
          <w:tcPr>
            <w:tcW w:w="3402" w:type="dxa"/>
          </w:tcPr>
          <w:p w:rsidR="00C838A2" w:rsidRDefault="000930AA">
            <w:pPr>
              <w:keepLines/>
              <w:widowControl w:val="0"/>
              <w:spacing w:after="120"/>
              <w:ind w:left="175"/>
            </w:pPr>
            <w:r>
              <w:rPr>
                <w:sz w:val="20"/>
                <w:szCs w:val="20"/>
              </w:rPr>
              <w:t>Santiago, Peralta</w:t>
            </w:r>
          </w:p>
        </w:tc>
        <w:tc>
          <w:tcPr>
            <w:tcW w:w="3402" w:type="dxa"/>
          </w:tcPr>
          <w:p w:rsidR="00C838A2" w:rsidRDefault="00682639">
            <w:pPr>
              <w:keepLines/>
              <w:widowControl w:val="0"/>
              <w:spacing w:after="120"/>
              <w:ind w:left="175"/>
            </w:pPr>
            <w:hyperlink r:id="rId8">
              <w:r w:rsidR="000930AA">
                <w:rPr>
                  <w:color w:val="0563C1"/>
                  <w:sz w:val="20"/>
                  <w:szCs w:val="20"/>
                  <w:u w:val="single"/>
                </w:rPr>
                <w:t>speralta83@gmail.com</w:t>
              </w:r>
            </w:hyperlink>
            <w:hyperlink r:id="rId9"/>
          </w:p>
        </w:tc>
      </w:tr>
      <w:tr w:rsidR="00C838A2">
        <w:tc>
          <w:tcPr>
            <w:tcW w:w="1985" w:type="dxa"/>
          </w:tcPr>
          <w:p w:rsidR="00C838A2" w:rsidRDefault="000930AA">
            <w:pPr>
              <w:keepLines/>
              <w:widowControl w:val="0"/>
              <w:spacing w:after="120"/>
              <w:jc w:val="right"/>
            </w:pPr>
            <w:r>
              <w:rPr>
                <w:sz w:val="20"/>
                <w:szCs w:val="20"/>
              </w:rPr>
              <w:t>1202388</w:t>
            </w:r>
          </w:p>
        </w:tc>
        <w:tc>
          <w:tcPr>
            <w:tcW w:w="3402" w:type="dxa"/>
          </w:tcPr>
          <w:p w:rsidR="00C838A2" w:rsidRDefault="000930AA">
            <w:pPr>
              <w:keepLines/>
              <w:widowControl w:val="0"/>
              <w:spacing w:after="120"/>
              <w:ind w:left="175"/>
            </w:pPr>
            <w:r>
              <w:rPr>
                <w:sz w:val="20"/>
                <w:szCs w:val="20"/>
              </w:rPr>
              <w:t>Obregon, Juan Facundo</w:t>
            </w:r>
          </w:p>
        </w:tc>
        <w:tc>
          <w:tcPr>
            <w:tcW w:w="3402" w:type="dxa"/>
          </w:tcPr>
          <w:p w:rsidR="00C838A2" w:rsidRDefault="00682639">
            <w:pPr>
              <w:keepLines/>
              <w:widowControl w:val="0"/>
              <w:spacing w:after="120"/>
              <w:ind w:left="175"/>
            </w:pPr>
            <w:hyperlink r:id="rId10">
              <w:r w:rsidR="000930AA">
                <w:rPr>
                  <w:color w:val="0563C1"/>
                  <w:sz w:val="20"/>
                  <w:szCs w:val="20"/>
                  <w:u w:val="single"/>
                </w:rPr>
                <w:t>facundo.obregon@safabox.com</w:t>
              </w:r>
            </w:hyperlink>
            <w:hyperlink r:id="rId11"/>
          </w:p>
        </w:tc>
      </w:tr>
      <w:tr w:rsidR="00C838A2">
        <w:tc>
          <w:tcPr>
            <w:tcW w:w="1985" w:type="dxa"/>
          </w:tcPr>
          <w:p w:rsidR="00C838A2" w:rsidRDefault="000930AA">
            <w:pPr>
              <w:keepLines/>
              <w:widowControl w:val="0"/>
              <w:spacing w:after="120"/>
              <w:jc w:val="right"/>
            </w:pPr>
            <w:r>
              <w:rPr>
                <w:sz w:val="20"/>
                <w:szCs w:val="20"/>
              </w:rPr>
              <w:t>1223161</w:t>
            </w:r>
          </w:p>
        </w:tc>
        <w:tc>
          <w:tcPr>
            <w:tcW w:w="3402" w:type="dxa"/>
          </w:tcPr>
          <w:p w:rsidR="00C838A2" w:rsidRDefault="000930AA">
            <w:pPr>
              <w:keepLines/>
              <w:widowControl w:val="0"/>
              <w:spacing w:after="120"/>
              <w:ind w:left="175"/>
            </w:pPr>
            <w:r>
              <w:rPr>
                <w:sz w:val="20"/>
                <w:szCs w:val="20"/>
              </w:rPr>
              <w:t>Montañez, Cinthia</w:t>
            </w:r>
          </w:p>
        </w:tc>
        <w:tc>
          <w:tcPr>
            <w:tcW w:w="3402" w:type="dxa"/>
          </w:tcPr>
          <w:p w:rsidR="00C838A2" w:rsidRDefault="00682639">
            <w:pPr>
              <w:keepLines/>
              <w:widowControl w:val="0"/>
              <w:spacing w:after="120"/>
              <w:ind w:left="175"/>
            </w:pPr>
            <w:hyperlink r:id="rId12">
              <w:r w:rsidR="000930AA">
                <w:rPr>
                  <w:color w:val="1155CC"/>
                  <w:sz w:val="20"/>
                  <w:szCs w:val="20"/>
                  <w:u w:val="single"/>
                </w:rPr>
                <w:t>cinthiamontaez@gmail.com</w:t>
              </w:r>
            </w:hyperlink>
            <w:hyperlink r:id="rId13"/>
          </w:p>
        </w:tc>
      </w:tr>
      <w:tr w:rsidR="00C838A2">
        <w:tc>
          <w:tcPr>
            <w:tcW w:w="1985" w:type="dxa"/>
          </w:tcPr>
          <w:p w:rsidR="00C838A2" w:rsidRDefault="00682639">
            <w:pPr>
              <w:keepLines/>
              <w:widowControl w:val="0"/>
              <w:spacing w:after="120"/>
              <w:jc w:val="right"/>
            </w:pPr>
            <w:hyperlink r:id="rId14">
              <w:r w:rsidR="000930AA">
                <w:rPr>
                  <w:color w:val="1155CC"/>
                  <w:sz w:val="20"/>
                  <w:szCs w:val="20"/>
                  <w:u w:val="single"/>
                </w:rPr>
                <w:t>1</w:t>
              </w:r>
            </w:hyperlink>
            <w:r w:rsidR="000930AA">
              <w:rPr>
                <w:sz w:val="20"/>
                <w:szCs w:val="20"/>
              </w:rPr>
              <w:t>237937</w:t>
            </w:r>
          </w:p>
        </w:tc>
        <w:tc>
          <w:tcPr>
            <w:tcW w:w="3402" w:type="dxa"/>
          </w:tcPr>
          <w:p w:rsidR="00C838A2" w:rsidRDefault="000930AA">
            <w:pPr>
              <w:keepLines/>
              <w:widowControl w:val="0"/>
              <w:spacing w:after="120"/>
              <w:ind w:left="175"/>
            </w:pPr>
            <w:r>
              <w:rPr>
                <w:sz w:val="20"/>
                <w:szCs w:val="20"/>
              </w:rPr>
              <w:t xml:space="preserve">Caro, </w:t>
            </w:r>
            <w:proofErr w:type="spellStart"/>
            <w:r>
              <w:rPr>
                <w:sz w:val="20"/>
                <w:szCs w:val="20"/>
              </w:rPr>
              <w:t>Jonatan</w:t>
            </w:r>
            <w:proofErr w:type="spellEnd"/>
          </w:p>
        </w:tc>
        <w:tc>
          <w:tcPr>
            <w:tcW w:w="3402" w:type="dxa"/>
          </w:tcPr>
          <w:p w:rsidR="00C838A2" w:rsidRDefault="00682639">
            <w:pPr>
              <w:keepLines/>
              <w:widowControl w:val="0"/>
              <w:spacing w:after="120"/>
              <w:ind w:left="175"/>
            </w:pPr>
            <w:hyperlink r:id="rId15">
              <w:r w:rsidR="000930AA">
                <w:rPr>
                  <w:color w:val="0563C1"/>
                  <w:sz w:val="20"/>
                  <w:szCs w:val="20"/>
                  <w:u w:val="single"/>
                </w:rPr>
                <w:t>joni1087@gmail.com</w:t>
              </w:r>
            </w:hyperlink>
            <w:hyperlink r:id="rId16"/>
          </w:p>
        </w:tc>
      </w:tr>
      <w:tr w:rsidR="00C838A2">
        <w:tc>
          <w:tcPr>
            <w:tcW w:w="1985" w:type="dxa"/>
          </w:tcPr>
          <w:p w:rsidR="00C838A2" w:rsidRDefault="000930AA">
            <w:pPr>
              <w:keepLines/>
              <w:widowControl w:val="0"/>
              <w:spacing w:after="120"/>
              <w:jc w:val="right"/>
            </w:pPr>
            <w:r>
              <w:rPr>
                <w:sz w:val="20"/>
                <w:szCs w:val="20"/>
              </w:rPr>
              <w:t>1134115</w:t>
            </w:r>
          </w:p>
        </w:tc>
        <w:tc>
          <w:tcPr>
            <w:tcW w:w="3402" w:type="dxa"/>
          </w:tcPr>
          <w:p w:rsidR="00C838A2" w:rsidRDefault="000930AA">
            <w:pPr>
              <w:keepLines/>
              <w:widowControl w:val="0"/>
              <w:spacing w:after="120"/>
              <w:ind w:left="175"/>
            </w:pPr>
            <w:proofErr w:type="spellStart"/>
            <w:r>
              <w:rPr>
                <w:sz w:val="20"/>
                <w:szCs w:val="20"/>
              </w:rPr>
              <w:t>Matsui</w:t>
            </w:r>
            <w:proofErr w:type="spellEnd"/>
            <w:r>
              <w:rPr>
                <w:sz w:val="20"/>
                <w:szCs w:val="20"/>
              </w:rPr>
              <w:t>, Gerardo</w:t>
            </w:r>
          </w:p>
        </w:tc>
        <w:tc>
          <w:tcPr>
            <w:tcW w:w="3402" w:type="dxa"/>
          </w:tcPr>
          <w:p w:rsidR="00C838A2" w:rsidRDefault="00682639">
            <w:pPr>
              <w:keepLines/>
              <w:widowControl w:val="0"/>
              <w:spacing w:after="120"/>
              <w:ind w:left="175"/>
            </w:pPr>
            <w:hyperlink r:id="rId17">
              <w:r w:rsidR="000930AA">
                <w:rPr>
                  <w:color w:val="0563C1"/>
                  <w:sz w:val="20"/>
                  <w:szCs w:val="20"/>
                  <w:u w:val="single"/>
                </w:rPr>
                <w:t>gerardo.matsui@gmail.com</w:t>
              </w:r>
            </w:hyperlink>
            <w:hyperlink r:id="rId18"/>
          </w:p>
        </w:tc>
      </w:tr>
    </w:tbl>
    <w:p w:rsidR="00C838A2" w:rsidRDefault="00682639">
      <w:hyperlink r:id="rId19"/>
    </w:p>
    <w:bookmarkStart w:id="2" w:name="h.1fob9te" w:colFirst="0" w:colLast="0"/>
    <w:bookmarkEnd w:id="2"/>
    <w:p w:rsidR="00C838A2" w:rsidRDefault="000930AA">
      <w:r>
        <w:fldChar w:fldCharType="begin"/>
      </w:r>
      <w:r>
        <w:instrText xml:space="preserve"> HYPERLINK "mailto:gerardo.matsui@gmail.com" \h </w:instrText>
      </w:r>
      <w:r>
        <w:fldChar w:fldCharType="end"/>
      </w:r>
    </w:p>
    <w:p w:rsidR="00C838A2" w:rsidRDefault="000930AA">
      <w:pPr>
        <w:pStyle w:val="Title"/>
        <w:spacing w:before="240" w:after="60"/>
        <w:jc w:val="left"/>
      </w:pPr>
      <w:r>
        <w:rPr>
          <w:rFonts w:ascii="Arial Black" w:eastAsia="Arial Black" w:hAnsi="Arial Black" w:cs="Arial Black"/>
          <w:b w:val="0"/>
          <w:sz w:val="32"/>
          <w:szCs w:val="32"/>
        </w:rPr>
        <w:t>Profesores:</w:t>
      </w:r>
    </w:p>
    <w:p w:rsidR="00C838A2" w:rsidRDefault="00C838A2"/>
    <w:p w:rsidR="00C838A2" w:rsidRDefault="000930AA">
      <w:pPr>
        <w:jc w:val="both"/>
      </w:pPr>
      <w:r>
        <w:rPr>
          <w:rFonts w:ascii="Arial" w:eastAsia="Arial" w:hAnsi="Arial" w:cs="Arial"/>
          <w:b/>
          <w:i/>
          <w:sz w:val="22"/>
          <w:szCs w:val="22"/>
        </w:rPr>
        <w:t xml:space="preserve">Director de Cátedra: </w:t>
      </w:r>
      <w:r>
        <w:rPr>
          <w:rFonts w:ascii="Arial" w:eastAsia="Arial" w:hAnsi="Arial" w:cs="Arial"/>
          <w:i/>
          <w:sz w:val="22"/>
          <w:szCs w:val="22"/>
        </w:rPr>
        <w:t>Dra. Inés Casanovas</w:t>
      </w:r>
    </w:p>
    <w:p w:rsidR="00C838A2" w:rsidRDefault="000930AA">
      <w:pPr>
        <w:jc w:val="both"/>
      </w:pPr>
      <w:r>
        <w:rPr>
          <w:rFonts w:ascii="Arial" w:eastAsia="Arial" w:hAnsi="Arial" w:cs="Arial"/>
          <w:b/>
          <w:i/>
          <w:sz w:val="22"/>
          <w:szCs w:val="22"/>
        </w:rPr>
        <w:t xml:space="preserve">Profesor a cargo del curso: </w:t>
      </w:r>
      <w:proofErr w:type="spellStart"/>
      <w:r>
        <w:rPr>
          <w:rFonts w:ascii="Arial" w:eastAsia="Arial" w:hAnsi="Arial" w:cs="Arial"/>
          <w:i/>
          <w:sz w:val="22"/>
          <w:szCs w:val="22"/>
        </w:rPr>
        <w:t>Mag</w:t>
      </w:r>
      <w:proofErr w:type="spellEnd"/>
      <w:r>
        <w:rPr>
          <w:rFonts w:ascii="Arial" w:eastAsia="Arial" w:hAnsi="Arial" w:cs="Arial"/>
          <w:i/>
          <w:sz w:val="22"/>
          <w:szCs w:val="22"/>
        </w:rPr>
        <w:t>. Ing. Gabriela Salem</w:t>
      </w:r>
    </w:p>
    <w:p w:rsidR="00C838A2" w:rsidRDefault="000930AA">
      <w:pPr>
        <w:jc w:val="both"/>
      </w:pPr>
      <w:r>
        <w:rPr>
          <w:rFonts w:ascii="Arial" w:eastAsia="Arial" w:hAnsi="Arial" w:cs="Arial"/>
          <w:b/>
          <w:i/>
          <w:sz w:val="22"/>
          <w:szCs w:val="22"/>
        </w:rPr>
        <w:t>Profesor a cargo del proyecto</w:t>
      </w:r>
      <w:proofErr w:type="gramStart"/>
      <w:r>
        <w:rPr>
          <w:rFonts w:ascii="Arial" w:eastAsia="Arial" w:hAnsi="Arial" w:cs="Arial"/>
          <w:b/>
          <w:i/>
          <w:sz w:val="22"/>
          <w:szCs w:val="22"/>
        </w:rPr>
        <w:t xml:space="preserve">:  </w:t>
      </w:r>
      <w:r>
        <w:rPr>
          <w:rFonts w:ascii="Arial" w:eastAsia="Arial" w:hAnsi="Arial" w:cs="Arial"/>
          <w:i/>
          <w:sz w:val="22"/>
          <w:szCs w:val="22"/>
        </w:rPr>
        <w:t>Lic</w:t>
      </w:r>
      <w:proofErr w:type="gramEnd"/>
      <w:r>
        <w:rPr>
          <w:rFonts w:ascii="Arial" w:eastAsia="Arial" w:hAnsi="Arial" w:cs="Arial"/>
          <w:i/>
          <w:sz w:val="22"/>
          <w:szCs w:val="22"/>
        </w:rPr>
        <w:t xml:space="preserve">. Silvia </w:t>
      </w:r>
      <w:proofErr w:type="spellStart"/>
      <w:r>
        <w:rPr>
          <w:rFonts w:ascii="Arial" w:eastAsia="Arial" w:hAnsi="Arial" w:cs="Arial"/>
          <w:i/>
          <w:sz w:val="22"/>
          <w:szCs w:val="22"/>
        </w:rPr>
        <w:t>Balduzzi</w:t>
      </w:r>
      <w:proofErr w:type="spellEnd"/>
      <w:r>
        <w:rPr>
          <w:rFonts w:ascii="Arial" w:eastAsia="Arial" w:hAnsi="Arial" w:cs="Arial"/>
          <w:i/>
          <w:sz w:val="22"/>
          <w:szCs w:val="22"/>
        </w:rPr>
        <w:t xml:space="preserve"> - Ing. Pablo </w:t>
      </w:r>
      <w:proofErr w:type="spellStart"/>
      <w:r>
        <w:rPr>
          <w:rFonts w:ascii="Arial" w:eastAsia="Arial" w:hAnsi="Arial" w:cs="Arial"/>
          <w:i/>
          <w:sz w:val="22"/>
          <w:szCs w:val="22"/>
        </w:rPr>
        <w:t>Abramowicz</w:t>
      </w:r>
      <w:proofErr w:type="spellEnd"/>
    </w:p>
    <w:p w:rsidR="00C838A2" w:rsidRDefault="000930AA">
      <w:proofErr w:type="spellStart"/>
      <w:r>
        <w:rPr>
          <w:rFonts w:ascii="Arial" w:eastAsia="Arial" w:hAnsi="Arial" w:cs="Arial"/>
          <w:b/>
          <w:i/>
          <w:sz w:val="22"/>
          <w:szCs w:val="22"/>
        </w:rPr>
        <w:t>Controller</w:t>
      </w:r>
      <w:proofErr w:type="spellEnd"/>
      <w:r>
        <w:rPr>
          <w:rFonts w:ascii="Arial" w:eastAsia="Arial" w:hAnsi="Arial" w:cs="Arial"/>
          <w:b/>
          <w:i/>
          <w:sz w:val="22"/>
          <w:szCs w:val="22"/>
        </w:rPr>
        <w:t xml:space="preserve">: </w:t>
      </w:r>
      <w:proofErr w:type="spellStart"/>
      <w:r>
        <w:rPr>
          <w:rFonts w:ascii="Arial" w:eastAsia="Arial" w:hAnsi="Arial" w:cs="Arial"/>
          <w:i/>
          <w:sz w:val="22"/>
          <w:szCs w:val="22"/>
        </w:rPr>
        <w:t>Mag.Ing</w:t>
      </w:r>
      <w:proofErr w:type="spellEnd"/>
      <w:r>
        <w:rPr>
          <w:rFonts w:ascii="Arial" w:eastAsia="Arial" w:hAnsi="Arial" w:cs="Arial"/>
          <w:i/>
          <w:sz w:val="22"/>
          <w:szCs w:val="22"/>
        </w:rPr>
        <w:t>. Gabriela Salem</w:t>
      </w:r>
      <w:r>
        <w:br w:type="page"/>
      </w:r>
    </w:p>
    <w:p w:rsidR="00C838A2" w:rsidRDefault="00C838A2">
      <w:pPr>
        <w:jc w:val="both"/>
      </w:pPr>
    </w:p>
    <w:p w:rsidR="00C838A2" w:rsidRDefault="000930AA">
      <w:pPr>
        <w:pStyle w:val="Title"/>
        <w:spacing w:before="240" w:after="60"/>
      </w:pPr>
      <w:r>
        <w:rPr>
          <w:i w:val="0"/>
          <w:sz w:val="32"/>
          <w:szCs w:val="32"/>
        </w:rPr>
        <w:t>Historial de Revisión</w:t>
      </w:r>
    </w:p>
    <w:tbl>
      <w:tblPr>
        <w:tblStyle w:val="a0"/>
        <w:tblW w:w="5000" w:type="pct"/>
        <w:tblBorders>
          <w:top w:val="single" w:sz="6" w:space="0" w:color="000000"/>
          <w:left w:val="single" w:sz="6" w:space="0" w:color="000000"/>
          <w:bottom w:val="single" w:sz="6" w:space="0" w:color="000000"/>
          <w:right w:val="single" w:sz="6" w:space="0" w:color="000000"/>
          <w:insideH w:val="nil"/>
          <w:insideV w:val="nil"/>
        </w:tblBorders>
        <w:tblLook w:val="0000" w:firstRow="0" w:lastRow="0" w:firstColumn="0" w:lastColumn="0" w:noHBand="0" w:noVBand="0"/>
      </w:tblPr>
      <w:tblGrid>
        <w:gridCol w:w="1318"/>
        <w:gridCol w:w="1034"/>
        <w:gridCol w:w="3555"/>
        <w:gridCol w:w="1170"/>
        <w:gridCol w:w="1977"/>
      </w:tblGrid>
      <w:tr w:rsidR="00C838A2" w:rsidTr="00F705B0">
        <w:tc>
          <w:tcPr>
            <w:tcW w:w="63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Fecha</w:t>
            </w:r>
          </w:p>
        </w:tc>
        <w:tc>
          <w:tcPr>
            <w:tcW w:w="594"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Versión</w:t>
            </w:r>
          </w:p>
        </w:tc>
        <w:tc>
          <w:tcPr>
            <w:tcW w:w="198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Descripción</w:t>
            </w:r>
          </w:p>
        </w:tc>
        <w:tc>
          <w:tcPr>
            <w:tcW w:w="657"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Rol</w:t>
            </w:r>
          </w:p>
        </w:tc>
        <w:tc>
          <w:tcPr>
            <w:tcW w:w="112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Autor</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tabs>
                <w:tab w:val="center" w:pos="4320"/>
                <w:tab w:val="right" w:pos="8640"/>
              </w:tabs>
              <w:jc w:val="center"/>
            </w:pPr>
            <w:r>
              <w:rPr>
                <w:rFonts w:ascii="Arial" w:eastAsia="Arial" w:hAnsi="Arial" w:cs="Arial"/>
                <w:sz w:val="22"/>
                <w:szCs w:val="22"/>
              </w:rPr>
              <w:t>15/04/16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1.0</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Creación del documento</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21/04/2016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1.1</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Modificación de Sumario Ejecutivo, Objetivo del proyecto, alcance y entregables</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tabs>
                <w:tab w:val="left" w:pos="708"/>
              </w:tabs>
              <w:jc w:val="center"/>
            </w:pPr>
            <w:r>
              <w:rPr>
                <w:rFonts w:ascii="Arial" w:eastAsia="Arial" w:hAnsi="Arial" w:cs="Arial"/>
                <w:sz w:val="22"/>
                <w:szCs w:val="22"/>
              </w:rPr>
              <w:t>06/05/2016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1.2</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Matriz de comunicaciones y roles</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13/05/2016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Corrección de las faltas de ortografías, modificación del título del proyecto, objetivo del proyecto, objetivo del producto, beneficio del negocio, entregables del proyecto, organización del proyecto, enfoque de implementación del proyecto.</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F705B0">
        <w:tc>
          <w:tcPr>
            <w:tcW w:w="63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20/05/2016</w:t>
            </w:r>
          </w:p>
        </w:tc>
        <w:tc>
          <w:tcPr>
            <w:tcW w:w="59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1.4</w:t>
            </w:r>
          </w:p>
        </w:tc>
        <w:tc>
          <w:tcPr>
            <w:tcW w:w="198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Correcciones en el alcance del proyecto, correcciones en etapas del proyecto y entregables.</w:t>
            </w:r>
          </w:p>
          <w:p w:rsidR="00C838A2" w:rsidRDefault="000930AA">
            <w:pPr>
              <w:widowControl w:val="0"/>
              <w:spacing w:before="40" w:after="40" w:line="288" w:lineRule="auto"/>
            </w:pPr>
            <w:r>
              <w:rPr>
                <w:rFonts w:ascii="Arial" w:eastAsia="Arial" w:hAnsi="Arial" w:cs="Arial"/>
                <w:sz w:val="22"/>
                <w:szCs w:val="22"/>
              </w:rPr>
              <w:t>Cambio en los objetivos del producto.</w:t>
            </w:r>
          </w:p>
        </w:tc>
        <w:tc>
          <w:tcPr>
            <w:tcW w:w="657"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Analista Funcional</w:t>
            </w:r>
          </w:p>
        </w:tc>
        <w:tc>
          <w:tcPr>
            <w:tcW w:w="112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Santiago Peralta</w:t>
            </w:r>
          </w:p>
        </w:tc>
      </w:tr>
    </w:tbl>
    <w:p w:rsidR="00C838A2" w:rsidRDefault="00C838A2">
      <w:pPr>
        <w:widowControl w:val="0"/>
        <w:spacing w:before="40" w:after="40" w:line="288" w:lineRule="auto"/>
      </w:pPr>
    </w:p>
    <w:p w:rsidR="00C838A2" w:rsidRDefault="00C838A2">
      <w:pPr>
        <w:widowControl w:val="0"/>
        <w:spacing w:before="40" w:after="40" w:line="288" w:lineRule="auto"/>
      </w:pPr>
    </w:p>
    <w:p w:rsidR="00C838A2" w:rsidRDefault="00C838A2">
      <w:pPr>
        <w:widowControl w:val="0"/>
        <w:spacing w:before="40" w:after="40" w:line="288" w:lineRule="auto"/>
      </w:pPr>
    </w:p>
    <w:p w:rsidR="00C838A2" w:rsidRDefault="000930AA">
      <w:r>
        <w:br w:type="page"/>
      </w:r>
    </w:p>
    <w:p w:rsidR="00C838A2" w:rsidRDefault="00C838A2">
      <w:pPr>
        <w:tabs>
          <w:tab w:val="center" w:pos="4320"/>
          <w:tab w:val="right" w:pos="8640"/>
        </w:tabs>
      </w:pPr>
    </w:p>
    <w:p w:rsidR="00C838A2" w:rsidRDefault="000930AA">
      <w:pPr>
        <w:jc w:val="center"/>
      </w:pPr>
      <w:r>
        <w:rPr>
          <w:rFonts w:ascii="Arial" w:eastAsia="Arial" w:hAnsi="Arial" w:cs="Arial"/>
          <w:b/>
          <w:sz w:val="32"/>
          <w:szCs w:val="32"/>
        </w:rPr>
        <w:t>Acta del Proyecto</w:t>
      </w:r>
    </w:p>
    <w:p w:rsidR="00C838A2" w:rsidRDefault="00C838A2">
      <w:pPr>
        <w:jc w:val="center"/>
      </w:pP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t>Título del Proyecto:</w:t>
            </w:r>
          </w:p>
        </w:tc>
      </w:tr>
      <w:tr w:rsidR="00C838A2" w:rsidTr="00BC4752">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Sistema adaptativo de formación educativa</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 xml:space="preserve">Sumario Ejecutivo: </w:t>
            </w:r>
          </w:p>
        </w:tc>
      </w:tr>
      <w:tr w:rsidR="00C838A2" w:rsidTr="00BC4752">
        <w:trPr>
          <w:trHeight w:val="4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Dada la actualidad de cómo internet ha revolucionado la forma de comercializar los productos, y en función al atraso del sistema educativo actual, comparado con otros países más desarrollados, y sobre todo en el uso de tecnología como acompañamiento y soporte para la ayuda en el aprendizaje y comprensión de las materias dictadas, es </w:t>
            </w:r>
            <w:proofErr w:type="spellStart"/>
            <w:r>
              <w:rPr>
                <w:rFonts w:ascii="Arial" w:eastAsia="Arial" w:hAnsi="Arial" w:cs="Arial"/>
                <w:sz w:val="22"/>
                <w:szCs w:val="22"/>
              </w:rPr>
              <w:t>como</w:t>
            </w:r>
            <w:proofErr w:type="spellEnd"/>
            <w:r>
              <w:rPr>
                <w:rFonts w:ascii="Arial" w:eastAsia="Arial" w:hAnsi="Arial" w:cs="Arial"/>
                <w:sz w:val="22"/>
                <w:szCs w:val="22"/>
              </w:rPr>
              <w:t xml:space="preserve"> surge la idea de la realización de este proyecto.</w:t>
            </w:r>
          </w:p>
          <w:p w:rsidR="00C838A2" w:rsidRDefault="00C838A2"/>
          <w:p w:rsidR="00C838A2" w:rsidRDefault="000930AA">
            <w:r>
              <w:rPr>
                <w:rFonts w:ascii="Arial" w:eastAsia="Arial" w:hAnsi="Arial" w:cs="Arial"/>
                <w:sz w:val="22"/>
                <w:szCs w:val="22"/>
              </w:rPr>
              <w:t xml:space="preserve">Para generar la solución, se desarrollará e implementará una plataforma en sistemas web para instituciones educativas. Las mismas utilizarán la plataforma con los diferentes grados y cursos para mejorar la experiencia de aprendizaje del alumno. </w:t>
            </w:r>
          </w:p>
          <w:p w:rsidR="00C838A2" w:rsidRDefault="00C838A2"/>
          <w:p w:rsidR="00C838A2" w:rsidRDefault="000930AA">
            <w:r>
              <w:rPr>
                <w:rFonts w:ascii="Arial" w:eastAsia="Arial" w:hAnsi="Arial" w:cs="Arial"/>
                <w:sz w:val="22"/>
                <w:szCs w:val="22"/>
              </w:rPr>
              <w:t xml:space="preserve">Partiendo de la base de que el aprendizaje es un proceso complejo que no solo depende de cómo se enseña, sino también de cómo el estudiante percibe y/o procesa la información, nuestra plataforma utilizará el concepto de “Aprendizaje Adaptativo”, lo que permitirá que la educación sea personalizada para cada estudiante. Mediante el uso de inteligencia artificial, la plataforma aprenderá de los estudiantes y mejorará la calidad del proceso educativo, permitiendo diferenciarnos de otros </w:t>
            </w:r>
            <w:proofErr w:type="spellStart"/>
            <w:r>
              <w:rPr>
                <w:rFonts w:ascii="Arial" w:eastAsia="Arial" w:hAnsi="Arial" w:cs="Arial"/>
                <w:sz w:val="22"/>
                <w:szCs w:val="22"/>
              </w:rPr>
              <w:t>Learning</w:t>
            </w:r>
            <w:proofErr w:type="spellEnd"/>
            <w:r>
              <w:rPr>
                <w:rFonts w:ascii="Arial" w:eastAsia="Arial" w:hAnsi="Arial" w:cs="Arial"/>
                <w:sz w:val="22"/>
                <w:szCs w:val="22"/>
              </w:rPr>
              <w:t xml:space="preserve"> Management </w:t>
            </w:r>
            <w:proofErr w:type="spellStart"/>
            <w:r>
              <w:rPr>
                <w:rFonts w:ascii="Arial" w:eastAsia="Arial" w:hAnsi="Arial" w:cs="Arial"/>
                <w:sz w:val="22"/>
                <w:szCs w:val="22"/>
              </w:rPr>
              <w:t>Systems</w:t>
            </w:r>
            <w:proofErr w:type="spellEnd"/>
            <w:r>
              <w:rPr>
                <w:rFonts w:ascii="Arial" w:eastAsia="Arial" w:hAnsi="Arial" w:cs="Arial"/>
                <w:sz w:val="22"/>
                <w:szCs w:val="22"/>
              </w:rPr>
              <w:t xml:space="preserve"> (LMS) tradicionales.</w:t>
            </w:r>
          </w:p>
          <w:p w:rsidR="00C838A2" w:rsidRDefault="00C838A2"/>
          <w:p w:rsidR="00C838A2" w:rsidRDefault="000930AA">
            <w:r>
              <w:rPr>
                <w:rFonts w:ascii="Arial" w:eastAsia="Arial" w:hAnsi="Arial" w:cs="Arial"/>
                <w:sz w:val="22"/>
                <w:szCs w:val="22"/>
              </w:rPr>
              <w:t>La plataforma proveerá un editor de contenido genérico que podrá ser utilizada para cualquier tipo de área de aprendizaje y por cualquier persona sin importar la edad, sexo, etc.</w:t>
            </w:r>
          </w:p>
          <w:p w:rsidR="00C838A2" w:rsidRDefault="00C838A2"/>
        </w:tc>
      </w:tr>
      <w:tr w:rsidR="00C838A2" w:rsidTr="00BC4752">
        <w:trPr>
          <w:trHeight w:val="160"/>
        </w:trPr>
        <w:tc>
          <w:tcPr>
            <w:tcW w:w="5000" w:type="pct"/>
            <w:shd w:val="clear" w:color="auto" w:fill="A6A6A6"/>
          </w:tcPr>
          <w:p w:rsidR="00C838A2" w:rsidRDefault="000930AA">
            <w:r>
              <w:rPr>
                <w:rFonts w:ascii="Arial" w:eastAsia="Arial" w:hAnsi="Arial" w:cs="Arial"/>
                <w:b/>
              </w:rPr>
              <w:t>Objetivo del Proyecto</w:t>
            </w:r>
          </w:p>
        </w:tc>
      </w:tr>
      <w:tr w:rsidR="00C838A2" w:rsidTr="00BC4752">
        <w:trPr>
          <w:trHeight w:val="80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Desarrollar e implementar una plataforma de aprendizaje adaptativo para el sistema educativo. </w:t>
            </w:r>
          </w:p>
        </w:tc>
      </w:tr>
    </w:tbl>
    <w:p w:rsidR="00F705B0" w:rsidRDefault="00F705B0">
      <w:r>
        <w:br w:type="page"/>
      </w: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20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Objetivo del Producto</w:t>
            </w:r>
          </w:p>
        </w:tc>
      </w:tr>
      <w:tr w:rsidR="00C838A2" w:rsidTr="00BC4752">
        <w:trPr>
          <w:trHeight w:val="7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objetivos del producto son:</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Personalizar y adaptar las actividades de aprendizaje según las aptitudes del alumno, permitiendo potenciar su desarrollo personal sin los límites del sistema educativo tradicional.</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métricas de avance a los docentes para facilitar el seguimiento y control tanto de cursos como de alumnos, mediante la implementación y el uso de tableros de control.</w:t>
            </w:r>
          </w:p>
          <w:p w:rsidR="00C838A2" w:rsidRDefault="000930AA">
            <w:pPr>
              <w:numPr>
                <w:ilvl w:val="0"/>
                <w:numId w:val="3"/>
              </w:numPr>
              <w:ind w:hanging="360"/>
              <w:rPr>
                <w:sz w:val="22"/>
                <w:szCs w:val="22"/>
              </w:rPr>
            </w:pPr>
            <w:r>
              <w:rPr>
                <w:rFonts w:ascii="Arial" w:eastAsia="Arial" w:hAnsi="Arial" w:cs="Arial"/>
                <w:sz w:val="22"/>
                <w:szCs w:val="22"/>
              </w:rPr>
              <w:t>Registrar y almacenar la evolución académica del alumno a lo largo de todo su ciclo de vida escolar.</w:t>
            </w:r>
          </w:p>
          <w:p w:rsidR="00C838A2" w:rsidRDefault="000930AA">
            <w:pPr>
              <w:numPr>
                <w:ilvl w:val="0"/>
                <w:numId w:val="3"/>
              </w:numPr>
              <w:ind w:hanging="360"/>
              <w:rPr>
                <w:sz w:val="22"/>
                <w:szCs w:val="22"/>
              </w:rPr>
            </w:pPr>
            <w:r>
              <w:rPr>
                <w:rFonts w:ascii="Arial" w:eastAsia="Arial" w:hAnsi="Arial" w:cs="Arial"/>
                <w:sz w:val="22"/>
                <w:szCs w:val="22"/>
              </w:rPr>
              <w:t>Facilitar a los docentes la gestión de actividades y el cronograma o planificación de los cursos en una única plataforma.</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Informar periódicamente a docentes y tutores sobre el avance de los alumnos en las diferentes actividades realizadas.</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un repositorio centralizado de contenidos para facilitar la administración y/o reutilización de los mismos en las diferentes actividades por los docentes.</w:t>
            </w:r>
          </w:p>
          <w:p w:rsidR="00C838A2" w:rsidRDefault="00C838A2"/>
        </w:tc>
      </w:tr>
    </w:tbl>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t xml:space="preserve">Beneficios al Negocio </w:t>
            </w:r>
          </w:p>
        </w:tc>
      </w:tr>
      <w:tr w:rsidR="00C838A2" w:rsidTr="00BC4752">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beneficios detectados del negocio son los siguientes:</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El sistema personalizará las actividades hacia el estudiante mejorando su desempeño en la realización de las mismas.</w:t>
            </w:r>
          </w:p>
          <w:p w:rsidR="00C838A2" w:rsidRDefault="000930AA">
            <w:pPr>
              <w:numPr>
                <w:ilvl w:val="0"/>
                <w:numId w:val="3"/>
              </w:numPr>
              <w:ind w:hanging="360"/>
              <w:rPr>
                <w:sz w:val="22"/>
                <w:szCs w:val="22"/>
              </w:rPr>
            </w:pPr>
            <w:r>
              <w:rPr>
                <w:rFonts w:ascii="Arial" w:eastAsia="Arial" w:hAnsi="Arial" w:cs="Arial"/>
                <w:sz w:val="22"/>
                <w:szCs w:val="22"/>
              </w:rPr>
              <w:t>El sistema fomentará la motivación y facilidad de realizar las actividades ya que se utilizará mediante una computadora y estará adaptado al estudiante.</w:t>
            </w:r>
          </w:p>
          <w:p w:rsidR="00C838A2" w:rsidRDefault="000930AA">
            <w:pPr>
              <w:numPr>
                <w:ilvl w:val="0"/>
                <w:numId w:val="3"/>
              </w:numPr>
              <w:ind w:hanging="360"/>
              <w:rPr>
                <w:sz w:val="22"/>
                <w:szCs w:val="22"/>
              </w:rPr>
            </w:pPr>
            <w:r>
              <w:rPr>
                <w:rFonts w:ascii="Arial" w:eastAsia="Arial" w:hAnsi="Arial" w:cs="Arial"/>
                <w:sz w:val="22"/>
                <w:szCs w:val="22"/>
              </w:rPr>
              <w:t>El sistema proveerá la Información de las actividades realizadas por los estudiantes a los docentes, para facilitar el control y el seguimiento de los mismos para la toma de decisiones.</w:t>
            </w:r>
          </w:p>
          <w:p w:rsidR="00C838A2" w:rsidRDefault="000930AA">
            <w:pPr>
              <w:numPr>
                <w:ilvl w:val="0"/>
                <w:numId w:val="3"/>
              </w:numPr>
              <w:ind w:hanging="360"/>
              <w:rPr>
                <w:sz w:val="22"/>
                <w:szCs w:val="22"/>
              </w:rPr>
            </w:pPr>
            <w:r>
              <w:rPr>
                <w:rFonts w:ascii="Arial" w:eastAsia="Arial" w:hAnsi="Arial" w:cs="Arial"/>
                <w:sz w:val="22"/>
                <w:szCs w:val="22"/>
              </w:rPr>
              <w:t>El sistema facilitará al estudiante en su aprendizaje por la autonomía de los ejercicios.</w:t>
            </w:r>
          </w:p>
          <w:p w:rsidR="00C838A2" w:rsidRDefault="000930AA">
            <w:pPr>
              <w:numPr>
                <w:ilvl w:val="0"/>
                <w:numId w:val="3"/>
              </w:numPr>
              <w:ind w:hanging="360"/>
              <w:rPr>
                <w:sz w:val="22"/>
                <w:szCs w:val="22"/>
              </w:rPr>
            </w:pPr>
            <w:r>
              <w:rPr>
                <w:rFonts w:ascii="Arial" w:eastAsia="Arial" w:hAnsi="Arial" w:cs="Arial"/>
                <w:sz w:val="22"/>
                <w:szCs w:val="22"/>
              </w:rPr>
              <w:t xml:space="preserve">El sistema podrá ser utilizados para diferentes áreas de conocimientos. </w:t>
            </w:r>
          </w:p>
          <w:p w:rsidR="00C838A2" w:rsidRDefault="00C838A2"/>
        </w:tc>
      </w:tr>
    </w:tbl>
    <w:p w:rsidR="00F705B0" w:rsidRDefault="00F705B0">
      <w:r>
        <w:br w:type="page"/>
      </w: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4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Alcance del Proyecto</w:t>
            </w:r>
          </w:p>
        </w:tc>
      </w:tr>
      <w:tr w:rsidR="00C838A2" w:rsidTr="00BC4752">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El alcance del proyecto contemplará desde el relevamiento inicial, análisis, planificación, desarrollo de la plataforma web (</w:t>
            </w:r>
            <w:proofErr w:type="spellStart"/>
            <w:r>
              <w:rPr>
                <w:rFonts w:ascii="Arial" w:eastAsia="Arial" w:hAnsi="Arial" w:cs="Arial"/>
                <w:sz w:val="22"/>
                <w:szCs w:val="22"/>
              </w:rPr>
              <w:t>responsive</w:t>
            </w:r>
            <w:proofErr w:type="spellEnd"/>
            <w:r>
              <w:rPr>
                <w:rFonts w:ascii="Arial" w:eastAsia="Arial" w:hAnsi="Arial" w:cs="Arial"/>
                <w:sz w:val="22"/>
                <w:szCs w:val="22"/>
              </w:rPr>
              <w:t xml:space="preserve"> web </w:t>
            </w:r>
            <w:proofErr w:type="spellStart"/>
            <w:r>
              <w:rPr>
                <w:rFonts w:ascii="Arial" w:eastAsia="Arial" w:hAnsi="Arial" w:cs="Arial"/>
                <w:sz w:val="22"/>
                <w:szCs w:val="22"/>
              </w:rPr>
              <w:t>design</w:t>
            </w:r>
            <w:proofErr w:type="spellEnd"/>
            <w:r>
              <w:rPr>
                <w:rFonts w:ascii="Arial" w:eastAsia="Arial" w:hAnsi="Arial" w:cs="Arial"/>
                <w:sz w:val="22"/>
                <w:szCs w:val="22"/>
              </w:rPr>
              <w:t xml:space="preserve">), sus correspondientes pruebas de aceptación e implementación. </w:t>
            </w:r>
          </w:p>
          <w:p w:rsidR="00C838A2" w:rsidRDefault="00C838A2"/>
          <w:p w:rsidR="00C838A2" w:rsidRDefault="000930AA">
            <w:r>
              <w:rPr>
                <w:rFonts w:ascii="Arial" w:eastAsia="Arial" w:hAnsi="Arial" w:cs="Arial"/>
                <w:sz w:val="22"/>
                <w:szCs w:val="22"/>
              </w:rPr>
              <w:t>Los módulos incluidos en la plataforma a alto nivel serán:</w:t>
            </w:r>
          </w:p>
          <w:p w:rsidR="00C838A2" w:rsidRDefault="00C838A2"/>
          <w:p w:rsidR="00C838A2" w:rsidRDefault="000930AA">
            <w:pPr>
              <w:numPr>
                <w:ilvl w:val="0"/>
                <w:numId w:val="2"/>
              </w:numPr>
              <w:ind w:hanging="360"/>
              <w:contextualSpacing/>
              <w:rPr>
                <w:sz w:val="22"/>
                <w:szCs w:val="22"/>
              </w:rPr>
            </w:pPr>
            <w:r>
              <w:rPr>
                <w:rFonts w:ascii="Arial" w:eastAsia="Arial" w:hAnsi="Arial" w:cs="Arial"/>
                <w:sz w:val="22"/>
                <w:szCs w:val="22"/>
              </w:rPr>
              <w:t>Módulo de gestión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autoaprendizaje del sistema (CAT).</w:t>
            </w:r>
          </w:p>
          <w:p w:rsidR="00C838A2" w:rsidRDefault="000930AA">
            <w:pPr>
              <w:numPr>
                <w:ilvl w:val="1"/>
                <w:numId w:val="2"/>
              </w:numPr>
              <w:ind w:hanging="360"/>
              <w:contextualSpacing/>
              <w:rPr>
                <w:rFonts w:ascii="Arial" w:eastAsia="Arial" w:hAnsi="Arial" w:cs="Arial"/>
                <w:sz w:val="22"/>
                <w:szCs w:val="22"/>
              </w:rPr>
            </w:pPr>
            <w:proofErr w:type="spellStart"/>
            <w:r>
              <w:rPr>
                <w:rFonts w:ascii="Arial" w:eastAsia="Arial" w:hAnsi="Arial" w:cs="Arial"/>
                <w:sz w:val="22"/>
                <w:szCs w:val="22"/>
              </w:rPr>
              <w:t>Submódulo</w:t>
            </w:r>
            <w:proofErr w:type="spellEnd"/>
            <w:r>
              <w:rPr>
                <w:rFonts w:ascii="Arial" w:eastAsia="Arial" w:hAnsi="Arial" w:cs="Arial"/>
                <w:sz w:val="22"/>
                <w:szCs w:val="22"/>
              </w:rPr>
              <w:t xml:space="preserve"> inteligente de selección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perfiles.</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cursos.</w:t>
            </w:r>
          </w:p>
          <w:p w:rsidR="00C838A2" w:rsidRDefault="000930AA">
            <w:pPr>
              <w:numPr>
                <w:ilvl w:val="0"/>
                <w:numId w:val="2"/>
              </w:numPr>
              <w:ind w:hanging="360"/>
              <w:contextualSpacing/>
              <w:rPr>
                <w:sz w:val="22"/>
                <w:szCs w:val="22"/>
              </w:rPr>
            </w:pPr>
            <w:r>
              <w:rPr>
                <w:rFonts w:ascii="Arial" w:eastAsia="Arial" w:hAnsi="Arial" w:cs="Arial"/>
                <w:sz w:val="22"/>
                <w:szCs w:val="22"/>
              </w:rPr>
              <w:t>Modelo institucional interfaces de usuario.</w:t>
            </w:r>
          </w:p>
          <w:p w:rsidR="00C838A2" w:rsidRDefault="00C838A2"/>
          <w:p w:rsidR="00C838A2" w:rsidRDefault="000930AA">
            <w:r>
              <w:rPr>
                <w:rFonts w:ascii="Arial" w:eastAsia="Arial" w:hAnsi="Arial" w:cs="Arial"/>
                <w:sz w:val="22"/>
                <w:szCs w:val="22"/>
              </w:rPr>
              <w:t>El sistema estará orientado para los alumnos de la educación primaria, dejando para futuras fases o implementaciones</w:t>
            </w:r>
            <w:r w:rsidR="00825236">
              <w:rPr>
                <w:rFonts w:ascii="Arial" w:eastAsia="Arial" w:hAnsi="Arial" w:cs="Arial"/>
                <w:sz w:val="22"/>
                <w:szCs w:val="22"/>
              </w:rPr>
              <w:t>,</w:t>
            </w:r>
            <w:r>
              <w:rPr>
                <w:rFonts w:ascii="Arial" w:eastAsia="Arial" w:hAnsi="Arial" w:cs="Arial"/>
                <w:sz w:val="22"/>
                <w:szCs w:val="22"/>
              </w:rPr>
              <w:t xml:space="preserve"> contenidos para alumnos de la escuela secundaria, terciaria y nivel inicial.</w:t>
            </w:r>
          </w:p>
          <w:p w:rsidR="00C838A2" w:rsidRDefault="00C838A2"/>
          <w:p w:rsidR="00C838A2" w:rsidRDefault="000930AA">
            <w:r>
              <w:rPr>
                <w:rFonts w:ascii="Arial" w:eastAsia="Arial" w:hAnsi="Arial" w:cs="Arial"/>
                <w:sz w:val="22"/>
                <w:szCs w:val="22"/>
              </w:rPr>
              <w:t>Quedará fuera del alcance:</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Aplicación de dispositivos móviles.</w:t>
            </w:r>
          </w:p>
          <w:p w:rsidR="00C838A2" w:rsidRDefault="000930AA">
            <w:pPr>
              <w:numPr>
                <w:ilvl w:val="0"/>
                <w:numId w:val="6"/>
              </w:numPr>
              <w:ind w:hanging="360"/>
              <w:contextualSpacing/>
              <w:rPr>
                <w:rFonts w:ascii="Arial" w:eastAsia="Arial" w:hAnsi="Arial" w:cs="Arial"/>
                <w:sz w:val="22"/>
                <w:szCs w:val="22"/>
              </w:rPr>
            </w:pPr>
            <w:proofErr w:type="spellStart"/>
            <w:r>
              <w:rPr>
                <w:rFonts w:ascii="Arial" w:eastAsia="Arial" w:hAnsi="Arial" w:cs="Arial"/>
                <w:sz w:val="22"/>
                <w:szCs w:val="22"/>
              </w:rPr>
              <w:t>Plugins</w:t>
            </w:r>
            <w:proofErr w:type="spellEnd"/>
            <w:r>
              <w:rPr>
                <w:rFonts w:ascii="Arial" w:eastAsia="Arial" w:hAnsi="Arial" w:cs="Arial"/>
                <w:sz w:val="22"/>
                <w:szCs w:val="22"/>
              </w:rPr>
              <w:t xml:space="preserve"> (Ejercicios extensibles).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actividades complementarias (clases particulares).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Ayudas interactivas.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estado y diagnóstico.</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comunicación de informes de avances.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métricas de nivel de aprendizaje.</w:t>
            </w:r>
          </w:p>
        </w:tc>
      </w:tr>
    </w:tbl>
    <w:tbl>
      <w:tblPr>
        <w:tblStyle w:val="a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shd w:val="clear" w:color="auto" w:fill="A6A6A6"/>
          </w:tcPr>
          <w:p w:rsidR="00C838A2" w:rsidRDefault="000930AA">
            <w:r>
              <w:rPr>
                <w:rFonts w:ascii="Arial" w:eastAsia="Arial" w:hAnsi="Arial" w:cs="Arial"/>
                <w:b/>
              </w:rPr>
              <w:t>Entregables del Proyecto</w:t>
            </w:r>
          </w:p>
        </w:tc>
      </w:tr>
      <w:tr w:rsidR="00C838A2" w:rsidTr="00BC4752">
        <w:trPr>
          <w:trHeight w:val="9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lo largo del proyecto se realizarán los siguientes entregables (a alto nivel):</w:t>
            </w:r>
          </w:p>
          <w:p w:rsidR="00C838A2" w:rsidRDefault="00C838A2"/>
          <w:p w:rsidR="00C838A2" w:rsidRDefault="000930AA">
            <w:r>
              <w:rPr>
                <w:rFonts w:ascii="Arial" w:eastAsia="Arial" w:hAnsi="Arial" w:cs="Arial"/>
                <w:b/>
                <w:sz w:val="22"/>
                <w:szCs w:val="22"/>
              </w:rPr>
              <w:t>Etapa 1: Inicio</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1.1 Acta de Proyecto.</w:t>
            </w:r>
          </w:p>
          <w:p w:rsidR="00C838A2" w:rsidRDefault="000930AA">
            <w:r>
              <w:rPr>
                <w:rFonts w:ascii="Arial" w:eastAsia="Arial" w:hAnsi="Arial" w:cs="Arial"/>
                <w:sz w:val="22"/>
                <w:szCs w:val="22"/>
              </w:rPr>
              <w:tab/>
              <w:t>1.2 Documento de WBS.</w:t>
            </w:r>
          </w:p>
          <w:p w:rsidR="00C838A2" w:rsidRDefault="000930AA">
            <w:r>
              <w:rPr>
                <w:rFonts w:ascii="Arial" w:eastAsia="Arial" w:hAnsi="Arial" w:cs="Arial"/>
                <w:sz w:val="22"/>
                <w:szCs w:val="22"/>
              </w:rPr>
              <w:tab/>
              <w:t>1.3 Gantt del Proyecto.</w:t>
            </w:r>
          </w:p>
          <w:p w:rsidR="00C838A2" w:rsidRDefault="000930AA">
            <w:r>
              <w:rPr>
                <w:rFonts w:ascii="Arial" w:eastAsia="Arial" w:hAnsi="Arial" w:cs="Arial"/>
                <w:sz w:val="22"/>
                <w:szCs w:val="22"/>
              </w:rPr>
              <w:tab/>
              <w:t>1.4 Matriz de Habilidades y Competencias.</w:t>
            </w:r>
          </w:p>
          <w:p w:rsidR="00C838A2" w:rsidRDefault="000930AA">
            <w:r>
              <w:rPr>
                <w:rFonts w:ascii="Arial" w:eastAsia="Arial" w:hAnsi="Arial" w:cs="Arial"/>
                <w:sz w:val="22"/>
                <w:szCs w:val="22"/>
              </w:rPr>
              <w:tab/>
              <w:t>1.5 Matriz de Roles y Responsabilidades.</w:t>
            </w:r>
          </w:p>
          <w:p w:rsidR="00C838A2" w:rsidRDefault="000930AA">
            <w:r>
              <w:rPr>
                <w:rFonts w:ascii="Arial" w:eastAsia="Arial" w:hAnsi="Arial" w:cs="Arial"/>
                <w:sz w:val="22"/>
                <w:szCs w:val="22"/>
              </w:rPr>
              <w:tab/>
              <w:t>1.6 Plan de Comunicaciones.</w:t>
            </w:r>
          </w:p>
          <w:p w:rsidR="00C838A2" w:rsidRDefault="000930AA">
            <w:r>
              <w:rPr>
                <w:rFonts w:ascii="Arial" w:eastAsia="Arial" w:hAnsi="Arial" w:cs="Arial"/>
                <w:sz w:val="22"/>
                <w:szCs w:val="22"/>
              </w:rPr>
              <w:tab/>
              <w:t>1.7 Matriz de Costos de Proyecto.</w:t>
            </w:r>
          </w:p>
          <w:p w:rsidR="00C838A2" w:rsidRDefault="000930AA">
            <w:r>
              <w:rPr>
                <w:rFonts w:ascii="Arial" w:eastAsia="Arial" w:hAnsi="Arial" w:cs="Arial"/>
                <w:sz w:val="22"/>
                <w:szCs w:val="22"/>
              </w:rPr>
              <w:tab/>
              <w:t>1.8 Documentación Tabla de Riesgos.</w:t>
            </w:r>
          </w:p>
          <w:p w:rsidR="00C838A2" w:rsidRDefault="00C838A2"/>
          <w:p w:rsidR="00C838A2" w:rsidRDefault="000930AA">
            <w:r>
              <w:rPr>
                <w:rFonts w:ascii="Arial" w:eastAsia="Arial" w:hAnsi="Arial" w:cs="Arial"/>
                <w:b/>
                <w:sz w:val="22"/>
                <w:szCs w:val="22"/>
              </w:rPr>
              <w:lastRenderedPageBreak/>
              <w:t>Etapa 2: Relevamiento y Definición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2.1 Documentación e Información de Cursos.</w:t>
            </w:r>
          </w:p>
          <w:p w:rsidR="00C838A2" w:rsidRDefault="000930AA">
            <w:r>
              <w:rPr>
                <w:rFonts w:ascii="Arial" w:eastAsia="Arial" w:hAnsi="Arial" w:cs="Arial"/>
                <w:sz w:val="22"/>
                <w:szCs w:val="22"/>
              </w:rPr>
              <w:tab/>
              <w:t>2.2 Informe final de relevamiento.</w:t>
            </w:r>
          </w:p>
          <w:p w:rsidR="00C838A2" w:rsidRDefault="000930AA">
            <w:r>
              <w:rPr>
                <w:rFonts w:ascii="Arial" w:eastAsia="Arial" w:hAnsi="Arial" w:cs="Arial"/>
                <w:sz w:val="22"/>
                <w:szCs w:val="22"/>
              </w:rPr>
              <w:tab/>
              <w:t>2.3 Casos de Uso de negocio.</w:t>
            </w:r>
          </w:p>
          <w:p w:rsidR="00C838A2" w:rsidRDefault="000930AA">
            <w:r>
              <w:rPr>
                <w:rFonts w:ascii="Arial" w:eastAsia="Arial" w:hAnsi="Arial" w:cs="Arial"/>
                <w:sz w:val="22"/>
                <w:szCs w:val="22"/>
              </w:rPr>
              <w:tab/>
              <w:t>2.4 Documentación Arquitectura.</w:t>
            </w:r>
          </w:p>
          <w:p w:rsidR="00C838A2" w:rsidRDefault="000930AA">
            <w:r>
              <w:rPr>
                <w:rFonts w:ascii="Arial" w:eastAsia="Arial" w:hAnsi="Arial" w:cs="Arial"/>
                <w:sz w:val="22"/>
                <w:szCs w:val="22"/>
              </w:rPr>
              <w:tab/>
              <w:t>2.5 Documentación del diseño de interfaces.</w:t>
            </w:r>
          </w:p>
          <w:p w:rsidR="00C838A2" w:rsidRDefault="000930AA">
            <w:r>
              <w:rPr>
                <w:rFonts w:ascii="Arial" w:eastAsia="Arial" w:hAnsi="Arial" w:cs="Arial"/>
                <w:sz w:val="22"/>
                <w:szCs w:val="22"/>
              </w:rPr>
              <w:t xml:space="preserve">            2.6 Presentación Comercial.</w:t>
            </w:r>
          </w:p>
          <w:p w:rsidR="00C838A2" w:rsidRDefault="000930AA">
            <w:r>
              <w:rPr>
                <w:rFonts w:ascii="Arial" w:eastAsia="Arial" w:hAnsi="Arial" w:cs="Arial"/>
                <w:sz w:val="22"/>
                <w:szCs w:val="22"/>
              </w:rPr>
              <w:t xml:space="preserve">            2.7 Poster.</w:t>
            </w:r>
          </w:p>
          <w:p w:rsidR="00C838A2" w:rsidRDefault="000930AA">
            <w:r>
              <w:rPr>
                <w:rFonts w:ascii="Arial" w:eastAsia="Arial" w:hAnsi="Arial" w:cs="Arial"/>
                <w:sz w:val="22"/>
                <w:szCs w:val="22"/>
              </w:rPr>
              <w:t xml:space="preserve">            2.8 Tablero de Control.</w:t>
            </w:r>
          </w:p>
          <w:p w:rsidR="00C838A2" w:rsidRDefault="00C838A2"/>
          <w:p w:rsidR="00C838A2" w:rsidRDefault="000930AA">
            <w:r>
              <w:rPr>
                <w:rFonts w:ascii="Arial" w:eastAsia="Arial" w:hAnsi="Arial" w:cs="Arial"/>
                <w:b/>
                <w:sz w:val="22"/>
                <w:szCs w:val="22"/>
              </w:rPr>
              <w:t xml:space="preserve">Etapa 3: Análisis, Desarrollo y </w:t>
            </w:r>
            <w:proofErr w:type="spellStart"/>
            <w:r>
              <w:rPr>
                <w:rFonts w:ascii="Arial" w:eastAsia="Arial" w:hAnsi="Arial" w:cs="Arial"/>
                <w:b/>
                <w:sz w:val="22"/>
                <w:szCs w:val="22"/>
              </w:rPr>
              <w:t>Testing</w:t>
            </w:r>
            <w:proofErr w:type="spellEnd"/>
          </w:p>
          <w:p w:rsidR="00C838A2" w:rsidRDefault="00C838A2">
            <w:pPr>
              <w:ind w:left="720"/>
            </w:pPr>
          </w:p>
          <w:p w:rsidR="00C838A2" w:rsidRDefault="000930AA">
            <w:pPr>
              <w:ind w:left="720"/>
            </w:pPr>
            <w:r>
              <w:rPr>
                <w:rFonts w:ascii="Arial" w:eastAsia="Arial" w:hAnsi="Arial" w:cs="Arial"/>
                <w:i/>
                <w:sz w:val="22"/>
                <w:szCs w:val="22"/>
              </w:rPr>
              <w:t>Incremento 3.1:</w:t>
            </w:r>
          </w:p>
          <w:p w:rsidR="00C838A2" w:rsidRDefault="000930AA">
            <w:pPr>
              <w:ind w:left="720"/>
            </w:pPr>
            <w:r>
              <w:rPr>
                <w:rFonts w:ascii="Arial" w:eastAsia="Arial" w:hAnsi="Arial" w:cs="Arial"/>
                <w:sz w:val="22"/>
                <w:szCs w:val="22"/>
              </w:rPr>
              <w:tab/>
            </w:r>
          </w:p>
          <w:p w:rsidR="00C838A2" w:rsidRDefault="000930AA">
            <w:pPr>
              <w:ind w:left="720"/>
            </w:pPr>
            <w:r>
              <w:rPr>
                <w:rFonts w:ascii="Arial" w:eastAsia="Arial" w:hAnsi="Arial" w:cs="Arial"/>
                <w:sz w:val="22"/>
                <w:szCs w:val="22"/>
              </w:rPr>
              <w:t xml:space="preserve">            3.1.1 Casos de uso de interfaces de usuario.</w:t>
            </w:r>
          </w:p>
          <w:p w:rsidR="00C838A2" w:rsidRDefault="000930AA">
            <w:pPr>
              <w:ind w:left="720"/>
            </w:pPr>
            <w:r>
              <w:rPr>
                <w:rFonts w:ascii="Arial" w:eastAsia="Arial" w:hAnsi="Arial" w:cs="Arial"/>
                <w:sz w:val="22"/>
                <w:szCs w:val="22"/>
              </w:rPr>
              <w:tab/>
              <w:t>3.1.2 Casos de uso del módulo de gestión de perfiles</w:t>
            </w:r>
          </w:p>
          <w:p w:rsidR="00C838A2" w:rsidRDefault="000930AA">
            <w:pPr>
              <w:ind w:left="720"/>
            </w:pPr>
            <w:r>
              <w:rPr>
                <w:rFonts w:ascii="Arial" w:eastAsia="Arial" w:hAnsi="Arial" w:cs="Arial"/>
                <w:sz w:val="22"/>
                <w:szCs w:val="22"/>
              </w:rPr>
              <w:tab/>
              <w:t>3.1.3 Casos de uso del módulo de gestión de cursos.</w:t>
            </w:r>
          </w:p>
          <w:p w:rsidR="00C838A2" w:rsidRDefault="000930AA">
            <w:pPr>
              <w:ind w:left="720"/>
            </w:pPr>
            <w:r>
              <w:rPr>
                <w:rFonts w:ascii="Arial" w:eastAsia="Arial" w:hAnsi="Arial" w:cs="Arial"/>
                <w:sz w:val="22"/>
                <w:szCs w:val="22"/>
              </w:rPr>
              <w:tab/>
              <w:t>3.1.4 Documentación de Casos de Prueba de Sistemas.</w:t>
            </w:r>
          </w:p>
          <w:p w:rsidR="00C838A2" w:rsidRDefault="000930AA">
            <w:pPr>
              <w:ind w:left="720"/>
            </w:pPr>
            <w:r>
              <w:rPr>
                <w:rFonts w:ascii="Arial" w:eastAsia="Arial" w:hAnsi="Arial" w:cs="Arial"/>
                <w:sz w:val="22"/>
                <w:szCs w:val="22"/>
              </w:rPr>
              <w:t xml:space="preserve">            3.1.5 Documentación de Casos de Prueba Integrales.</w:t>
            </w:r>
          </w:p>
          <w:p w:rsidR="00C838A2" w:rsidRDefault="000930AA">
            <w:pPr>
              <w:ind w:left="720"/>
            </w:pPr>
            <w:r>
              <w:rPr>
                <w:rFonts w:ascii="Arial" w:eastAsia="Arial" w:hAnsi="Arial" w:cs="Arial"/>
                <w:sz w:val="22"/>
                <w:szCs w:val="22"/>
              </w:rPr>
              <w:tab/>
              <w:t>3.1.6 Código fuente de interfaces de usuario.</w:t>
            </w:r>
          </w:p>
          <w:p w:rsidR="00C838A2" w:rsidRDefault="000930AA">
            <w:pPr>
              <w:ind w:left="720"/>
            </w:pPr>
            <w:r>
              <w:rPr>
                <w:rFonts w:ascii="Arial" w:eastAsia="Arial" w:hAnsi="Arial" w:cs="Arial"/>
                <w:sz w:val="22"/>
                <w:szCs w:val="22"/>
              </w:rPr>
              <w:t xml:space="preserve">            3.1.7 Código fuente del módulo de gestión de perfiles</w:t>
            </w:r>
          </w:p>
          <w:p w:rsidR="00C838A2" w:rsidRDefault="000930AA">
            <w:pPr>
              <w:ind w:left="720"/>
            </w:pPr>
            <w:r>
              <w:rPr>
                <w:rFonts w:ascii="Arial" w:eastAsia="Arial" w:hAnsi="Arial" w:cs="Arial"/>
                <w:sz w:val="22"/>
                <w:szCs w:val="22"/>
              </w:rPr>
              <w:tab/>
              <w:t>3.1.8 Código fuente del módulo de gestión de cursos.</w:t>
            </w:r>
          </w:p>
          <w:p w:rsidR="00C838A2" w:rsidRDefault="000930AA">
            <w:pPr>
              <w:ind w:left="720"/>
            </w:pPr>
            <w:r>
              <w:rPr>
                <w:rFonts w:ascii="Arial" w:eastAsia="Arial" w:hAnsi="Arial" w:cs="Arial"/>
                <w:sz w:val="22"/>
                <w:szCs w:val="22"/>
              </w:rPr>
              <w:tab/>
              <w:t>3.1.9 Documento de pruebas ejecutadas de Sistemas.</w:t>
            </w:r>
          </w:p>
          <w:p w:rsidR="00C838A2" w:rsidRDefault="000930AA">
            <w:pPr>
              <w:ind w:left="720"/>
            </w:pPr>
            <w:r>
              <w:rPr>
                <w:rFonts w:ascii="Arial" w:eastAsia="Arial" w:hAnsi="Arial" w:cs="Arial"/>
                <w:sz w:val="22"/>
                <w:szCs w:val="22"/>
              </w:rPr>
              <w:t xml:space="preserve">            3.1.10 Documento de pruebas ejecutadas Integrales.</w:t>
            </w:r>
          </w:p>
          <w:p w:rsidR="00C838A2" w:rsidRDefault="00C838A2">
            <w:pPr>
              <w:ind w:left="720"/>
            </w:pPr>
          </w:p>
          <w:p w:rsidR="00C838A2" w:rsidRDefault="000930AA">
            <w:pPr>
              <w:ind w:left="720"/>
            </w:pPr>
            <w:r>
              <w:rPr>
                <w:rFonts w:ascii="Arial" w:eastAsia="Arial" w:hAnsi="Arial" w:cs="Arial"/>
                <w:i/>
                <w:sz w:val="22"/>
                <w:szCs w:val="22"/>
              </w:rPr>
              <w:t>Incremento 3.2:</w:t>
            </w:r>
          </w:p>
          <w:p w:rsidR="00C838A2" w:rsidRDefault="00C838A2">
            <w:pPr>
              <w:ind w:left="1440"/>
            </w:pPr>
          </w:p>
          <w:p w:rsidR="00C838A2" w:rsidRDefault="000930AA">
            <w:pPr>
              <w:ind w:left="720"/>
            </w:pPr>
            <w:r>
              <w:rPr>
                <w:rFonts w:ascii="Arial" w:eastAsia="Arial" w:hAnsi="Arial" w:cs="Arial"/>
                <w:sz w:val="22"/>
                <w:szCs w:val="22"/>
              </w:rPr>
              <w:tab/>
              <w:t>3.2.1 Casos de uso del módulo de autoaprendizaje del sistema</w:t>
            </w:r>
          </w:p>
          <w:p w:rsidR="00C838A2" w:rsidRDefault="000930AA">
            <w:pPr>
              <w:ind w:left="720"/>
            </w:pPr>
            <w:r>
              <w:rPr>
                <w:rFonts w:ascii="Arial" w:eastAsia="Arial" w:hAnsi="Arial" w:cs="Arial"/>
                <w:sz w:val="22"/>
                <w:szCs w:val="22"/>
              </w:rPr>
              <w:tab/>
              <w:t xml:space="preserve">3.2.2 Casos de uso del </w:t>
            </w:r>
            <w:proofErr w:type="spellStart"/>
            <w:r>
              <w:rPr>
                <w:rFonts w:ascii="Arial" w:eastAsia="Arial" w:hAnsi="Arial" w:cs="Arial"/>
                <w:sz w:val="22"/>
                <w:szCs w:val="22"/>
              </w:rPr>
              <w:t>submódulo</w:t>
            </w:r>
            <w:proofErr w:type="spellEnd"/>
            <w:r>
              <w:rPr>
                <w:rFonts w:ascii="Arial" w:eastAsia="Arial" w:hAnsi="Arial" w:cs="Arial"/>
                <w:sz w:val="22"/>
                <w:szCs w:val="22"/>
              </w:rPr>
              <w:t xml:space="preserve"> inteligente de selección de contenido. (CAT)</w:t>
            </w:r>
          </w:p>
          <w:p w:rsidR="00C838A2" w:rsidRDefault="000930AA">
            <w:pPr>
              <w:ind w:left="720"/>
            </w:pPr>
            <w:r>
              <w:rPr>
                <w:rFonts w:ascii="Arial" w:eastAsia="Arial" w:hAnsi="Arial" w:cs="Arial"/>
                <w:sz w:val="22"/>
                <w:szCs w:val="22"/>
              </w:rPr>
              <w:tab/>
              <w:t>3.2.3 Casos de uso del módulo de gestión de contenido.</w:t>
            </w:r>
          </w:p>
          <w:p w:rsidR="00C838A2" w:rsidRDefault="000930AA">
            <w:pPr>
              <w:ind w:left="720"/>
            </w:pPr>
            <w:r>
              <w:rPr>
                <w:rFonts w:ascii="Arial" w:eastAsia="Arial" w:hAnsi="Arial" w:cs="Arial"/>
                <w:sz w:val="22"/>
                <w:szCs w:val="22"/>
              </w:rPr>
              <w:t xml:space="preserve">            3.2.4 Documentación de Casos de Prueba de Sistema.</w:t>
            </w:r>
          </w:p>
          <w:p w:rsidR="00C838A2" w:rsidRDefault="000930AA">
            <w:pPr>
              <w:ind w:left="720"/>
            </w:pPr>
            <w:r>
              <w:rPr>
                <w:rFonts w:ascii="Arial" w:eastAsia="Arial" w:hAnsi="Arial" w:cs="Arial"/>
                <w:sz w:val="22"/>
                <w:szCs w:val="22"/>
              </w:rPr>
              <w:tab/>
              <w:t>3.2.5 Documentación de Casos de Prueba Integrales.</w:t>
            </w:r>
          </w:p>
          <w:p w:rsidR="00C838A2" w:rsidRDefault="000930AA">
            <w:pPr>
              <w:ind w:left="1440"/>
            </w:pPr>
            <w:r>
              <w:rPr>
                <w:rFonts w:ascii="Arial" w:eastAsia="Arial" w:hAnsi="Arial" w:cs="Arial"/>
                <w:sz w:val="22"/>
                <w:szCs w:val="22"/>
              </w:rPr>
              <w:t>3.2.6 Código fuente del módulo de autoaprendizaje del sistema</w:t>
            </w:r>
          </w:p>
          <w:p w:rsidR="00C838A2" w:rsidRDefault="000930AA">
            <w:pPr>
              <w:ind w:left="720"/>
            </w:pPr>
            <w:r>
              <w:rPr>
                <w:rFonts w:ascii="Arial" w:eastAsia="Arial" w:hAnsi="Arial" w:cs="Arial"/>
                <w:sz w:val="22"/>
                <w:szCs w:val="22"/>
              </w:rPr>
              <w:tab/>
              <w:t xml:space="preserve">3.2.7 Código fuente del </w:t>
            </w:r>
            <w:proofErr w:type="spellStart"/>
            <w:r>
              <w:rPr>
                <w:rFonts w:ascii="Arial" w:eastAsia="Arial" w:hAnsi="Arial" w:cs="Arial"/>
                <w:sz w:val="22"/>
                <w:szCs w:val="22"/>
              </w:rPr>
              <w:t>submódulo</w:t>
            </w:r>
            <w:proofErr w:type="spellEnd"/>
            <w:r>
              <w:rPr>
                <w:rFonts w:ascii="Arial" w:eastAsia="Arial" w:hAnsi="Arial" w:cs="Arial"/>
                <w:sz w:val="22"/>
                <w:szCs w:val="22"/>
              </w:rPr>
              <w:t xml:space="preserve"> inteligente de selección de contenido. (CAT)</w:t>
            </w:r>
          </w:p>
          <w:p w:rsidR="00C838A2" w:rsidRDefault="000930AA">
            <w:pPr>
              <w:ind w:left="720"/>
            </w:pPr>
            <w:r>
              <w:rPr>
                <w:rFonts w:ascii="Arial" w:eastAsia="Arial" w:hAnsi="Arial" w:cs="Arial"/>
                <w:sz w:val="22"/>
                <w:szCs w:val="22"/>
              </w:rPr>
              <w:tab/>
              <w:t>3.2.8 Código fuente del módulo de gestión de contenido.</w:t>
            </w:r>
          </w:p>
          <w:p w:rsidR="00C838A2" w:rsidRDefault="000930AA">
            <w:pPr>
              <w:ind w:left="720"/>
            </w:pPr>
            <w:r>
              <w:rPr>
                <w:rFonts w:ascii="Arial" w:eastAsia="Arial" w:hAnsi="Arial" w:cs="Arial"/>
                <w:sz w:val="22"/>
                <w:szCs w:val="22"/>
              </w:rPr>
              <w:tab/>
              <w:t>3.2.9 Documento de pruebas ejecutadas de Sistemas.</w:t>
            </w:r>
          </w:p>
          <w:p w:rsidR="00C838A2" w:rsidRDefault="000930AA">
            <w:pPr>
              <w:ind w:left="720"/>
            </w:pPr>
            <w:r>
              <w:rPr>
                <w:rFonts w:ascii="Arial" w:eastAsia="Arial" w:hAnsi="Arial" w:cs="Arial"/>
                <w:sz w:val="22"/>
                <w:szCs w:val="22"/>
              </w:rPr>
              <w:t xml:space="preserve">            3.2.10 Documento de pruebas ejecutadas de Integración.</w:t>
            </w:r>
          </w:p>
          <w:p w:rsidR="00C838A2" w:rsidRDefault="00C838A2"/>
          <w:p w:rsidR="00F705B0" w:rsidRDefault="00F705B0">
            <w:pPr>
              <w:rPr>
                <w:rFonts w:ascii="Arial" w:eastAsia="Arial" w:hAnsi="Arial" w:cs="Arial"/>
                <w:b/>
                <w:sz w:val="22"/>
                <w:szCs w:val="22"/>
              </w:rPr>
            </w:pPr>
          </w:p>
          <w:p w:rsidR="00F705B0" w:rsidRDefault="00F705B0">
            <w:pPr>
              <w:rPr>
                <w:rFonts w:ascii="Arial" w:eastAsia="Arial" w:hAnsi="Arial" w:cs="Arial"/>
                <w:b/>
                <w:sz w:val="22"/>
                <w:szCs w:val="22"/>
              </w:rPr>
            </w:pPr>
          </w:p>
          <w:p w:rsidR="00C838A2" w:rsidRDefault="000930AA">
            <w:r>
              <w:rPr>
                <w:rFonts w:ascii="Arial" w:eastAsia="Arial" w:hAnsi="Arial" w:cs="Arial"/>
                <w:b/>
                <w:sz w:val="22"/>
                <w:szCs w:val="22"/>
              </w:rPr>
              <w:lastRenderedPageBreak/>
              <w:t>Etapa 4: Implementación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4.1 Manuales de usuario</w:t>
            </w:r>
          </w:p>
          <w:p w:rsidR="00C838A2" w:rsidRDefault="000930AA">
            <w:r>
              <w:rPr>
                <w:rFonts w:ascii="Arial" w:eastAsia="Arial" w:hAnsi="Arial" w:cs="Arial"/>
                <w:sz w:val="22"/>
                <w:szCs w:val="22"/>
              </w:rPr>
              <w:tab/>
              <w:t>4.2 Solución integral en entornos Productivos.</w:t>
            </w:r>
          </w:p>
          <w:p w:rsidR="00C838A2" w:rsidRDefault="000930AA">
            <w:r>
              <w:rPr>
                <w:rFonts w:ascii="Arial" w:eastAsia="Arial" w:hAnsi="Arial" w:cs="Arial"/>
                <w:sz w:val="22"/>
                <w:szCs w:val="22"/>
              </w:rPr>
              <w:tab/>
            </w:r>
          </w:p>
          <w:p w:rsidR="00C838A2" w:rsidRDefault="000930AA">
            <w:r>
              <w:rPr>
                <w:rFonts w:ascii="Arial" w:eastAsia="Arial" w:hAnsi="Arial" w:cs="Arial"/>
                <w:b/>
                <w:sz w:val="22"/>
                <w:szCs w:val="22"/>
              </w:rPr>
              <w:t>Etapa 5: Cierre</w:t>
            </w:r>
          </w:p>
          <w:p w:rsidR="00C838A2" w:rsidRDefault="00C838A2"/>
          <w:p w:rsidR="00C838A2" w:rsidRDefault="000930AA">
            <w:pPr>
              <w:ind w:left="720"/>
            </w:pPr>
            <w:r>
              <w:rPr>
                <w:rFonts w:ascii="Arial" w:eastAsia="Arial" w:hAnsi="Arial" w:cs="Arial"/>
                <w:sz w:val="22"/>
                <w:szCs w:val="22"/>
              </w:rPr>
              <w:t xml:space="preserve">5.1 Documento Lecciones Aprendidas </w:t>
            </w:r>
          </w:p>
          <w:p w:rsidR="00C838A2" w:rsidRDefault="000930AA">
            <w:r>
              <w:rPr>
                <w:rFonts w:ascii="Arial" w:eastAsia="Arial" w:hAnsi="Arial" w:cs="Arial"/>
                <w:sz w:val="22"/>
                <w:szCs w:val="22"/>
              </w:rPr>
              <w:tab/>
              <w:t>5.2 Documento Cierre del Proyecto</w:t>
            </w:r>
          </w:p>
          <w:p w:rsidR="00C838A2" w:rsidRDefault="00C838A2"/>
          <w:p w:rsidR="00C838A2" w:rsidRDefault="00C838A2">
            <w:pPr>
              <w:ind w:left="1512"/>
            </w:pPr>
          </w:p>
        </w:tc>
      </w:tr>
      <w:tr w:rsidR="00C838A2" w:rsidTr="00BC4752">
        <w:trPr>
          <w:trHeight w:val="18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Organización del Proyecto</w:t>
            </w:r>
            <w:r>
              <w:rPr>
                <w:rFonts w:ascii="Arial" w:eastAsia="Arial" w:hAnsi="Arial" w:cs="Arial"/>
              </w:rPr>
              <w:t xml:space="preserve"> </w:t>
            </w:r>
          </w:p>
        </w:tc>
      </w:tr>
      <w:tr w:rsidR="00C838A2" w:rsidTr="00BC4752">
        <w:trPr>
          <w:trHeight w:val="198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continuación se detallan los equipos participantes en el proyecto:</w:t>
            </w:r>
          </w:p>
          <w:p w:rsidR="00C838A2" w:rsidRDefault="000930AA">
            <w:r>
              <w:rPr>
                <w:rFonts w:ascii="Arial" w:eastAsia="Arial" w:hAnsi="Arial" w:cs="Arial"/>
                <w:sz w:val="22"/>
                <w:szCs w:val="22"/>
              </w:rPr>
              <w:t xml:space="preserve"> </w:t>
            </w:r>
          </w:p>
          <w:p w:rsidR="00C838A2" w:rsidRDefault="000930AA">
            <w:pPr>
              <w:numPr>
                <w:ilvl w:val="0"/>
                <w:numId w:val="8"/>
              </w:numPr>
              <w:ind w:hanging="360"/>
              <w:contextualSpacing/>
              <w:rPr>
                <w:rFonts w:ascii="Arial" w:eastAsia="Arial" w:hAnsi="Arial" w:cs="Arial"/>
                <w:sz w:val="22"/>
                <w:szCs w:val="22"/>
              </w:rPr>
            </w:pPr>
            <w:r>
              <w:rPr>
                <w:rFonts w:ascii="Arial" w:eastAsia="Arial" w:hAnsi="Arial" w:cs="Arial"/>
                <w:b/>
                <w:sz w:val="22"/>
                <w:szCs w:val="22"/>
              </w:rPr>
              <w:t>Comité de Dirección</w:t>
            </w:r>
          </w:p>
          <w:p w:rsidR="00C838A2" w:rsidRDefault="000930AA">
            <w:pPr>
              <w:numPr>
                <w:ilvl w:val="1"/>
                <w:numId w:val="8"/>
              </w:numPr>
              <w:ind w:hanging="360"/>
              <w:contextualSpacing/>
              <w:rPr>
                <w:rFonts w:ascii="Arial" w:eastAsia="Arial" w:hAnsi="Arial" w:cs="Arial"/>
                <w:sz w:val="22"/>
                <w:szCs w:val="22"/>
              </w:rPr>
            </w:pPr>
            <w:r>
              <w:rPr>
                <w:rFonts w:ascii="Arial" w:eastAsia="Arial" w:hAnsi="Arial" w:cs="Arial"/>
                <w:sz w:val="22"/>
                <w:szCs w:val="22"/>
              </w:rPr>
              <w:t>La Cátedra</w:t>
            </w:r>
          </w:p>
          <w:p w:rsidR="00C838A2" w:rsidRDefault="000930AA">
            <w:pPr>
              <w:ind w:left="1440"/>
            </w:pPr>
            <w:r>
              <w:rPr>
                <w:rFonts w:ascii="Arial" w:eastAsia="Arial" w:hAnsi="Arial" w:cs="Arial"/>
                <w:b/>
                <w:sz w:val="22"/>
                <w:szCs w:val="22"/>
              </w:rPr>
              <w:t xml:space="preserve"> </w:t>
            </w:r>
          </w:p>
          <w:p w:rsidR="00C838A2" w:rsidRDefault="000930AA">
            <w:pPr>
              <w:numPr>
                <w:ilvl w:val="0"/>
                <w:numId w:val="1"/>
              </w:numPr>
              <w:ind w:hanging="360"/>
              <w:contextualSpacing/>
              <w:rPr>
                <w:rFonts w:ascii="Arial" w:eastAsia="Arial" w:hAnsi="Arial" w:cs="Arial"/>
                <w:sz w:val="22"/>
                <w:szCs w:val="22"/>
              </w:rPr>
            </w:pPr>
            <w:r>
              <w:rPr>
                <w:rFonts w:ascii="Arial" w:eastAsia="Arial" w:hAnsi="Arial" w:cs="Arial"/>
                <w:b/>
                <w:sz w:val="22"/>
                <w:szCs w:val="22"/>
              </w:rPr>
              <w:t>Equipo de Proyecto</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Project Manager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Líder de Proyecto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[1] Arquitecto de Software - (Gerardo </w:t>
            </w:r>
            <w:proofErr w:type="spellStart"/>
            <w:r>
              <w:rPr>
                <w:rFonts w:ascii="Arial" w:eastAsia="Arial" w:hAnsi="Arial" w:cs="Arial"/>
                <w:sz w:val="22"/>
                <w:szCs w:val="22"/>
              </w:rPr>
              <w:t>Matsui</w:t>
            </w:r>
            <w:proofErr w:type="spellEnd"/>
            <w:r>
              <w:rPr>
                <w:rFonts w:ascii="Arial" w:eastAsia="Arial" w:hAnsi="Arial" w:cs="Arial"/>
                <w:sz w:val="22"/>
                <w:szCs w:val="22"/>
              </w:rPr>
              <w:t>)</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Administrador de Base de Datos - (Santiago Peralta)</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 Analistas funcionales </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Analistas funcionales Senior - (Santiago Peralta - </w:t>
            </w:r>
            <w:proofErr w:type="spellStart"/>
            <w:r>
              <w:rPr>
                <w:rFonts w:ascii="Arial" w:eastAsia="Arial" w:hAnsi="Arial" w:cs="Arial"/>
                <w:sz w:val="22"/>
                <w:szCs w:val="22"/>
              </w:rPr>
              <w:t>Jonatan</w:t>
            </w:r>
            <w:proofErr w:type="spellEnd"/>
            <w:r>
              <w:rPr>
                <w:rFonts w:ascii="Arial" w:eastAsia="Arial" w:hAnsi="Arial" w:cs="Arial"/>
                <w:sz w:val="22"/>
                <w:szCs w:val="22"/>
              </w:rPr>
              <w:t xml:space="preserve">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[1] Analistas funcionales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Desarrolladores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Senior - (Gerardo </w:t>
            </w:r>
            <w:proofErr w:type="spellStart"/>
            <w:r>
              <w:rPr>
                <w:rFonts w:ascii="Arial" w:eastAsia="Arial" w:hAnsi="Arial" w:cs="Arial"/>
                <w:sz w:val="22"/>
                <w:szCs w:val="22"/>
              </w:rPr>
              <w:t>Matsui</w:t>
            </w:r>
            <w:proofErr w:type="spellEnd"/>
            <w:r>
              <w:rPr>
                <w:rFonts w:ascii="Arial" w:eastAsia="Arial" w:hAnsi="Arial" w:cs="Arial"/>
                <w:sz w:val="22"/>
                <w:szCs w:val="22"/>
              </w:rPr>
              <w:t xml:space="preserve"> - Facundo Obregón)</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(Santiago Peralta - </w:t>
            </w:r>
            <w:proofErr w:type="spellStart"/>
            <w:r>
              <w:rPr>
                <w:rFonts w:ascii="Arial" w:eastAsia="Arial" w:hAnsi="Arial" w:cs="Arial"/>
                <w:sz w:val="22"/>
                <w:szCs w:val="22"/>
              </w:rPr>
              <w:t>Jonatan</w:t>
            </w:r>
            <w:proofErr w:type="spellEnd"/>
            <w:r>
              <w:rPr>
                <w:rFonts w:ascii="Arial" w:eastAsia="Arial" w:hAnsi="Arial" w:cs="Arial"/>
                <w:sz w:val="22"/>
                <w:szCs w:val="22"/>
              </w:rPr>
              <w:t xml:space="preserve">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Desarrolladores Junior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Diseñadores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[1] Diseñadores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Aseguramiento de la Calidad</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w:t>
            </w:r>
            <w:proofErr w:type="spellStart"/>
            <w:r>
              <w:rPr>
                <w:rFonts w:ascii="Arial" w:eastAsia="Arial" w:hAnsi="Arial" w:cs="Arial"/>
                <w:sz w:val="22"/>
                <w:szCs w:val="22"/>
              </w:rPr>
              <w:t>Tester</w:t>
            </w:r>
            <w:proofErr w:type="spellEnd"/>
            <w:r>
              <w:rPr>
                <w:rFonts w:ascii="Arial" w:eastAsia="Arial" w:hAnsi="Arial" w:cs="Arial"/>
                <w:sz w:val="22"/>
                <w:szCs w:val="22"/>
              </w:rPr>
              <w:t xml:space="preserve"> QA </w:t>
            </w:r>
            <w:proofErr w:type="spellStart"/>
            <w:r>
              <w:rPr>
                <w:rFonts w:ascii="Arial" w:eastAsia="Arial" w:hAnsi="Arial" w:cs="Arial"/>
                <w:sz w:val="22"/>
                <w:szCs w:val="22"/>
              </w:rPr>
              <w:t>Semi</w:t>
            </w:r>
            <w:proofErr w:type="spellEnd"/>
            <w:r>
              <w:rPr>
                <w:rFonts w:ascii="Arial" w:eastAsia="Arial" w:hAnsi="Arial" w:cs="Arial"/>
                <w:sz w:val="22"/>
                <w:szCs w:val="22"/>
              </w:rPr>
              <w:t xml:space="preserve"> senior - (</w:t>
            </w:r>
            <w:proofErr w:type="spellStart"/>
            <w:r>
              <w:rPr>
                <w:rFonts w:ascii="Arial" w:eastAsia="Arial" w:hAnsi="Arial" w:cs="Arial"/>
                <w:sz w:val="22"/>
                <w:szCs w:val="22"/>
              </w:rPr>
              <w:t>Jonatan</w:t>
            </w:r>
            <w:proofErr w:type="spellEnd"/>
            <w:r>
              <w:rPr>
                <w:rFonts w:ascii="Arial" w:eastAsia="Arial" w:hAnsi="Arial" w:cs="Arial"/>
                <w:sz w:val="22"/>
                <w:szCs w:val="22"/>
              </w:rPr>
              <w:t xml:space="preserve"> Caro)</w:t>
            </w:r>
          </w:p>
          <w:p w:rsidR="00C838A2" w:rsidRDefault="00C838A2"/>
          <w:p w:rsidR="00C838A2" w:rsidRDefault="00C838A2"/>
        </w:tc>
      </w:tr>
    </w:tbl>
    <w:p w:rsidR="00C838A2" w:rsidRDefault="00C838A2"/>
    <w:p w:rsidR="00C838A2" w:rsidRDefault="00C838A2"/>
    <w:p w:rsidR="00F705B0" w:rsidRDefault="00F705B0">
      <w:r>
        <w:rPr>
          <w:b/>
        </w:rPr>
        <w:br w:type="page"/>
      </w: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pPr>
              <w:pStyle w:val="Heading1"/>
            </w:pPr>
            <w:r>
              <w:rPr>
                <w:sz w:val="24"/>
                <w:szCs w:val="24"/>
              </w:rPr>
              <w:lastRenderedPageBreak/>
              <w:t>Autoridad y Responsabilidad del Project Manager</w:t>
            </w:r>
          </w:p>
        </w:tc>
      </w:tr>
      <w:tr w:rsidR="00C838A2" w:rsidTr="00BC4752">
        <w:trPr>
          <w:trHeight w:val="3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Se define la autoridad y responsabilidad del Project Manager en:</w:t>
            </w:r>
          </w:p>
          <w:p w:rsidR="00C838A2" w:rsidRDefault="00C838A2">
            <w:pPr>
              <w:jc w:val="both"/>
            </w:pPr>
          </w:p>
          <w:p w:rsidR="00C838A2" w:rsidRDefault="000930AA">
            <w:pPr>
              <w:numPr>
                <w:ilvl w:val="0"/>
                <w:numId w:val="4"/>
              </w:numPr>
              <w:ind w:hanging="360"/>
              <w:jc w:val="both"/>
              <w:rPr>
                <w:sz w:val="22"/>
                <w:szCs w:val="22"/>
              </w:rPr>
            </w:pPr>
            <w:r>
              <w:rPr>
                <w:rFonts w:ascii="Arial" w:eastAsia="Arial" w:hAnsi="Arial" w:cs="Arial"/>
                <w:sz w:val="22"/>
                <w:szCs w:val="22"/>
              </w:rPr>
              <w:t>Recursos Humanos: Definir, coordinar y realizar, la obtención de recursos para el proyecto. Resolverá inconvenientes relacionados con el personal y será el encargado de mantenerlos motivados en su trabajo. Gestionar las actividades del equipo de Proyecto.</w:t>
            </w:r>
          </w:p>
          <w:p w:rsidR="00C838A2" w:rsidRDefault="00C838A2">
            <w:pPr>
              <w:ind w:left="360"/>
              <w:jc w:val="both"/>
            </w:pPr>
          </w:p>
          <w:p w:rsidR="00C838A2" w:rsidRDefault="000930AA">
            <w:pPr>
              <w:numPr>
                <w:ilvl w:val="0"/>
                <w:numId w:val="4"/>
              </w:numPr>
              <w:ind w:hanging="360"/>
              <w:jc w:val="both"/>
              <w:rPr>
                <w:sz w:val="22"/>
                <w:szCs w:val="22"/>
              </w:rPr>
            </w:pPr>
            <w:r>
              <w:rPr>
                <w:rFonts w:ascii="Arial" w:eastAsia="Arial" w:hAnsi="Arial" w:cs="Arial"/>
                <w:sz w:val="22"/>
                <w:szCs w:val="22"/>
              </w:rPr>
              <w:t xml:space="preserve">Presupuesto: Estimar tamaño, y obtener mediante la complejidad el esfuerzo del proyecto. </w:t>
            </w:r>
          </w:p>
          <w:p w:rsidR="00C838A2" w:rsidRDefault="000930AA">
            <w:pPr>
              <w:ind w:left="704"/>
              <w:jc w:val="both"/>
            </w:pPr>
            <w:r>
              <w:rPr>
                <w:rFonts w:ascii="Arial" w:eastAsia="Arial" w:hAnsi="Arial" w:cs="Arial"/>
                <w:sz w:val="22"/>
                <w:szCs w:val="22"/>
              </w:rPr>
              <w:t>Deberá administrar el presupuesto y lo supervisará hasta el fin del proyecto.</w:t>
            </w:r>
          </w:p>
          <w:p w:rsidR="00C838A2" w:rsidRDefault="00C838A2">
            <w:pPr>
              <w:ind w:left="360"/>
              <w:jc w:val="both"/>
            </w:pPr>
          </w:p>
          <w:p w:rsidR="00C838A2" w:rsidRDefault="000930AA">
            <w:pPr>
              <w:numPr>
                <w:ilvl w:val="0"/>
                <w:numId w:val="4"/>
              </w:numPr>
              <w:ind w:hanging="360"/>
              <w:rPr>
                <w:sz w:val="22"/>
                <w:szCs w:val="22"/>
              </w:rPr>
            </w:pPr>
            <w:r>
              <w:rPr>
                <w:rFonts w:ascii="Arial" w:eastAsia="Arial" w:hAnsi="Arial" w:cs="Arial"/>
                <w:sz w:val="22"/>
                <w:szCs w:val="22"/>
              </w:rPr>
              <w:t xml:space="preserve">Comunicaciones: Distribuir la información necesaria a todos los elementos del proyecto. </w:t>
            </w:r>
          </w:p>
          <w:p w:rsidR="00C838A2" w:rsidRDefault="000930AA">
            <w:pPr>
              <w:ind w:left="704"/>
            </w:pPr>
            <w:r>
              <w:rPr>
                <w:rFonts w:ascii="Arial" w:eastAsia="Arial" w:hAnsi="Arial" w:cs="Arial"/>
                <w:sz w:val="22"/>
                <w:szCs w:val="22"/>
              </w:rPr>
              <w:t>Deberá mantener informado a todo el personal sobre novedades que puedan surgir a través del medio que él defina.</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Planificación: Definir los alcances del Proyecto. </w:t>
            </w:r>
          </w:p>
          <w:p w:rsidR="00C838A2" w:rsidRDefault="000930AA">
            <w:pPr>
              <w:ind w:left="704"/>
            </w:pPr>
            <w:r>
              <w:rPr>
                <w:rFonts w:ascii="Arial" w:eastAsia="Arial" w:hAnsi="Arial" w:cs="Arial"/>
                <w:sz w:val="22"/>
                <w:szCs w:val="22"/>
              </w:rPr>
              <w:t>Planificará el desarrollo, fecha de entrega y todos los entregables del proyecto, comprometiéndose a cumplir con las fechas pactadas.</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Ejecución y Control: Controlar los alcances del Proyecto. </w:t>
            </w:r>
          </w:p>
          <w:p w:rsidR="00C838A2" w:rsidRDefault="000930AA">
            <w:pPr>
              <w:ind w:left="704"/>
            </w:pPr>
            <w:r>
              <w:rPr>
                <w:rFonts w:ascii="Arial" w:eastAsia="Arial" w:hAnsi="Arial" w:cs="Arial"/>
                <w:sz w:val="22"/>
                <w:szCs w:val="22"/>
              </w:rPr>
              <w:t>Se encargará de ejecutar el plan establecido para desarrollar los entregables y realizará un seguimiento y evaluación constante de ellos.</w:t>
            </w:r>
          </w:p>
          <w:p w:rsidR="00C838A2" w:rsidRDefault="00C838A2">
            <w:pPr>
              <w:ind w:left="360"/>
            </w:pPr>
          </w:p>
          <w:p w:rsidR="00C838A2" w:rsidRDefault="000930AA">
            <w:pPr>
              <w:numPr>
                <w:ilvl w:val="0"/>
                <w:numId w:val="4"/>
              </w:numPr>
              <w:ind w:hanging="360"/>
              <w:rPr>
                <w:sz w:val="20"/>
                <w:szCs w:val="20"/>
              </w:rPr>
            </w:pPr>
            <w:r>
              <w:rPr>
                <w:rFonts w:ascii="Arial" w:eastAsia="Arial" w:hAnsi="Arial" w:cs="Arial"/>
                <w:sz w:val="22"/>
                <w:szCs w:val="22"/>
              </w:rPr>
              <w:t xml:space="preserve">Control de Cambios: Deberá afrontar situaciones problemáticas que puedan afectar la entrega del proyecto en tiempo y forma. </w:t>
            </w:r>
          </w:p>
          <w:p w:rsidR="00C838A2" w:rsidRDefault="000930AA">
            <w:pPr>
              <w:ind w:left="704"/>
            </w:pPr>
            <w:r>
              <w:rPr>
                <w:rFonts w:ascii="Arial" w:eastAsia="Arial" w:hAnsi="Arial" w:cs="Arial"/>
                <w:sz w:val="22"/>
                <w:szCs w:val="22"/>
              </w:rPr>
              <w:t>Se encargará de realizar las modificaciones necesarias para evitar un exceso en el presupuesto o una extensión de las fechas pactadas. Registrará cambios en los requerimientos de acuerdo al proceso de control de cambios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Enfoque de Implementación del Proyecto</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La gestión del proyecto será realizada bajo la metodología PMI. El proyecto se dividirá por etapas, las mismas son:</w:t>
            </w:r>
          </w:p>
          <w:p w:rsidR="00C838A2" w:rsidRDefault="00C838A2"/>
          <w:p w:rsidR="00C838A2" w:rsidRDefault="000930AA">
            <w:pPr>
              <w:numPr>
                <w:ilvl w:val="0"/>
                <w:numId w:val="5"/>
              </w:numPr>
              <w:ind w:hanging="360"/>
              <w:rPr>
                <w:sz w:val="22"/>
                <w:szCs w:val="22"/>
              </w:rPr>
            </w:pPr>
            <w:r>
              <w:rPr>
                <w:rFonts w:ascii="Arial" w:eastAsia="Arial" w:hAnsi="Arial" w:cs="Arial"/>
                <w:sz w:val="22"/>
                <w:szCs w:val="22"/>
              </w:rPr>
              <w:t>Etapa 1: Inicio.</w:t>
            </w:r>
          </w:p>
          <w:p w:rsidR="00C838A2" w:rsidRDefault="000930AA">
            <w:pPr>
              <w:numPr>
                <w:ilvl w:val="0"/>
                <w:numId w:val="5"/>
              </w:numPr>
              <w:ind w:hanging="360"/>
              <w:rPr>
                <w:sz w:val="22"/>
                <w:szCs w:val="22"/>
              </w:rPr>
            </w:pPr>
            <w:r>
              <w:rPr>
                <w:rFonts w:ascii="Arial" w:eastAsia="Arial" w:hAnsi="Arial" w:cs="Arial"/>
                <w:sz w:val="22"/>
                <w:szCs w:val="22"/>
              </w:rPr>
              <w:t>Etapa 2: Relevamiento y Definición.</w:t>
            </w:r>
          </w:p>
          <w:p w:rsidR="00C838A2" w:rsidRDefault="000930AA">
            <w:pPr>
              <w:numPr>
                <w:ilvl w:val="0"/>
                <w:numId w:val="5"/>
              </w:numPr>
              <w:ind w:hanging="360"/>
              <w:rPr>
                <w:sz w:val="22"/>
                <w:szCs w:val="22"/>
              </w:rPr>
            </w:pPr>
            <w:r>
              <w:rPr>
                <w:rFonts w:ascii="Arial" w:eastAsia="Arial" w:hAnsi="Arial" w:cs="Arial"/>
                <w:sz w:val="22"/>
                <w:szCs w:val="22"/>
              </w:rPr>
              <w:t xml:space="preserve">Etapa 3: Análisis, desarrollo y </w:t>
            </w:r>
            <w:proofErr w:type="spellStart"/>
            <w:r>
              <w:rPr>
                <w:rFonts w:ascii="Arial" w:eastAsia="Arial" w:hAnsi="Arial" w:cs="Arial"/>
                <w:sz w:val="22"/>
                <w:szCs w:val="22"/>
              </w:rPr>
              <w:t>testing</w:t>
            </w:r>
            <w:proofErr w:type="spellEnd"/>
            <w:r>
              <w:rPr>
                <w:rFonts w:ascii="Arial" w:eastAsia="Arial" w:hAnsi="Arial" w:cs="Arial"/>
                <w:sz w:val="22"/>
                <w:szCs w:val="22"/>
              </w:rPr>
              <w:t xml:space="preserve"> de la solución.</w:t>
            </w:r>
          </w:p>
          <w:p w:rsidR="00C838A2" w:rsidRDefault="000930AA">
            <w:pPr>
              <w:numPr>
                <w:ilvl w:val="0"/>
                <w:numId w:val="5"/>
              </w:numPr>
              <w:ind w:hanging="360"/>
              <w:rPr>
                <w:sz w:val="22"/>
                <w:szCs w:val="22"/>
              </w:rPr>
            </w:pPr>
            <w:r>
              <w:rPr>
                <w:rFonts w:ascii="Arial" w:eastAsia="Arial" w:hAnsi="Arial" w:cs="Arial"/>
                <w:sz w:val="22"/>
                <w:szCs w:val="22"/>
              </w:rPr>
              <w:t>Etapa 4: Implementación.</w:t>
            </w:r>
          </w:p>
          <w:p w:rsidR="00C838A2" w:rsidRDefault="000930AA">
            <w:pPr>
              <w:numPr>
                <w:ilvl w:val="0"/>
                <w:numId w:val="5"/>
              </w:numPr>
              <w:ind w:hanging="360"/>
              <w:rPr>
                <w:sz w:val="22"/>
                <w:szCs w:val="22"/>
              </w:rPr>
            </w:pPr>
            <w:r>
              <w:rPr>
                <w:rFonts w:ascii="Arial" w:eastAsia="Arial" w:hAnsi="Arial" w:cs="Arial"/>
                <w:sz w:val="22"/>
                <w:szCs w:val="22"/>
              </w:rPr>
              <w:t>Etapa 5: Cierre.</w:t>
            </w:r>
          </w:p>
          <w:p w:rsidR="00C838A2" w:rsidRDefault="00C838A2"/>
          <w:p w:rsidR="00C838A2" w:rsidRDefault="000930AA">
            <w:r>
              <w:rPr>
                <w:rFonts w:ascii="Arial" w:eastAsia="Arial" w:hAnsi="Arial" w:cs="Arial"/>
                <w:sz w:val="22"/>
                <w:szCs w:val="22"/>
              </w:rPr>
              <w:t xml:space="preserve">Todos los entregables seguirán un plan de elaboración, control y aprobación. El análisis, desarrollo y </w:t>
            </w:r>
            <w:proofErr w:type="spellStart"/>
            <w:r>
              <w:rPr>
                <w:rFonts w:ascii="Arial" w:eastAsia="Arial" w:hAnsi="Arial" w:cs="Arial"/>
                <w:sz w:val="22"/>
                <w:szCs w:val="22"/>
              </w:rPr>
              <w:t>testing</w:t>
            </w:r>
            <w:proofErr w:type="spellEnd"/>
            <w:r>
              <w:rPr>
                <w:rFonts w:ascii="Arial" w:eastAsia="Arial" w:hAnsi="Arial" w:cs="Arial"/>
                <w:sz w:val="22"/>
                <w:szCs w:val="22"/>
              </w:rPr>
              <w:t xml:space="preserve"> de la solución (Etapa 3) se realizará siguiendo una metodología incremental; cada incremento contará con su propio análisis, diseño de casos de uso y elaboración de casos de prueba, que servirán de base para el siguiente incremento.</w:t>
            </w:r>
          </w:p>
          <w:p w:rsidR="00C838A2" w:rsidRDefault="00C838A2"/>
          <w:p w:rsidR="00C838A2" w:rsidRDefault="000930AA">
            <w:r>
              <w:rPr>
                <w:rFonts w:ascii="Arial" w:eastAsia="Arial" w:hAnsi="Arial" w:cs="Arial"/>
                <w:sz w:val="22"/>
                <w:szCs w:val="22"/>
              </w:rPr>
              <w:t>El control y seguimiento del plan de proyecto se realizará empleando la técnica del valor ganado.</w:t>
            </w:r>
          </w:p>
          <w:p w:rsidR="00C838A2" w:rsidRDefault="000930AA">
            <w:r>
              <w:rPr>
                <w:rFonts w:ascii="Arial" w:eastAsia="Arial" w:hAnsi="Arial" w:cs="Arial"/>
                <w:sz w:val="22"/>
                <w:szCs w:val="22"/>
              </w:rPr>
              <w:t xml:space="preserve"> </w:t>
            </w:r>
          </w:p>
        </w:tc>
      </w:tr>
    </w:tbl>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Enfoque de Implementación del Producto (Puesta en marcha)</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N/A</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Plan a Alto Nivel</w:t>
            </w:r>
            <w:r>
              <w:rPr>
                <w:rFonts w:ascii="Arial" w:eastAsia="Arial" w:hAnsi="Arial" w:cs="Arial"/>
              </w:rPr>
              <w:t xml:space="preserve"> </w:t>
            </w:r>
          </w:p>
        </w:tc>
      </w:tr>
      <w:tr w:rsidR="00C838A2" w:rsidTr="00BC4752">
        <w:tc>
          <w:tcPr>
            <w:tcW w:w="5000" w:type="pct"/>
            <w:tcBorders>
              <w:bottom w:val="single" w:sz="4" w:space="0" w:color="000000"/>
            </w:tcBorders>
          </w:tcPr>
          <w:p w:rsidR="00C838A2" w:rsidRDefault="00C838A2"/>
          <w:p w:rsidR="00C838A2" w:rsidRDefault="000930AA">
            <w:r>
              <w:rPr>
                <w:noProof/>
              </w:rPr>
              <w:drawing>
                <wp:inline distT="114300" distB="114300" distL="114300" distR="114300" wp14:anchorId="5C1B515E" wp14:editId="1F0D6E99">
                  <wp:extent cx="5638798" cy="3043161"/>
                  <wp:effectExtent l="0" t="0" r="635" b="5080"/>
                  <wp:docPr id="3" name="image05.jpg"/>
                  <wp:cNvGraphicFramePr/>
                  <a:graphic xmlns:a="http://schemas.openxmlformats.org/drawingml/2006/main">
                    <a:graphicData uri="http://schemas.openxmlformats.org/drawingml/2006/picture">
                      <pic:pic xmlns:pic="http://schemas.openxmlformats.org/drawingml/2006/picture">
                        <pic:nvPicPr>
                          <pic:cNvPr id="0" name="image05.jpg" descr="Gantt Alto Nivel.jpg"/>
                          <pic:cNvPicPr preferRelativeResize="0"/>
                        </pic:nvPicPr>
                        <pic:blipFill>
                          <a:blip r:embed="rId20" cstate="print">
                            <a:extLst>
                              <a:ext uri="{28A0092B-C50C-407E-A947-70E740481C1C}">
                                <a14:useLocalDpi xmlns:a14="http://schemas.microsoft.com/office/drawing/2010/main" val="0"/>
                              </a:ext>
                            </a:extLst>
                          </a:blip>
                          <a:stretch>
                            <a:fillRect/>
                          </a:stretch>
                        </pic:blipFill>
                        <pic:spPr>
                          <a:xfrm>
                            <a:off x="0" y="0"/>
                            <a:ext cx="5638798" cy="3043161"/>
                          </a:xfrm>
                          <a:prstGeom prst="rect">
                            <a:avLst/>
                          </a:prstGeom>
                          <a:ln/>
                        </pic:spPr>
                      </pic:pic>
                    </a:graphicData>
                  </a:graphic>
                </wp:inline>
              </w:drawing>
            </w:r>
          </w:p>
          <w:p w:rsidR="00C838A2" w:rsidRDefault="00C838A2"/>
        </w:tc>
      </w:tr>
      <w:tr w:rsidR="00C838A2" w:rsidTr="00BC4752">
        <w:tc>
          <w:tcPr>
            <w:tcW w:w="5000" w:type="pct"/>
            <w:shd w:val="clear" w:color="auto" w:fill="A6A6A6"/>
          </w:tcPr>
          <w:p w:rsidR="00C838A2" w:rsidRDefault="000930AA">
            <w:r>
              <w:rPr>
                <w:rFonts w:ascii="Arial" w:eastAsia="Arial" w:hAnsi="Arial" w:cs="Arial"/>
                <w:b/>
              </w:rPr>
              <w:t>Presupuesto</w:t>
            </w:r>
          </w:p>
        </w:tc>
      </w:tr>
      <w:tr w:rsidR="00C838A2" w:rsidTr="00BC4752">
        <w:trPr>
          <w:trHeight w:val="5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N/A</w:t>
            </w:r>
          </w:p>
          <w:p w:rsidR="00C838A2" w:rsidRDefault="00C838A2"/>
        </w:tc>
      </w:tr>
    </w:tbl>
    <w:p w:rsidR="00B76636" w:rsidRDefault="00B76636">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lastRenderedPageBreak/>
              <w:t>Riesgos Identificados</w:t>
            </w:r>
            <w:r>
              <w:rPr>
                <w:rFonts w:ascii="Arial" w:eastAsia="Arial" w:hAnsi="Arial" w:cs="Arial"/>
              </w:rPr>
              <w:t xml:space="preserve"> </w:t>
            </w:r>
          </w:p>
        </w:tc>
      </w:tr>
      <w:tr w:rsidR="00C838A2" w:rsidTr="00BC4752">
        <w:trPr>
          <w:trHeight w:val="540"/>
        </w:trPr>
        <w:tc>
          <w:tcPr>
            <w:tcW w:w="5000" w:type="pct"/>
            <w:tcBorders>
              <w:bottom w:val="single" w:sz="4" w:space="0" w:color="000000"/>
            </w:tcBorders>
          </w:tcPr>
          <w:p w:rsidR="00C838A2" w:rsidRDefault="00C838A2"/>
          <w:p w:rsidR="00C838A2" w:rsidRDefault="00825236">
            <w:r>
              <w:rPr>
                <w:rFonts w:ascii="Arial" w:eastAsia="Arial" w:hAnsi="Arial" w:cs="Arial"/>
                <w:sz w:val="22"/>
                <w:szCs w:val="22"/>
              </w:rPr>
              <w:t xml:space="preserve">La lista de riesgos identificados junto con los planes de acción se </w:t>
            </w:r>
            <w:r w:rsidR="007A6695">
              <w:rPr>
                <w:rFonts w:ascii="Arial" w:eastAsia="Arial" w:hAnsi="Arial" w:cs="Arial"/>
                <w:sz w:val="22"/>
                <w:szCs w:val="22"/>
              </w:rPr>
              <w:t>encuentra</w:t>
            </w:r>
            <w:r>
              <w:rPr>
                <w:rFonts w:ascii="Arial" w:eastAsia="Arial" w:hAnsi="Arial" w:cs="Arial"/>
                <w:sz w:val="22"/>
                <w:szCs w:val="22"/>
              </w:rPr>
              <w:t xml:space="preserve"> en el documento anexo “</w:t>
            </w:r>
            <w:r w:rsidRPr="00825236">
              <w:rPr>
                <w:rFonts w:ascii="Arial" w:eastAsia="Arial" w:hAnsi="Arial" w:cs="Arial"/>
                <w:sz w:val="22"/>
                <w:szCs w:val="22"/>
              </w:rPr>
              <w:t>Gestión de Riesgos - UTN - v1.0</w:t>
            </w:r>
            <w:r>
              <w:rPr>
                <w:rFonts w:ascii="Arial" w:eastAsia="Arial" w:hAnsi="Arial" w:cs="Arial"/>
                <w:sz w:val="22"/>
                <w:szCs w:val="22"/>
              </w:rPr>
              <w:t>”.</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Supuestos</w:t>
            </w:r>
          </w:p>
        </w:tc>
      </w:tr>
      <w:tr w:rsidR="00C838A2" w:rsidTr="00BC4752">
        <w:trPr>
          <w:trHeight w:val="420"/>
        </w:trPr>
        <w:tc>
          <w:tcPr>
            <w:tcW w:w="5000" w:type="pct"/>
            <w:tcBorders>
              <w:bottom w:val="single" w:sz="4" w:space="0" w:color="000000"/>
            </w:tcBorders>
          </w:tcPr>
          <w:p w:rsidR="00C838A2" w:rsidRDefault="00C838A2"/>
          <w:p w:rsidR="00C838A2" w:rsidRDefault="000930AA">
            <w:pPr>
              <w:numPr>
                <w:ilvl w:val="0"/>
                <w:numId w:val="7"/>
              </w:numPr>
              <w:ind w:hanging="360"/>
              <w:contextualSpacing/>
              <w:rPr>
                <w:rFonts w:ascii="Arial" w:eastAsia="Arial" w:hAnsi="Arial" w:cs="Arial"/>
                <w:sz w:val="22"/>
                <w:szCs w:val="22"/>
              </w:rPr>
            </w:pPr>
            <w:r>
              <w:rPr>
                <w:rFonts w:ascii="Arial" w:eastAsia="Arial" w:hAnsi="Arial" w:cs="Arial"/>
                <w:sz w:val="22"/>
                <w:szCs w:val="22"/>
              </w:rPr>
              <w:t>Los usuarios cuentan con conexión a internet.</w:t>
            </w:r>
          </w:p>
          <w:p w:rsidR="00C838A2" w:rsidRDefault="000930AA">
            <w:pPr>
              <w:numPr>
                <w:ilvl w:val="0"/>
                <w:numId w:val="7"/>
              </w:numPr>
              <w:ind w:hanging="360"/>
              <w:contextualSpacing/>
              <w:rPr>
                <w:rFonts w:ascii="Arial" w:eastAsia="Arial" w:hAnsi="Arial" w:cs="Arial"/>
                <w:sz w:val="22"/>
                <w:szCs w:val="22"/>
              </w:rPr>
            </w:pPr>
            <w:r>
              <w:rPr>
                <w:rFonts w:ascii="Arial" w:eastAsia="Arial" w:hAnsi="Arial" w:cs="Arial"/>
                <w:sz w:val="22"/>
                <w:szCs w:val="22"/>
              </w:rPr>
              <w:t>Modo offline no es requerido.</w:t>
            </w:r>
            <w:bookmarkStart w:id="3" w:name="_GoBack"/>
            <w:bookmarkEnd w:id="3"/>
          </w:p>
          <w:p w:rsidR="00C838A2" w:rsidRDefault="00C838A2"/>
        </w:tc>
      </w:tr>
      <w:tr w:rsidR="00C838A2" w:rsidTr="00BC4752">
        <w:tc>
          <w:tcPr>
            <w:tcW w:w="5000" w:type="pct"/>
            <w:shd w:val="clear" w:color="auto" w:fill="A6A6A6"/>
          </w:tcPr>
          <w:p w:rsidR="00C838A2" w:rsidRDefault="000930AA">
            <w:r>
              <w:rPr>
                <w:rFonts w:ascii="Arial" w:eastAsia="Arial" w:hAnsi="Arial" w:cs="Arial"/>
                <w:b/>
              </w:rPr>
              <w:t>Restricciones</w:t>
            </w:r>
          </w:p>
        </w:tc>
      </w:tr>
      <w:tr w:rsidR="00C838A2" w:rsidTr="00BC4752">
        <w:trPr>
          <w:trHeight w:val="420"/>
        </w:trPr>
        <w:tc>
          <w:tcPr>
            <w:tcW w:w="5000" w:type="pct"/>
            <w:tcBorders>
              <w:bottom w:val="single" w:sz="4" w:space="0" w:color="000000"/>
            </w:tcBorders>
          </w:tcPr>
          <w:p w:rsidR="00C838A2" w:rsidRDefault="00C838A2"/>
          <w:p w:rsidR="00C838A2" w:rsidRDefault="00313E90" w:rsidP="00825236">
            <w:pPr>
              <w:contextualSpacing/>
              <w:rPr>
                <w:rFonts w:ascii="Arial" w:eastAsia="Arial" w:hAnsi="Arial" w:cs="Arial"/>
                <w:sz w:val="22"/>
                <w:szCs w:val="22"/>
              </w:rPr>
            </w:pPr>
            <w:r>
              <w:rPr>
                <w:rFonts w:ascii="Arial" w:eastAsia="Arial" w:hAnsi="Arial" w:cs="Arial"/>
                <w:sz w:val="22"/>
                <w:szCs w:val="22"/>
              </w:rPr>
              <w:t>NA</w:t>
            </w:r>
          </w:p>
          <w:p w:rsidR="00825236" w:rsidRDefault="00825236" w:rsidP="00825236">
            <w:pPr>
              <w:contextualSpacing/>
            </w:pPr>
          </w:p>
        </w:tc>
      </w:tr>
      <w:tr w:rsidR="00C838A2" w:rsidTr="00BC4752">
        <w:tc>
          <w:tcPr>
            <w:tcW w:w="5000" w:type="pct"/>
            <w:shd w:val="clear" w:color="auto" w:fill="A6A6A6"/>
          </w:tcPr>
          <w:p w:rsidR="00C838A2" w:rsidRDefault="000930AA">
            <w:r>
              <w:rPr>
                <w:rFonts w:ascii="Arial" w:eastAsia="Arial" w:hAnsi="Arial" w:cs="Arial"/>
                <w:b/>
              </w:rPr>
              <w:t>Requerimientos Adicionales</w:t>
            </w:r>
          </w:p>
        </w:tc>
      </w:tr>
      <w:tr w:rsidR="00C838A2" w:rsidTr="00BC4752">
        <w:trPr>
          <w:trHeight w:val="420"/>
        </w:trPr>
        <w:tc>
          <w:tcPr>
            <w:tcW w:w="5000" w:type="pct"/>
          </w:tcPr>
          <w:p w:rsidR="00C838A2" w:rsidRDefault="00C838A2"/>
          <w:p w:rsidR="00C838A2" w:rsidRDefault="000930AA">
            <w:r>
              <w:rPr>
                <w:rFonts w:ascii="Arial" w:eastAsia="Arial" w:hAnsi="Arial" w:cs="Arial"/>
                <w:sz w:val="22"/>
                <w:szCs w:val="22"/>
              </w:rPr>
              <w:t>N/A</w:t>
            </w:r>
          </w:p>
          <w:p w:rsidR="00C838A2" w:rsidRDefault="00C838A2"/>
        </w:tc>
      </w:tr>
    </w:tbl>
    <w:p w:rsidR="00C838A2" w:rsidRDefault="00C838A2"/>
    <w:p w:rsidR="00C838A2" w:rsidRDefault="00C838A2"/>
    <w:p w:rsidR="00C838A2" w:rsidRDefault="00C838A2"/>
    <w:p w:rsidR="00C838A2" w:rsidRDefault="00C838A2"/>
    <w:p w:rsidR="00F705B0" w:rsidRDefault="00F705B0">
      <w:pPr>
        <w:rPr>
          <w:rFonts w:ascii="Arial Black" w:eastAsia="Arial Black" w:hAnsi="Arial Black" w:cs="Arial Black"/>
          <w:sz w:val="28"/>
          <w:szCs w:val="28"/>
        </w:rPr>
      </w:pPr>
      <w:r>
        <w:rPr>
          <w:rFonts w:ascii="Arial Black" w:eastAsia="Arial Black" w:hAnsi="Arial Black" w:cs="Arial Black"/>
          <w:b/>
          <w:i/>
          <w:sz w:val="28"/>
          <w:szCs w:val="28"/>
        </w:rPr>
        <w:br w:type="page"/>
      </w:r>
    </w:p>
    <w:p w:rsidR="00C838A2" w:rsidRDefault="000930AA">
      <w:pPr>
        <w:pStyle w:val="Title"/>
        <w:jc w:val="left"/>
      </w:pPr>
      <w:r>
        <w:rPr>
          <w:rFonts w:ascii="Arial Black" w:eastAsia="Arial Black" w:hAnsi="Arial Black" w:cs="Arial Black"/>
          <w:b w:val="0"/>
          <w:i w:val="0"/>
          <w:sz w:val="28"/>
          <w:szCs w:val="28"/>
        </w:rPr>
        <w:lastRenderedPageBreak/>
        <w:t>Aprobación:</w:t>
      </w:r>
    </w:p>
    <w:p w:rsidR="00C838A2" w:rsidRDefault="00C838A2"/>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w:t>
      </w:r>
      <w:proofErr w:type="gramStart"/>
      <w:r>
        <w:rPr>
          <w:rFonts w:ascii="Arial" w:eastAsia="Arial" w:hAnsi="Arial" w:cs="Arial"/>
          <w:sz w:val="22"/>
          <w:szCs w:val="22"/>
        </w:rPr>
        <w:t>:_</w:t>
      </w:r>
      <w:proofErr w:type="gramEnd"/>
      <w:r>
        <w:rPr>
          <w:rFonts w:ascii="Arial" w:eastAsia="Arial" w:hAnsi="Arial" w:cs="Arial"/>
          <w:sz w:val="22"/>
          <w:szCs w:val="22"/>
        </w:rPr>
        <w:t>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w:t>
      </w:r>
      <w:proofErr w:type="gramStart"/>
      <w:r>
        <w:rPr>
          <w:rFonts w:ascii="Arial" w:eastAsia="Arial" w:hAnsi="Arial" w:cs="Arial"/>
          <w:sz w:val="22"/>
          <w:szCs w:val="22"/>
        </w:rPr>
        <w:t>:_</w:t>
      </w:r>
      <w:proofErr w:type="gramEnd"/>
      <w:r>
        <w:rPr>
          <w:rFonts w:ascii="Arial" w:eastAsia="Arial" w:hAnsi="Arial" w:cs="Arial"/>
          <w:sz w:val="22"/>
          <w:szCs w:val="22"/>
        </w:rPr>
        <w:t>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sectPr w:rsidR="00C838A2">
      <w:headerReference w:type="default" r:id="rId21"/>
      <w:footerReference w:type="default" r:id="rId22"/>
      <w:pgSz w:w="12240" w:h="15840"/>
      <w:pgMar w:top="1542" w:right="720" w:bottom="720" w:left="1276"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639" w:rsidRDefault="00682639">
      <w:r>
        <w:separator/>
      </w:r>
    </w:p>
  </w:endnote>
  <w:endnote w:type="continuationSeparator" w:id="0">
    <w:p w:rsidR="00682639" w:rsidRDefault="00682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8A2" w:rsidRDefault="000930AA">
    <w:pPr>
      <w:tabs>
        <w:tab w:val="center" w:pos="4320"/>
        <w:tab w:val="right" w:pos="8640"/>
      </w:tabs>
      <w:jc w:val="center"/>
    </w:pPr>
    <w:r>
      <w:rPr>
        <w:rFonts w:ascii="Arial" w:eastAsia="Arial" w:hAnsi="Arial" w:cs="Arial"/>
        <w:sz w:val="20"/>
        <w:szCs w:val="20"/>
      </w:rPr>
      <w:t xml:space="preserve">Página </w:t>
    </w:r>
    <w:r>
      <w:fldChar w:fldCharType="begin"/>
    </w:r>
    <w:r>
      <w:instrText>PAGE</w:instrText>
    </w:r>
    <w:r>
      <w:fldChar w:fldCharType="separate"/>
    </w:r>
    <w:r w:rsidR="00313E90">
      <w:rPr>
        <w:noProof/>
      </w:rPr>
      <w:t>10</w:t>
    </w:r>
    <w:r>
      <w:fldChar w:fldCharType="end"/>
    </w:r>
    <w:r>
      <w:rPr>
        <w:rFonts w:ascii="Arial" w:eastAsia="Arial" w:hAnsi="Arial" w:cs="Arial"/>
        <w:sz w:val="20"/>
        <w:szCs w:val="20"/>
      </w:rPr>
      <w:t xml:space="preserve"> de </w:t>
    </w:r>
    <w:r>
      <w:fldChar w:fldCharType="begin"/>
    </w:r>
    <w:r>
      <w:instrText>NUMPAGES</w:instrText>
    </w:r>
    <w:r>
      <w:fldChar w:fldCharType="separate"/>
    </w:r>
    <w:r w:rsidR="00313E90">
      <w:rPr>
        <w:noProof/>
      </w:rPr>
      <w:t>11</w:t>
    </w:r>
    <w:r>
      <w:fldChar w:fldCharType="end"/>
    </w:r>
  </w:p>
  <w:p w:rsidR="00C838A2" w:rsidRDefault="000930AA">
    <w:pPr>
      <w:tabs>
        <w:tab w:val="center" w:pos="4320"/>
        <w:tab w:val="right" w:pos="8640"/>
      </w:tabs>
      <w:spacing w:after="720"/>
    </w:pPr>
    <w:r>
      <w:rPr>
        <w:rFonts w:ascii="Arial" w:eastAsia="Arial" w:hAnsi="Arial" w:cs="Arial"/>
        <w:sz w:val="16"/>
        <w:szCs w:val="16"/>
      </w:rPr>
      <w:t xml:space="preserve"> </w:t>
    </w:r>
    <w:proofErr w:type="spellStart"/>
    <w:r>
      <w:rPr>
        <w:rFonts w:ascii="Arial" w:eastAsia="Arial" w:hAnsi="Arial" w:cs="Arial"/>
        <w:sz w:val="16"/>
        <w:szCs w:val="16"/>
      </w:rPr>
      <w:t>Mag</w:t>
    </w:r>
    <w:proofErr w:type="spellEnd"/>
    <w:r>
      <w:rPr>
        <w:rFonts w:ascii="Arial" w:eastAsia="Arial" w:hAnsi="Arial" w:cs="Arial"/>
        <w:sz w:val="16"/>
        <w:szCs w:val="16"/>
      </w:rPr>
      <w:t xml:space="preserve">. Ing. Gabriela Salem </w:t>
    </w:r>
    <w:r>
      <w:rPr>
        <w:rFonts w:ascii="Arial" w:eastAsia="Arial" w:hAnsi="Arial" w:cs="Arial"/>
        <w:sz w:val="16"/>
        <w:szCs w:val="16"/>
      </w:rPr>
      <w:tab/>
    </w:r>
    <w:r>
      <w:rPr>
        <w:rFonts w:ascii="Arial" w:eastAsia="Arial" w:hAnsi="Arial" w:cs="Arial"/>
        <w:sz w:val="16"/>
        <w:szCs w:val="16"/>
      </w:rPr>
      <w:tab/>
    </w:r>
    <w:proofErr w:type="spellStart"/>
    <w:r>
      <w:rPr>
        <w:rFonts w:ascii="Arial" w:eastAsia="Arial" w:hAnsi="Arial" w:cs="Arial"/>
        <w:sz w:val="16"/>
        <w:szCs w:val="16"/>
      </w:rPr>
      <w:t>Template</w:t>
    </w:r>
    <w:proofErr w:type="spellEnd"/>
    <w:r>
      <w:rPr>
        <w:rFonts w:ascii="Arial" w:eastAsia="Arial" w:hAnsi="Arial" w:cs="Arial"/>
        <w:sz w:val="16"/>
        <w:szCs w:val="16"/>
      </w:rP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639" w:rsidRDefault="00682639">
      <w:r>
        <w:separator/>
      </w:r>
    </w:p>
  </w:footnote>
  <w:footnote w:type="continuationSeparator" w:id="0">
    <w:p w:rsidR="00682639" w:rsidRDefault="006826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8A2" w:rsidRDefault="00C838A2">
    <w:pPr>
      <w:widowControl w:val="0"/>
      <w:spacing w:line="276" w:lineRule="auto"/>
    </w:pPr>
  </w:p>
  <w:tbl>
    <w:tblPr>
      <w:tblStyle w:val="a6"/>
      <w:tblW w:w="10711" w:type="dxa"/>
      <w:tblInd w:w="-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C838A2">
      <w:trPr>
        <w:trHeight w:val="480"/>
      </w:trPr>
      <w:tc>
        <w:tcPr>
          <w:tcW w:w="1914" w:type="dxa"/>
          <w:vMerge w:val="restart"/>
          <w:vAlign w:val="center"/>
        </w:tcPr>
        <w:p w:rsidR="00C838A2" w:rsidRDefault="000930AA">
          <w:pPr>
            <w:jc w:val="center"/>
          </w:pPr>
          <w:r>
            <w:rPr>
              <w:noProof/>
            </w:rPr>
            <w:drawing>
              <wp:inline distT="0" distB="0" distL="114300" distR="114300" wp14:anchorId="6A24D941" wp14:editId="22AF8674">
                <wp:extent cx="1075055" cy="91694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
                        <a:srcRect/>
                        <a:stretch>
                          <a:fillRect/>
                        </a:stretch>
                      </pic:blipFill>
                      <pic:spPr>
                        <a:xfrm>
                          <a:off x="0" y="0"/>
                          <a:ext cx="1075055" cy="916940"/>
                        </a:xfrm>
                        <a:prstGeom prst="rect">
                          <a:avLst/>
                        </a:prstGeom>
                        <a:ln/>
                      </pic:spPr>
                    </pic:pic>
                  </a:graphicData>
                </a:graphic>
              </wp:inline>
            </w:drawing>
          </w:r>
        </w:p>
      </w:tc>
      <w:tc>
        <w:tcPr>
          <w:tcW w:w="6893" w:type="dxa"/>
          <w:gridSpan w:val="2"/>
          <w:vAlign w:val="bottom"/>
        </w:tcPr>
        <w:p w:rsidR="00C838A2" w:rsidRDefault="000930AA">
          <w:pPr>
            <w:jc w:val="center"/>
          </w:pPr>
          <w:r>
            <w:rPr>
              <w:rFonts w:ascii="Open Sans" w:eastAsia="Open Sans" w:hAnsi="Open Sans" w:cs="Open Sans"/>
              <w:b/>
              <w:sz w:val="20"/>
              <w:szCs w:val="20"/>
            </w:rPr>
            <w:t>Sistema Adaptativo de Formación Educativa</w:t>
          </w:r>
        </w:p>
      </w:tc>
      <w:tc>
        <w:tcPr>
          <w:tcW w:w="1904" w:type="dxa"/>
          <w:vMerge w:val="restart"/>
          <w:vAlign w:val="center"/>
        </w:tcPr>
        <w:p w:rsidR="00C838A2" w:rsidRDefault="000930AA">
          <w:pPr>
            <w:widowControl w:val="0"/>
            <w:ind w:right="68"/>
            <w:jc w:val="center"/>
          </w:pPr>
          <w:r>
            <w:rPr>
              <w:noProof/>
            </w:rPr>
            <w:drawing>
              <wp:inline distT="114300" distB="114300" distL="114300" distR="114300" wp14:anchorId="42C5E2F0" wp14:editId="3C9FE003">
                <wp:extent cx="981075" cy="749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981075" cy="749300"/>
                        </a:xfrm>
                        <a:prstGeom prst="rect">
                          <a:avLst/>
                        </a:prstGeom>
                        <a:ln/>
                      </pic:spPr>
                    </pic:pic>
                  </a:graphicData>
                </a:graphic>
              </wp:inline>
            </w:drawing>
          </w:r>
        </w:p>
      </w:tc>
    </w:tr>
    <w:tr w:rsidR="00C838A2">
      <w:trPr>
        <w:trHeight w:val="480"/>
      </w:trPr>
      <w:tc>
        <w:tcPr>
          <w:tcW w:w="1914" w:type="dxa"/>
          <w:vMerge/>
          <w:vAlign w:val="center"/>
        </w:tcPr>
        <w:p w:rsidR="00C838A2" w:rsidRDefault="00C838A2">
          <w:pPr>
            <w:spacing w:before="720"/>
          </w:pPr>
        </w:p>
      </w:tc>
      <w:tc>
        <w:tcPr>
          <w:tcW w:w="6893" w:type="dxa"/>
          <w:gridSpan w:val="2"/>
          <w:vAlign w:val="bottom"/>
        </w:tcPr>
        <w:p w:rsidR="00C838A2" w:rsidRDefault="000930AA">
          <w:pPr>
            <w:jc w:val="center"/>
          </w:pPr>
          <w:r>
            <w:rPr>
              <w:rFonts w:ascii="Open Sans" w:eastAsia="Open Sans" w:hAnsi="Open Sans" w:cs="Open Sans"/>
              <w:b/>
              <w:sz w:val="20"/>
              <w:szCs w:val="20"/>
            </w:rPr>
            <w:t>K5152 – 5508</w:t>
          </w:r>
        </w:p>
      </w:tc>
      <w:tc>
        <w:tcPr>
          <w:tcW w:w="1904" w:type="dxa"/>
          <w:vMerge/>
          <w:vAlign w:val="center"/>
        </w:tcPr>
        <w:p w:rsidR="00C838A2" w:rsidRDefault="00C838A2">
          <w:pPr>
            <w:spacing w:before="720"/>
          </w:pPr>
        </w:p>
      </w:tc>
    </w:tr>
    <w:tr w:rsidR="00C838A2">
      <w:trPr>
        <w:trHeight w:val="260"/>
      </w:trPr>
      <w:tc>
        <w:tcPr>
          <w:tcW w:w="1914" w:type="dxa"/>
          <w:vMerge/>
          <w:vAlign w:val="center"/>
        </w:tcPr>
        <w:p w:rsidR="00C838A2" w:rsidRDefault="00C838A2">
          <w:pPr>
            <w:spacing w:before="720"/>
          </w:pPr>
        </w:p>
      </w:tc>
      <w:tc>
        <w:tcPr>
          <w:tcW w:w="3446" w:type="dxa"/>
          <w:vAlign w:val="bottom"/>
        </w:tcPr>
        <w:p w:rsidR="00C838A2" w:rsidRDefault="00D529B8">
          <w:pPr>
            <w:jc w:val="center"/>
          </w:pPr>
          <w:r>
            <w:rPr>
              <w:rFonts w:ascii="Open Sans" w:eastAsia="Open Sans" w:hAnsi="Open Sans" w:cs="Open Sans"/>
              <w:b/>
              <w:sz w:val="20"/>
              <w:szCs w:val="20"/>
            </w:rPr>
            <w:t>Versión 1.5</w:t>
          </w:r>
        </w:p>
      </w:tc>
      <w:tc>
        <w:tcPr>
          <w:tcW w:w="3447" w:type="dxa"/>
          <w:vAlign w:val="bottom"/>
        </w:tcPr>
        <w:p w:rsidR="00C838A2" w:rsidRDefault="00D529B8">
          <w:pPr>
            <w:jc w:val="center"/>
          </w:pPr>
          <w:r>
            <w:rPr>
              <w:rFonts w:ascii="Open Sans" w:eastAsia="Open Sans" w:hAnsi="Open Sans" w:cs="Open Sans"/>
              <w:b/>
              <w:sz w:val="20"/>
              <w:szCs w:val="20"/>
            </w:rPr>
            <w:t>27</w:t>
          </w:r>
          <w:r w:rsidR="000930AA">
            <w:rPr>
              <w:rFonts w:ascii="Open Sans" w:eastAsia="Open Sans" w:hAnsi="Open Sans" w:cs="Open Sans"/>
              <w:b/>
              <w:sz w:val="20"/>
              <w:szCs w:val="20"/>
            </w:rPr>
            <w:t>/05/2016</w:t>
          </w:r>
        </w:p>
      </w:tc>
      <w:tc>
        <w:tcPr>
          <w:tcW w:w="1904" w:type="dxa"/>
          <w:vMerge/>
          <w:vAlign w:val="center"/>
        </w:tcPr>
        <w:p w:rsidR="00C838A2" w:rsidRDefault="00C838A2">
          <w:pPr>
            <w:spacing w:before="720"/>
          </w:pPr>
        </w:p>
      </w:tc>
    </w:tr>
  </w:tbl>
  <w:p w:rsidR="00C838A2" w:rsidRDefault="00C838A2">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2E7"/>
    <w:multiLevelType w:val="multilevel"/>
    <w:tmpl w:val="BDDC2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8C1843"/>
    <w:multiLevelType w:val="multilevel"/>
    <w:tmpl w:val="CB8C5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C1166E5"/>
    <w:multiLevelType w:val="multilevel"/>
    <w:tmpl w:val="5566B0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0AF0CEB"/>
    <w:multiLevelType w:val="multilevel"/>
    <w:tmpl w:val="68B8D48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2D210FE0"/>
    <w:multiLevelType w:val="multilevel"/>
    <w:tmpl w:val="7A3E1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C5371C4"/>
    <w:multiLevelType w:val="multilevel"/>
    <w:tmpl w:val="71C4F7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51AF64CC"/>
    <w:multiLevelType w:val="multilevel"/>
    <w:tmpl w:val="62A26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55B76E0"/>
    <w:multiLevelType w:val="multilevel"/>
    <w:tmpl w:val="853E2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B0827B3"/>
    <w:multiLevelType w:val="multilevel"/>
    <w:tmpl w:val="8B84F10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7"/>
  </w:num>
  <w:num w:numId="2">
    <w:abstractNumId w:val="8"/>
  </w:num>
  <w:num w:numId="3">
    <w:abstractNumId w:val="3"/>
  </w:num>
  <w:num w:numId="4">
    <w:abstractNumId w:val="2"/>
  </w:num>
  <w:num w:numId="5">
    <w:abstractNumId w:val="5"/>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838A2"/>
    <w:rsid w:val="000930AA"/>
    <w:rsid w:val="000A081F"/>
    <w:rsid w:val="00313E90"/>
    <w:rsid w:val="00682639"/>
    <w:rsid w:val="007A6695"/>
    <w:rsid w:val="00825236"/>
    <w:rsid w:val="008D5F24"/>
    <w:rsid w:val="00B76636"/>
    <w:rsid w:val="00BC4752"/>
    <w:rsid w:val="00BC6EE2"/>
    <w:rsid w:val="00C838A2"/>
    <w:rsid w:val="00CC064B"/>
    <w:rsid w:val="00D529B8"/>
    <w:rsid w:val="00F705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sz w:val="20"/>
      <w:szCs w:val="20"/>
    </w:rPr>
  </w:style>
  <w:style w:type="paragraph" w:styleId="Heading2">
    <w:name w:val="heading 2"/>
    <w:basedOn w:val="Normal"/>
    <w:next w:val="Normal"/>
    <w:pPr>
      <w:keepNext/>
      <w:keepLines/>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BC4752"/>
    <w:rPr>
      <w:rFonts w:ascii="Tahoma" w:hAnsi="Tahoma" w:cs="Tahoma"/>
      <w:sz w:val="16"/>
      <w:szCs w:val="16"/>
    </w:rPr>
  </w:style>
  <w:style w:type="character" w:customStyle="1" w:styleId="BalloonTextChar">
    <w:name w:val="Balloon Text Char"/>
    <w:basedOn w:val="DefaultParagraphFont"/>
    <w:link w:val="BalloonText"/>
    <w:uiPriority w:val="99"/>
    <w:semiHidden/>
    <w:rsid w:val="00BC4752"/>
    <w:rPr>
      <w:rFonts w:ascii="Tahoma" w:hAnsi="Tahoma" w:cs="Tahoma"/>
      <w:sz w:val="16"/>
      <w:szCs w:val="16"/>
    </w:rPr>
  </w:style>
  <w:style w:type="paragraph" w:styleId="Header">
    <w:name w:val="header"/>
    <w:basedOn w:val="Normal"/>
    <w:link w:val="HeaderChar"/>
    <w:uiPriority w:val="99"/>
    <w:unhideWhenUsed/>
    <w:rsid w:val="00D529B8"/>
    <w:pPr>
      <w:tabs>
        <w:tab w:val="center" w:pos="4419"/>
        <w:tab w:val="right" w:pos="8838"/>
      </w:tabs>
    </w:pPr>
  </w:style>
  <w:style w:type="character" w:customStyle="1" w:styleId="HeaderChar">
    <w:name w:val="Header Char"/>
    <w:basedOn w:val="DefaultParagraphFont"/>
    <w:link w:val="Header"/>
    <w:uiPriority w:val="99"/>
    <w:rsid w:val="00D529B8"/>
  </w:style>
  <w:style w:type="paragraph" w:styleId="Footer">
    <w:name w:val="footer"/>
    <w:basedOn w:val="Normal"/>
    <w:link w:val="FooterChar"/>
    <w:uiPriority w:val="99"/>
    <w:unhideWhenUsed/>
    <w:rsid w:val="00D529B8"/>
    <w:pPr>
      <w:tabs>
        <w:tab w:val="center" w:pos="4419"/>
        <w:tab w:val="right" w:pos="8838"/>
      </w:tabs>
    </w:pPr>
  </w:style>
  <w:style w:type="character" w:customStyle="1" w:styleId="FooterChar">
    <w:name w:val="Footer Char"/>
    <w:basedOn w:val="DefaultParagraphFont"/>
    <w:link w:val="Footer"/>
    <w:uiPriority w:val="99"/>
    <w:rsid w:val="00D529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sz w:val="20"/>
      <w:szCs w:val="20"/>
    </w:rPr>
  </w:style>
  <w:style w:type="paragraph" w:styleId="Heading2">
    <w:name w:val="heading 2"/>
    <w:basedOn w:val="Normal"/>
    <w:next w:val="Normal"/>
    <w:pPr>
      <w:keepNext/>
      <w:keepLines/>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BC4752"/>
    <w:rPr>
      <w:rFonts w:ascii="Tahoma" w:hAnsi="Tahoma" w:cs="Tahoma"/>
      <w:sz w:val="16"/>
      <w:szCs w:val="16"/>
    </w:rPr>
  </w:style>
  <w:style w:type="character" w:customStyle="1" w:styleId="BalloonTextChar">
    <w:name w:val="Balloon Text Char"/>
    <w:basedOn w:val="DefaultParagraphFont"/>
    <w:link w:val="BalloonText"/>
    <w:uiPriority w:val="99"/>
    <w:semiHidden/>
    <w:rsid w:val="00BC4752"/>
    <w:rPr>
      <w:rFonts w:ascii="Tahoma" w:hAnsi="Tahoma" w:cs="Tahoma"/>
      <w:sz w:val="16"/>
      <w:szCs w:val="16"/>
    </w:rPr>
  </w:style>
  <w:style w:type="paragraph" w:styleId="Header">
    <w:name w:val="header"/>
    <w:basedOn w:val="Normal"/>
    <w:link w:val="HeaderChar"/>
    <w:uiPriority w:val="99"/>
    <w:unhideWhenUsed/>
    <w:rsid w:val="00D529B8"/>
    <w:pPr>
      <w:tabs>
        <w:tab w:val="center" w:pos="4419"/>
        <w:tab w:val="right" w:pos="8838"/>
      </w:tabs>
    </w:pPr>
  </w:style>
  <w:style w:type="character" w:customStyle="1" w:styleId="HeaderChar">
    <w:name w:val="Header Char"/>
    <w:basedOn w:val="DefaultParagraphFont"/>
    <w:link w:val="Header"/>
    <w:uiPriority w:val="99"/>
    <w:rsid w:val="00D529B8"/>
  </w:style>
  <w:style w:type="paragraph" w:styleId="Footer">
    <w:name w:val="footer"/>
    <w:basedOn w:val="Normal"/>
    <w:link w:val="FooterChar"/>
    <w:uiPriority w:val="99"/>
    <w:unhideWhenUsed/>
    <w:rsid w:val="00D529B8"/>
    <w:pPr>
      <w:tabs>
        <w:tab w:val="center" w:pos="4419"/>
        <w:tab w:val="right" w:pos="8838"/>
      </w:tabs>
    </w:pPr>
  </w:style>
  <w:style w:type="character" w:customStyle="1" w:styleId="FooterChar">
    <w:name w:val="Footer Char"/>
    <w:basedOn w:val="DefaultParagraphFont"/>
    <w:link w:val="Footer"/>
    <w:uiPriority w:val="99"/>
    <w:rsid w:val="00D52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hyperlink" Target="mailto:gerardo.matsui@gmail.com"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 Type="http://schemas.openxmlformats.org/officeDocument/2006/relationships/styles" Target="styles.xml"/><Relationship Id="rId16" Type="http://schemas.openxmlformats.org/officeDocument/2006/relationships/hyperlink" Target="mailto:joni1087@gmail.com" TargetMode="External"/><Relationship Id="rId20"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facundo.obregon@safabox.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joni1087@gmail.com" TargetMode="External"/><Relationship Id="rId23" Type="http://schemas.openxmlformats.org/officeDocument/2006/relationships/fontTable" Target="fontTable.xml"/><Relationship Id="rId10" Type="http://schemas.openxmlformats.org/officeDocument/2006/relationships/hyperlink" Target="mailto:facundo.obregon@safabox.com" TargetMode="External"/><Relationship Id="rId19" Type="http://schemas.openxmlformats.org/officeDocument/2006/relationships/hyperlink" Target="mailto:gerardo.matsui@gmail.com" TargetMode="External"/><Relationship Id="rId4" Type="http://schemas.openxmlformats.org/officeDocument/2006/relationships/settings" Target="settings.xml"/><Relationship Id="rId9" Type="http://schemas.openxmlformats.org/officeDocument/2006/relationships/hyperlink" Target="mailto:speralta83@gmail.com" TargetMode="External"/><Relationship Id="rId14" Type="http://schemas.openxmlformats.org/officeDocument/2006/relationships/hyperlink" Target="mailto:cintiamontaez@gmail.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11</Pages>
  <Words>1871</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Facundo Obregon</cp:lastModifiedBy>
  <cp:revision>8</cp:revision>
  <dcterms:created xsi:type="dcterms:W3CDTF">2016-05-20T19:54:00Z</dcterms:created>
  <dcterms:modified xsi:type="dcterms:W3CDTF">2016-05-27T18:23:00Z</dcterms:modified>
</cp:coreProperties>
</file>