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tulo"/>
        <w:widowControl w:val="0"/>
        <w:spacing w:before="40" w:after="40"/>
      </w:pPr>
      <w:r>
        <w:rPr>
          <w:sz w:val="36"/>
          <w:szCs w:val="36"/>
        </w:rPr>
        <w:t>PROYECTO: “Sistema adaptativo de formación educativa (SAFE)”</w:t>
      </w:r>
    </w:p>
    <w:p w:rsidR="00C838A2" w:rsidRDefault="00C838A2">
      <w:pPr>
        <w:pStyle w:val="Ttulo"/>
        <w:widowControl w:val="0"/>
        <w:spacing w:before="40" w:after="40"/>
      </w:pPr>
    </w:p>
    <w:p w:rsidR="00C838A2" w:rsidRDefault="00C838A2">
      <w:pPr>
        <w:pStyle w:val="Ttulo"/>
        <w:widowControl w:val="0"/>
        <w:spacing w:before="40" w:after="40"/>
      </w:pPr>
      <w:bookmarkStart w:id="1" w:name="h.30j0zll" w:colFirst="0" w:colLast="0"/>
      <w:bookmarkEnd w:id="1"/>
    </w:p>
    <w:p w:rsidR="00C838A2" w:rsidRDefault="000930AA">
      <w:pPr>
        <w:pStyle w:val="Ttulo"/>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4A1580">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4A1580">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4A1580">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4A1580">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4A1580">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4A1580">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4A1580">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tulo"/>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tulo"/>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3165BF">
        <w:tc>
          <w:tcPr>
            <w:tcW w:w="72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71"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63"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4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092"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3165BF">
        <w:tc>
          <w:tcPr>
            <w:tcW w:w="72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71"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1963"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64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3165BF">
        <w:tc>
          <w:tcPr>
            <w:tcW w:w="72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71"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1963"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64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3165BF">
        <w:tc>
          <w:tcPr>
            <w:tcW w:w="72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71"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1963"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646"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sidP="00421E90">
      <w:pPr>
        <w:jc w:val="center"/>
      </w:pPr>
      <w:r>
        <w:rPr>
          <w:rFonts w:ascii="Arial" w:eastAsia="Arial" w:hAnsi="Arial" w:cs="Arial"/>
          <w:b/>
          <w:sz w:val="32"/>
          <w:szCs w:val="32"/>
        </w:rPr>
        <w:t>Acta del Proyecto</w:t>
      </w:r>
    </w:p>
    <w:p w:rsidR="00C838A2" w:rsidRDefault="00C838A2">
      <w:pPr>
        <w:jc w:val="center"/>
      </w:pP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Título del Proyecto:</w:t>
            </w:r>
          </w:p>
        </w:tc>
      </w:tr>
      <w:tr w:rsidR="00C838A2" w:rsidTr="00421E90">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421E90">
        <w:tc>
          <w:tcPr>
            <w:tcW w:w="5000" w:type="pct"/>
            <w:shd w:val="clear" w:color="auto" w:fill="A6A6A6"/>
          </w:tcPr>
          <w:p w:rsidR="00C838A2" w:rsidRDefault="000930AA">
            <w:r>
              <w:rPr>
                <w:rFonts w:ascii="Arial" w:eastAsia="Arial" w:hAnsi="Arial" w:cs="Arial"/>
                <w:b/>
              </w:rPr>
              <w:t xml:space="preserve">Sumario Ejecutivo: </w:t>
            </w:r>
          </w:p>
        </w:tc>
      </w:tr>
      <w:tr w:rsidR="00C838A2" w:rsidTr="00421E90">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421E90">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421E90">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421E90">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 xml:space="preserve">Beneficios al Negocio </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421E90">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lastRenderedPageBreak/>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421E90">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421E90">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Analista/Tester QA Semi senior - (Jonatan Caro</w:t>
            </w:r>
            <w:r w:rsidR="006C0C64">
              <w:rPr>
                <w:rFonts w:ascii="Arial" w:eastAsia="Arial" w:hAnsi="Arial" w:cs="Arial"/>
                <w:sz w:val="22"/>
                <w:szCs w:val="22"/>
              </w:rPr>
              <w:t xml:space="preserve"> – Gerardo Matsui</w:t>
            </w:r>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Ttulo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833F1F" w:rsidRPr="00833F1F" w:rsidTr="00833F1F">
              <w:trPr>
                <w:trHeight w:val="315"/>
              </w:trPr>
              <w:tc>
                <w:tcPr>
                  <w:tcW w:w="5000" w:type="pct"/>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Presupuesto</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Gastos en Personal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$ 2.638.444,00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permanente</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$ 2.478.444,00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temporario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$ 160.000,00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Infraestructura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$ 390.000,00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Servidores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$ 158.000,00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Rack</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Almacenamiento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$ 40.000,00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Mantenimiento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$ 180.000,00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$ 193.150,00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$ 36.350,00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Equipamiento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$ 156.800,00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Alquiler</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$ 450.000,00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Impuestos y Servicios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$ 342.000,00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ABL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$ 31.500,00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Electricidad</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Gas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Agua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Expensas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$ 90.000,00</w:t>
                  </w:r>
                </w:p>
              </w:tc>
            </w:tr>
            <w:tr w:rsidR="00833F1F" w:rsidRPr="00833F1F" w:rsidTr="00833F1F">
              <w:trPr>
                <w:trHeight w:val="315"/>
              </w:trPr>
              <w:tc>
                <w:tcPr>
                  <w:tcW w:w="2792" w:type="pct"/>
                  <w:tcBorders>
                    <w:top w:val="nil"/>
                    <w:left w:val="single" w:sz="4" w:space="0" w:color="auto"/>
                    <w:bottom w:val="nil"/>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Telefonia</w:t>
                  </w:r>
                </w:p>
              </w:tc>
              <w:tc>
                <w:tcPr>
                  <w:tcW w:w="2208" w:type="pct"/>
                  <w:tcBorders>
                    <w:top w:val="nil"/>
                    <w:left w:val="nil"/>
                    <w:bottom w:val="nil"/>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w:t>
                  </w:r>
                </w:p>
              </w:tc>
            </w:tr>
            <w:tr w:rsidR="00833F1F" w:rsidRPr="00833F1F" w:rsidTr="00833F1F">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833F1F" w:rsidRPr="00833F1F" w:rsidRDefault="00833F1F" w:rsidP="00833F1F">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421E90" w:rsidRDefault="00421E90" w:rsidP="002A15CD"/>
        </w:tc>
      </w:tr>
      <w:tr w:rsidR="00C838A2" w:rsidTr="00BC4752">
        <w:tc>
          <w:tcPr>
            <w:tcW w:w="5000" w:type="pct"/>
            <w:shd w:val="clear" w:color="auto" w:fill="A6A6A6"/>
          </w:tcPr>
          <w:p w:rsidR="00C838A2" w:rsidRDefault="000930AA">
            <w:r>
              <w:rPr>
                <w:rFonts w:ascii="Arial" w:eastAsia="Arial" w:hAnsi="Arial" w:cs="Arial"/>
                <w:b/>
              </w:rPr>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Prrafodelista"/>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p w:rsidR="00C838A2" w:rsidRDefault="00C838A2"/>
        </w:tc>
      </w:tr>
    </w:tbl>
    <w:p w:rsidR="00C838A2" w:rsidRDefault="00C838A2"/>
    <w:p w:rsidR="00C838A2" w:rsidRDefault="00C838A2"/>
    <w:p w:rsidR="00C838A2" w:rsidRDefault="00C838A2">
      <w:bookmarkStart w:id="3" w:name="_GoBack"/>
      <w:bookmarkEnd w:id="3"/>
    </w:p>
    <w:p w:rsidR="00C838A2" w:rsidRDefault="00C838A2"/>
    <w:p w:rsidR="00C838A2" w:rsidRDefault="000930AA" w:rsidP="00421E90">
      <w:r>
        <w:rPr>
          <w:rFonts w:ascii="Arial Black" w:eastAsia="Arial Black" w:hAnsi="Arial Black" w:cs="Arial Black"/>
          <w:sz w:val="28"/>
          <w:szCs w:val="28"/>
        </w:rPr>
        <w:t>Aprobación:</w:t>
      </w:r>
    </w:p>
    <w:p w:rsidR="00C838A2" w:rsidRDefault="00C838A2"/>
    <w:p w:rsidR="00421E90" w:rsidRDefault="00421E90"/>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421E90" w:rsidRDefault="00421E90"/>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0"/>
      <w:footerReference w:type="default" r:id="rId21"/>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580" w:rsidRDefault="004A1580">
      <w:r>
        <w:separator/>
      </w:r>
    </w:p>
  </w:endnote>
  <w:endnote w:type="continuationSeparator" w:id="0">
    <w:p w:rsidR="004A1580" w:rsidRDefault="004A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421E90">
      <w:rPr>
        <w:noProof/>
      </w:rPr>
      <w:t>8</w:t>
    </w:r>
    <w:r>
      <w:fldChar w:fldCharType="end"/>
    </w:r>
    <w:r>
      <w:rPr>
        <w:rFonts w:ascii="Arial" w:eastAsia="Arial" w:hAnsi="Arial" w:cs="Arial"/>
        <w:sz w:val="20"/>
        <w:szCs w:val="20"/>
      </w:rPr>
      <w:t xml:space="preserve"> de </w:t>
    </w:r>
    <w:r>
      <w:fldChar w:fldCharType="begin"/>
    </w:r>
    <w:r>
      <w:instrText>NUMPAGES</w:instrText>
    </w:r>
    <w:r>
      <w:fldChar w:fldCharType="separate"/>
    </w:r>
    <w:r w:rsidR="00421E90">
      <w:rPr>
        <w:noProof/>
      </w:rPr>
      <w:t>12</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580" w:rsidRDefault="004A1580">
      <w:r>
        <w:separator/>
      </w:r>
    </w:p>
  </w:footnote>
  <w:footnote w:type="continuationSeparator" w:id="0">
    <w:p w:rsidR="004A1580" w:rsidRDefault="004A1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135C6D">
          <w:pPr>
            <w:jc w:val="center"/>
          </w:pPr>
          <w:r>
            <w:rPr>
              <w:rFonts w:ascii="Open Sans" w:eastAsia="Open Sans" w:hAnsi="Open Sans" w:cs="Open Sans"/>
              <w:b/>
              <w:sz w:val="20"/>
              <w:szCs w:val="20"/>
            </w:rPr>
            <w:t>Versión 1.7</w:t>
          </w:r>
        </w:p>
      </w:tc>
      <w:tc>
        <w:tcPr>
          <w:tcW w:w="3447" w:type="dxa"/>
          <w:vAlign w:val="bottom"/>
        </w:tcPr>
        <w:p w:rsidR="00C838A2" w:rsidRDefault="00135C6D" w:rsidP="00C27483">
          <w:pPr>
            <w:jc w:val="center"/>
          </w:pPr>
          <w:r>
            <w:rPr>
              <w:rFonts w:ascii="Open Sans" w:eastAsia="Open Sans" w:hAnsi="Open Sans" w:cs="Open Sans"/>
              <w:b/>
              <w:sz w:val="20"/>
              <w:szCs w:val="20"/>
            </w:rPr>
            <w:t>05</w:t>
          </w:r>
          <w:r w:rsidR="000930AA">
            <w:rPr>
              <w:rFonts w:ascii="Open Sans" w:eastAsia="Open Sans" w:hAnsi="Open Sans" w:cs="Open Sans"/>
              <w:b/>
              <w:sz w:val="20"/>
              <w:szCs w:val="20"/>
            </w:rPr>
            <w:t>/0</w:t>
          </w:r>
          <w:r>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135C6D"/>
    <w:rsid w:val="001A7F32"/>
    <w:rsid w:val="0029730F"/>
    <w:rsid w:val="002A15CD"/>
    <w:rsid w:val="002D3331"/>
    <w:rsid w:val="00313E90"/>
    <w:rsid w:val="003165BF"/>
    <w:rsid w:val="00383D94"/>
    <w:rsid w:val="00421E90"/>
    <w:rsid w:val="00441ACD"/>
    <w:rsid w:val="004A1580"/>
    <w:rsid w:val="005173DF"/>
    <w:rsid w:val="00682639"/>
    <w:rsid w:val="006C0C64"/>
    <w:rsid w:val="00745B98"/>
    <w:rsid w:val="007A6695"/>
    <w:rsid w:val="00825236"/>
    <w:rsid w:val="00833F1F"/>
    <w:rsid w:val="00891869"/>
    <w:rsid w:val="008D5F24"/>
    <w:rsid w:val="00B76636"/>
    <w:rsid w:val="00BC4752"/>
    <w:rsid w:val="00BC6EE2"/>
    <w:rsid w:val="00BE38E3"/>
    <w:rsid w:val="00C042C8"/>
    <w:rsid w:val="00C27483"/>
    <w:rsid w:val="00C838A2"/>
    <w:rsid w:val="00CC064B"/>
    <w:rsid w:val="00D067E8"/>
    <w:rsid w:val="00D22F06"/>
    <w:rsid w:val="00D529B8"/>
    <w:rsid w:val="00DD18E7"/>
    <w:rsid w:val="00E61CEB"/>
    <w:rsid w:val="00E91E09"/>
    <w:rsid w:val="00F263F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89D09"/>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outlineLvl w:val="0"/>
    </w:pPr>
    <w:rPr>
      <w:rFonts w:ascii="Arial" w:eastAsia="Arial" w:hAnsi="Arial" w:cs="Arial"/>
      <w:b/>
      <w:sz w:val="20"/>
      <w:szCs w:val="20"/>
    </w:rPr>
  </w:style>
  <w:style w:type="paragraph" w:styleId="Ttulo2">
    <w:name w:val="heading 2"/>
    <w:basedOn w:val="Normal"/>
    <w:next w:val="Normal"/>
    <w:pPr>
      <w:keepNext/>
      <w:keepLines/>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jc w:val="center"/>
    </w:pPr>
    <w:rPr>
      <w:rFonts w:ascii="Arial" w:eastAsia="Arial" w:hAnsi="Arial" w:cs="Arial"/>
      <w:b/>
      <w:i/>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paragraph" w:styleId="Textodeglobo">
    <w:name w:val="Balloon Text"/>
    <w:basedOn w:val="Normal"/>
    <w:link w:val="TextodegloboCar"/>
    <w:uiPriority w:val="99"/>
    <w:semiHidden/>
    <w:unhideWhenUsed/>
    <w:rsid w:val="00BC4752"/>
    <w:rPr>
      <w:rFonts w:ascii="Tahoma" w:hAnsi="Tahoma" w:cs="Tahoma"/>
      <w:sz w:val="16"/>
      <w:szCs w:val="16"/>
    </w:rPr>
  </w:style>
  <w:style w:type="character" w:customStyle="1" w:styleId="TextodegloboCar">
    <w:name w:val="Texto de globo Car"/>
    <w:basedOn w:val="Fuentedeprrafopredeter"/>
    <w:link w:val="Textodeglobo"/>
    <w:uiPriority w:val="99"/>
    <w:semiHidden/>
    <w:rsid w:val="00BC4752"/>
    <w:rPr>
      <w:rFonts w:ascii="Tahoma" w:hAnsi="Tahoma" w:cs="Tahoma"/>
      <w:sz w:val="16"/>
      <w:szCs w:val="16"/>
    </w:rPr>
  </w:style>
  <w:style w:type="paragraph" w:styleId="Encabezado">
    <w:name w:val="header"/>
    <w:basedOn w:val="Normal"/>
    <w:link w:val="EncabezadoCar"/>
    <w:uiPriority w:val="99"/>
    <w:unhideWhenUsed/>
    <w:rsid w:val="00D529B8"/>
    <w:pPr>
      <w:tabs>
        <w:tab w:val="center" w:pos="4419"/>
        <w:tab w:val="right" w:pos="8838"/>
      </w:tabs>
    </w:pPr>
  </w:style>
  <w:style w:type="character" w:customStyle="1" w:styleId="EncabezadoCar">
    <w:name w:val="Encabezado Car"/>
    <w:basedOn w:val="Fuentedeprrafopredeter"/>
    <w:link w:val="Encabezado"/>
    <w:uiPriority w:val="99"/>
    <w:rsid w:val="00D529B8"/>
  </w:style>
  <w:style w:type="paragraph" w:styleId="Piedepgina">
    <w:name w:val="footer"/>
    <w:basedOn w:val="Normal"/>
    <w:link w:val="PiedepginaCar"/>
    <w:uiPriority w:val="99"/>
    <w:unhideWhenUsed/>
    <w:rsid w:val="00D529B8"/>
    <w:pPr>
      <w:tabs>
        <w:tab w:val="center" w:pos="4419"/>
        <w:tab w:val="right" w:pos="8838"/>
      </w:tabs>
    </w:pPr>
  </w:style>
  <w:style w:type="character" w:customStyle="1" w:styleId="PiedepginaCar">
    <w:name w:val="Pie de página Car"/>
    <w:basedOn w:val="Fuentedeprrafopredeter"/>
    <w:link w:val="Piedepgina"/>
    <w:uiPriority w:val="99"/>
    <w:rsid w:val="00D529B8"/>
  </w:style>
  <w:style w:type="paragraph" w:styleId="Prrafodelista">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2161</Words>
  <Characters>11890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MONTANIEZ, CINTHIA [AG-Contractor/5000]</cp:lastModifiedBy>
  <cp:revision>3</cp:revision>
  <dcterms:created xsi:type="dcterms:W3CDTF">2016-08-05T11:31:00Z</dcterms:created>
  <dcterms:modified xsi:type="dcterms:W3CDTF">2016-08-05T13:10:00Z</dcterms:modified>
</cp:coreProperties>
</file>