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tulo"/>
        <w:widowControl w:val="0"/>
        <w:spacing w:before="40" w:after="40"/>
      </w:pPr>
      <w:r>
        <w:rPr>
          <w:sz w:val="36"/>
          <w:szCs w:val="36"/>
        </w:rPr>
        <w:t>PROYECTO: “Sistema adaptativo de formación educativa (SAFE)”</w:t>
      </w:r>
    </w:p>
    <w:p w:rsidR="00C838A2" w:rsidRDefault="00C838A2">
      <w:pPr>
        <w:pStyle w:val="Ttulo"/>
        <w:widowControl w:val="0"/>
        <w:spacing w:before="40" w:after="40"/>
      </w:pPr>
    </w:p>
    <w:p w:rsidR="00C838A2" w:rsidRDefault="00C838A2">
      <w:pPr>
        <w:pStyle w:val="Ttulo"/>
        <w:widowControl w:val="0"/>
        <w:spacing w:before="40" w:after="40"/>
      </w:pPr>
      <w:bookmarkStart w:id="1" w:name="h.30j0zll" w:colFirst="0" w:colLast="0"/>
      <w:bookmarkEnd w:id="1"/>
    </w:p>
    <w:p w:rsidR="00C838A2" w:rsidRDefault="000930AA">
      <w:pPr>
        <w:pStyle w:val="Ttulo"/>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A55FA0">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A55FA0">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A55FA0">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A55FA0">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A55FA0">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A55FA0">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A55FA0">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tulo"/>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tulo"/>
        <w:spacing w:before="240" w:after="60"/>
      </w:pPr>
      <w:r>
        <w:rPr>
          <w:i w:val="0"/>
          <w:sz w:val="32"/>
          <w:szCs w:val="32"/>
        </w:rPr>
        <w:t>Historial de Revisión</w:t>
      </w:r>
    </w:p>
    <w:tbl>
      <w:tblPr>
        <w:tblStyle w:val="a0"/>
        <w:tblW w:w="5459"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20"/>
        <w:gridCol w:w="1036"/>
        <w:gridCol w:w="4557"/>
        <w:gridCol w:w="1558"/>
        <w:gridCol w:w="1414"/>
      </w:tblGrid>
      <w:tr w:rsidR="00C838A2" w:rsidTr="0075543B">
        <w:tc>
          <w:tcPr>
            <w:tcW w:w="66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2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230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78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71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75543B">
        <w:tc>
          <w:tcPr>
            <w:tcW w:w="66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2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230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78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75543B">
        <w:tc>
          <w:tcPr>
            <w:tcW w:w="66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24"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2305"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788"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75543B">
        <w:tc>
          <w:tcPr>
            <w:tcW w:w="66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24"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230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78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75543B" w:rsidRDefault="0075543B">
      <w:r>
        <w:br w:type="page"/>
      </w:r>
    </w:p>
    <w:p w:rsidR="00C838A2" w:rsidRDefault="00C838A2">
      <w:pPr>
        <w:widowControl w:val="0"/>
        <w:spacing w:before="40" w:after="40" w:line="288" w:lineRule="auto"/>
      </w:pPr>
    </w:p>
    <w:p w:rsidR="00C838A2" w:rsidRDefault="000930AA" w:rsidP="00421E90">
      <w:pPr>
        <w:jc w:val="center"/>
      </w:pPr>
      <w:r>
        <w:rPr>
          <w:rFonts w:ascii="Arial" w:eastAsia="Arial" w:hAnsi="Arial" w:cs="Arial"/>
          <w:b/>
          <w:sz w:val="32"/>
          <w:szCs w:val="32"/>
        </w:rPr>
        <w:t>Acta del Proyecto</w:t>
      </w:r>
    </w:p>
    <w:p w:rsidR="00C838A2" w:rsidRDefault="00C838A2">
      <w:pPr>
        <w:jc w:val="center"/>
      </w:pP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Título del Proyecto:</w:t>
            </w:r>
          </w:p>
        </w:tc>
      </w:tr>
      <w:tr w:rsidR="00C838A2" w:rsidTr="00421E90">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421E90">
        <w:tc>
          <w:tcPr>
            <w:tcW w:w="5000" w:type="pct"/>
            <w:shd w:val="clear" w:color="auto" w:fill="A6A6A6"/>
          </w:tcPr>
          <w:p w:rsidR="00C838A2" w:rsidRDefault="000930AA">
            <w:r>
              <w:rPr>
                <w:rFonts w:ascii="Arial" w:eastAsia="Arial" w:hAnsi="Arial" w:cs="Arial"/>
                <w:b/>
              </w:rPr>
              <w:t xml:space="preserve">Sumario Ejecutivo: </w:t>
            </w:r>
          </w:p>
        </w:tc>
      </w:tr>
      <w:tr w:rsidR="00C838A2" w:rsidTr="00421E90">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421E90">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421E90">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421E90">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 xml:space="preserve">Beneficios al Negocio </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421E90">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lastRenderedPageBreak/>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421E90">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421E90">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Analista/Tester QA Semi senior - (Jonatan Caro</w:t>
            </w:r>
            <w:r w:rsidR="006C0C64">
              <w:rPr>
                <w:rFonts w:ascii="Arial" w:eastAsia="Arial" w:hAnsi="Arial" w:cs="Arial"/>
                <w:sz w:val="22"/>
                <w:szCs w:val="22"/>
              </w:rPr>
              <w:t xml:space="preserve"> – Gerardo Matsui</w:t>
            </w:r>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Ttulo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B924F9" w:rsidRPr="00833F1F" w:rsidTr="00466C82">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B924F9" w:rsidRPr="00833F1F" w:rsidRDefault="00B924F9" w:rsidP="00B924F9">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B924F9" w:rsidRPr="00833F1F" w:rsidRDefault="00B924F9" w:rsidP="00B924F9">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421E90" w:rsidRPr="0010682C" w:rsidRDefault="00B924F9" w:rsidP="002A15CD">
            <w:pPr>
              <w:rPr>
                <w:rFonts w:ascii="Arial" w:hAnsi="Arial" w:cs="Arial"/>
                <w:sz w:val="22"/>
                <w:szCs w:val="22"/>
              </w:rPr>
            </w:pPr>
            <w:r w:rsidRPr="00D44E0F">
              <w:rPr>
                <w:rFonts w:ascii="Arial" w:hAnsi="Arial" w:cs="Arial"/>
                <w:sz w:val="22"/>
                <w:szCs w:val="22"/>
              </w:rPr>
              <w:t>Versión completa</w:t>
            </w:r>
            <w:r>
              <w:rPr>
                <w:rFonts w:ascii="Arial" w:hAnsi="Arial" w:cs="Arial"/>
                <w:sz w:val="22"/>
                <w:szCs w:val="22"/>
              </w:rPr>
              <w:t xml:space="preserve"> del presupuesto</w:t>
            </w:r>
            <w:r w:rsidRPr="00D44E0F">
              <w:rPr>
                <w:rFonts w:ascii="Arial" w:hAnsi="Arial" w:cs="Arial"/>
                <w:sz w:val="22"/>
                <w:szCs w:val="22"/>
              </w:rPr>
              <w:t xml:space="preserve"> se encuentra en el documento anexo “Planilla de estimación de costos v1.1.xlsx”</w:t>
            </w:r>
            <w:bookmarkStart w:id="3" w:name="_GoBack"/>
            <w:bookmarkEnd w:id="3"/>
          </w:p>
          <w:p w:rsidR="00776EE7" w:rsidRDefault="00776EE7" w:rsidP="002A15CD"/>
        </w:tc>
      </w:tr>
      <w:tr w:rsidR="00C838A2" w:rsidTr="00BC4752">
        <w:tc>
          <w:tcPr>
            <w:tcW w:w="5000" w:type="pct"/>
            <w:shd w:val="clear" w:color="auto" w:fill="A6A6A6"/>
          </w:tcPr>
          <w:p w:rsidR="00C838A2" w:rsidRDefault="000930AA">
            <w:r>
              <w:rPr>
                <w:rFonts w:ascii="Arial" w:eastAsia="Arial" w:hAnsi="Arial" w:cs="Arial"/>
                <w:b/>
              </w:rPr>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Prrafodelista"/>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C838A2" w:rsidRDefault="000930AA" w:rsidP="00421E90">
      <w:r>
        <w:rPr>
          <w:rFonts w:ascii="Arial Black" w:eastAsia="Arial Black" w:hAnsi="Arial Black" w:cs="Arial Black"/>
          <w:sz w:val="28"/>
          <w:szCs w:val="28"/>
        </w:rPr>
        <w:t>Aprobación:</w:t>
      </w:r>
    </w:p>
    <w:p w:rsidR="00C838A2" w:rsidRDefault="00C838A2"/>
    <w:p w:rsidR="00421E90" w:rsidRDefault="00421E90"/>
    <w:p w:rsidR="0078471C" w:rsidRDefault="0078471C"/>
    <w:p w:rsidR="0078471C" w:rsidRDefault="0078471C"/>
    <w:p w:rsidR="00421E90" w:rsidRDefault="00421E90"/>
    <w:p w:rsidR="00C838A2" w:rsidRDefault="00C838A2"/>
    <w:p w:rsidR="00C838A2" w:rsidRDefault="000930AA">
      <w:r>
        <w:rPr>
          <w:rFonts w:ascii="Arial" w:eastAsia="Arial" w:hAnsi="Arial" w:cs="Arial"/>
          <w:b/>
          <w:sz w:val="22"/>
          <w:szCs w:val="22"/>
        </w:rPr>
        <w:lastRenderedPageBreak/>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421E90" w:rsidRDefault="00421E90"/>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rsidSect="0075543B">
      <w:headerReference w:type="default" r:id="rId20"/>
      <w:footerReference w:type="default" r:id="rId21"/>
      <w:pgSz w:w="12240" w:h="15840"/>
      <w:pgMar w:top="1542" w:right="1325"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FA0" w:rsidRDefault="00A55FA0">
      <w:r>
        <w:separator/>
      </w:r>
    </w:p>
  </w:endnote>
  <w:endnote w:type="continuationSeparator" w:id="0">
    <w:p w:rsidR="00A55FA0" w:rsidRDefault="00A5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10682C">
      <w:rPr>
        <w:noProof/>
      </w:rPr>
      <w:t>12</w:t>
    </w:r>
    <w:r>
      <w:fldChar w:fldCharType="end"/>
    </w:r>
    <w:r>
      <w:rPr>
        <w:rFonts w:ascii="Arial" w:eastAsia="Arial" w:hAnsi="Arial" w:cs="Arial"/>
        <w:sz w:val="20"/>
        <w:szCs w:val="20"/>
      </w:rPr>
      <w:t xml:space="preserve"> de </w:t>
    </w:r>
    <w:r>
      <w:fldChar w:fldCharType="begin"/>
    </w:r>
    <w:r>
      <w:instrText>NUMPAGES</w:instrText>
    </w:r>
    <w:r>
      <w:fldChar w:fldCharType="separate"/>
    </w:r>
    <w:r w:rsidR="0010682C">
      <w:rPr>
        <w:noProof/>
      </w:rPr>
      <w:t>12</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FA0" w:rsidRDefault="00A55FA0">
      <w:r>
        <w:separator/>
      </w:r>
    </w:p>
  </w:footnote>
  <w:footnote w:type="continuationSeparator" w:id="0">
    <w:p w:rsidR="00A55FA0" w:rsidRDefault="00A55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3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135C6D">
          <w:pPr>
            <w:jc w:val="center"/>
          </w:pPr>
          <w:r>
            <w:rPr>
              <w:rFonts w:ascii="Open Sans" w:eastAsia="Open Sans" w:hAnsi="Open Sans" w:cs="Open Sans"/>
              <w:b/>
              <w:sz w:val="20"/>
              <w:szCs w:val="20"/>
            </w:rPr>
            <w:t>Versión 1.7</w:t>
          </w:r>
        </w:p>
      </w:tc>
      <w:tc>
        <w:tcPr>
          <w:tcW w:w="3447" w:type="dxa"/>
          <w:vAlign w:val="bottom"/>
        </w:tcPr>
        <w:p w:rsidR="00C838A2" w:rsidRDefault="00135C6D" w:rsidP="00C27483">
          <w:pPr>
            <w:jc w:val="center"/>
          </w:pPr>
          <w:r>
            <w:rPr>
              <w:rFonts w:ascii="Open Sans" w:eastAsia="Open Sans" w:hAnsi="Open Sans" w:cs="Open Sans"/>
              <w:b/>
              <w:sz w:val="20"/>
              <w:szCs w:val="20"/>
            </w:rPr>
            <w:t>05</w:t>
          </w:r>
          <w:r w:rsidR="000930AA">
            <w:rPr>
              <w:rFonts w:ascii="Open Sans" w:eastAsia="Open Sans" w:hAnsi="Open Sans" w:cs="Open Sans"/>
              <w:b/>
              <w:sz w:val="20"/>
              <w:szCs w:val="20"/>
            </w:rPr>
            <w:t>/0</w:t>
          </w:r>
          <w:r>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10682C"/>
    <w:rsid w:val="00135C6D"/>
    <w:rsid w:val="001A7F32"/>
    <w:rsid w:val="0029730F"/>
    <w:rsid w:val="002A15CD"/>
    <w:rsid w:val="002D3331"/>
    <w:rsid w:val="00313E90"/>
    <w:rsid w:val="003165BF"/>
    <w:rsid w:val="00383D94"/>
    <w:rsid w:val="003B375F"/>
    <w:rsid w:val="00421E90"/>
    <w:rsid w:val="00441ACD"/>
    <w:rsid w:val="004A1580"/>
    <w:rsid w:val="005173DF"/>
    <w:rsid w:val="00682639"/>
    <w:rsid w:val="006C0C64"/>
    <w:rsid w:val="00745B98"/>
    <w:rsid w:val="0075543B"/>
    <w:rsid w:val="00776EE7"/>
    <w:rsid w:val="0078471C"/>
    <w:rsid w:val="007A6695"/>
    <w:rsid w:val="00825236"/>
    <w:rsid w:val="00833F1F"/>
    <w:rsid w:val="00891869"/>
    <w:rsid w:val="008D5F24"/>
    <w:rsid w:val="00A55FA0"/>
    <w:rsid w:val="00B76636"/>
    <w:rsid w:val="00B924F9"/>
    <w:rsid w:val="00BC4752"/>
    <w:rsid w:val="00BC6EE2"/>
    <w:rsid w:val="00BE38E3"/>
    <w:rsid w:val="00C042C8"/>
    <w:rsid w:val="00C27483"/>
    <w:rsid w:val="00C838A2"/>
    <w:rsid w:val="00CC064B"/>
    <w:rsid w:val="00D067E8"/>
    <w:rsid w:val="00D22F06"/>
    <w:rsid w:val="00D44E0F"/>
    <w:rsid w:val="00D529B8"/>
    <w:rsid w:val="00DD18E7"/>
    <w:rsid w:val="00E55E94"/>
    <w:rsid w:val="00E61CEB"/>
    <w:rsid w:val="00E91E09"/>
    <w:rsid w:val="00F263F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8A70"/>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outlineLvl w:val="0"/>
    </w:pPr>
    <w:rPr>
      <w:rFonts w:ascii="Arial" w:eastAsia="Arial" w:hAnsi="Arial" w:cs="Arial"/>
      <w:b/>
      <w:sz w:val="20"/>
      <w:szCs w:val="20"/>
    </w:rPr>
  </w:style>
  <w:style w:type="paragraph" w:styleId="Ttulo2">
    <w:name w:val="heading 2"/>
    <w:basedOn w:val="Normal"/>
    <w:next w:val="Normal"/>
    <w:pPr>
      <w:keepNext/>
      <w:keepLines/>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jc w:val="center"/>
    </w:pPr>
    <w:rPr>
      <w:rFonts w:ascii="Arial" w:eastAsia="Arial" w:hAnsi="Arial" w:cs="Arial"/>
      <w:b/>
      <w:i/>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paragraph" w:styleId="Textodeglobo">
    <w:name w:val="Balloon Text"/>
    <w:basedOn w:val="Normal"/>
    <w:link w:val="TextodegloboCar"/>
    <w:uiPriority w:val="99"/>
    <w:semiHidden/>
    <w:unhideWhenUsed/>
    <w:rsid w:val="00BC4752"/>
    <w:rPr>
      <w:rFonts w:ascii="Tahoma" w:hAnsi="Tahoma" w:cs="Tahoma"/>
      <w:sz w:val="16"/>
      <w:szCs w:val="16"/>
    </w:rPr>
  </w:style>
  <w:style w:type="character" w:customStyle="1" w:styleId="TextodegloboCar">
    <w:name w:val="Texto de globo Car"/>
    <w:basedOn w:val="Fuentedeprrafopredeter"/>
    <w:link w:val="Textodeglobo"/>
    <w:uiPriority w:val="99"/>
    <w:semiHidden/>
    <w:rsid w:val="00BC4752"/>
    <w:rPr>
      <w:rFonts w:ascii="Tahoma" w:hAnsi="Tahoma" w:cs="Tahoma"/>
      <w:sz w:val="16"/>
      <w:szCs w:val="16"/>
    </w:rPr>
  </w:style>
  <w:style w:type="paragraph" w:styleId="Encabezado">
    <w:name w:val="header"/>
    <w:basedOn w:val="Normal"/>
    <w:link w:val="EncabezadoCar"/>
    <w:uiPriority w:val="99"/>
    <w:unhideWhenUsed/>
    <w:rsid w:val="00D529B8"/>
    <w:pPr>
      <w:tabs>
        <w:tab w:val="center" w:pos="4419"/>
        <w:tab w:val="right" w:pos="8838"/>
      </w:tabs>
    </w:pPr>
  </w:style>
  <w:style w:type="character" w:customStyle="1" w:styleId="EncabezadoCar">
    <w:name w:val="Encabezado Car"/>
    <w:basedOn w:val="Fuentedeprrafopredeter"/>
    <w:link w:val="Encabezado"/>
    <w:uiPriority w:val="99"/>
    <w:rsid w:val="00D529B8"/>
  </w:style>
  <w:style w:type="paragraph" w:styleId="Piedepgina">
    <w:name w:val="footer"/>
    <w:basedOn w:val="Normal"/>
    <w:link w:val="PiedepginaCar"/>
    <w:uiPriority w:val="99"/>
    <w:unhideWhenUsed/>
    <w:rsid w:val="00D529B8"/>
    <w:pPr>
      <w:tabs>
        <w:tab w:val="center" w:pos="4419"/>
        <w:tab w:val="right" w:pos="8838"/>
      </w:tabs>
    </w:pPr>
  </w:style>
  <w:style w:type="character" w:customStyle="1" w:styleId="PiedepginaCar">
    <w:name w:val="Pie de página Car"/>
    <w:basedOn w:val="Fuentedeprrafopredeter"/>
    <w:link w:val="Piedepgina"/>
    <w:uiPriority w:val="99"/>
    <w:rsid w:val="00D529B8"/>
  </w:style>
  <w:style w:type="paragraph" w:styleId="Prrafodelista">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2099</Words>
  <Characters>11550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Ericsson</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MONTANIEZ, CINTHIA [AG-Contractor/5000]</dc:creator>
  <cp:lastModifiedBy>MONTANIEZ, CINTHIA [AG-Contractor/5000]</cp:lastModifiedBy>
  <cp:revision>3</cp:revision>
  <dcterms:created xsi:type="dcterms:W3CDTF">2016-08-12T21:55:00Z</dcterms:created>
  <dcterms:modified xsi:type="dcterms:W3CDTF">2016-08-12T21:55:00Z</dcterms:modified>
</cp:coreProperties>
</file>