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10" w:rsidRPr="00CC5F9F" w:rsidRDefault="001E2510" w:rsidP="001E2510">
      <w:pPr>
        <w:rPr>
          <w:rFonts w:ascii="Arial" w:hAnsi="Arial" w:cs="Arial"/>
        </w:rPr>
      </w:pPr>
    </w:p>
    <w:p w:rsidR="001E2510" w:rsidRPr="00891311" w:rsidRDefault="001E2510" w:rsidP="001E2510">
      <w:pPr>
        <w:pStyle w:val="Ttulo"/>
        <w:contextualSpacing w:val="0"/>
        <w:jc w:val="center"/>
        <w:rPr>
          <w:rFonts w:ascii="Arial Black" w:hAnsi="Arial Black" w:cs="Arial"/>
          <w:i/>
          <w:iCs/>
          <w:spacing w:val="0"/>
          <w:kern w:val="0"/>
          <w:sz w:val="28"/>
          <w:szCs w:val="28"/>
          <w:lang w:val="es-ES" w:eastAsia="es-ES"/>
        </w:rPr>
      </w:pPr>
      <w:r w:rsidRPr="00891311">
        <w:rPr>
          <w:rFonts w:ascii="Arial Black" w:hAnsi="Arial Black" w:cs="Arial"/>
          <w:i/>
          <w:iCs/>
          <w:spacing w:val="0"/>
          <w:kern w:val="0"/>
          <w:sz w:val="28"/>
          <w:szCs w:val="28"/>
          <w:lang w:val="es-ES" w:eastAsia="es-ES"/>
        </w:rPr>
        <w:t>Gestión de Riesgos del Proyecto</w:t>
      </w:r>
    </w:p>
    <w:p w:rsidR="001E2510" w:rsidRPr="00CC5F9F" w:rsidRDefault="001E2510" w:rsidP="001E2510">
      <w:pPr>
        <w:rPr>
          <w:rFonts w:ascii="Arial" w:hAnsi="Arial" w:cs="Arial"/>
        </w:rPr>
      </w:pPr>
    </w:p>
    <w:p w:rsidR="002962DB" w:rsidRPr="00CC5F9F" w:rsidRDefault="00891311" w:rsidP="002962DB">
      <w:pPr>
        <w:jc w:val="center"/>
        <w:rPr>
          <w:rFonts w:ascii="Arial" w:hAnsi="Arial" w:cs="Arial"/>
        </w:rPr>
      </w:pPr>
      <w:r w:rsidRPr="00A4243A">
        <w:rPr>
          <w:rFonts w:ascii="Arial Black" w:hAnsi="Arial Black"/>
          <w:b/>
          <w:bCs/>
          <w:i/>
          <w:iCs/>
          <w:sz w:val="28"/>
        </w:rPr>
        <w:t>Integrantes</w:t>
      </w:r>
      <w:r>
        <w:rPr>
          <w:rFonts w:ascii="Arial Black" w:hAnsi="Arial Black"/>
          <w:b/>
          <w:bCs/>
          <w:i/>
          <w:iCs/>
          <w:sz w:val="28"/>
        </w:rPr>
        <w:t xml:space="preserve"> – Año 2016</w:t>
      </w:r>
    </w:p>
    <w:tbl>
      <w:tblPr>
        <w:tblW w:w="7938" w:type="dxa"/>
        <w:tblInd w:w="2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2291"/>
        <w:gridCol w:w="3909"/>
      </w:tblGrid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40" w:beforeAutospacing="0" w:after="40" w:afterAutospacing="0" w:line="0" w:lineRule="atLeast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40" w:beforeAutospacing="0" w:after="40" w:afterAutospacing="0" w:line="0" w:lineRule="atLeast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40" w:beforeAutospacing="0" w:after="40" w:afterAutospacing="0" w:line="0" w:lineRule="atLeast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1173388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Santiago, Peralta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A19C6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8" w:history="1">
              <w:r w:rsidR="00891311">
                <w:rPr>
                  <w:rStyle w:val="Hipervnculo"/>
                  <w:color w:val="0563C1"/>
                  <w:sz w:val="20"/>
                  <w:szCs w:val="20"/>
                </w:rPr>
                <w:t>speralta83@gmail.com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1202388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Obregon, Juan Facundo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A19C6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9" w:history="1">
              <w:r w:rsidR="00891311">
                <w:rPr>
                  <w:rStyle w:val="Hipervnculo"/>
                  <w:color w:val="0563C1"/>
                  <w:sz w:val="20"/>
                  <w:szCs w:val="20"/>
                </w:rPr>
                <w:t>facundo.obregon@safabox.com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1223161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Montañez, Cinthia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A19C6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10" w:history="1">
              <w:r w:rsidR="00891311">
                <w:rPr>
                  <w:rStyle w:val="Hipervnculo"/>
                  <w:color w:val="0563C1"/>
                  <w:sz w:val="20"/>
                  <w:szCs w:val="20"/>
                </w:rPr>
                <w:t>cintiamontaez@gmail.com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1237937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Caro, Jonatan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A19C6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11" w:history="1">
              <w:r w:rsidR="00891311">
                <w:rPr>
                  <w:rStyle w:val="Hipervnculo"/>
                  <w:color w:val="0563C1"/>
                  <w:sz w:val="20"/>
                  <w:szCs w:val="20"/>
                </w:rPr>
                <w:t>joni1087@gmail.com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1134115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Matsui, Gerardo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A19C6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12" w:history="1">
              <w:r w:rsidR="00891311">
                <w:rPr>
                  <w:rStyle w:val="Hipervnculo"/>
                  <w:color w:val="0563C1"/>
                  <w:sz w:val="20"/>
                  <w:szCs w:val="20"/>
                </w:rPr>
                <w:t>gerardo.matsui@gmail.com</w:t>
              </w:r>
            </w:hyperlink>
          </w:p>
        </w:tc>
      </w:tr>
    </w:tbl>
    <w:p w:rsidR="002962DB" w:rsidRPr="00CC5F9F" w:rsidRDefault="002962DB" w:rsidP="002962DB">
      <w:pPr>
        <w:rPr>
          <w:rFonts w:ascii="Arial" w:hAnsi="Arial" w:cs="Arial"/>
        </w:rPr>
      </w:pPr>
    </w:p>
    <w:p w:rsidR="002962DB" w:rsidRPr="00CC5F9F" w:rsidRDefault="002962DB" w:rsidP="002962DB">
      <w:pPr>
        <w:rPr>
          <w:rFonts w:ascii="Arial" w:hAnsi="Arial" w:cs="Arial"/>
        </w:rPr>
      </w:pPr>
    </w:p>
    <w:p w:rsidR="00891311" w:rsidRDefault="00891311" w:rsidP="00891311">
      <w:pPr>
        <w:pStyle w:val="Ttulo"/>
        <w:rPr>
          <w:sz w:val="28"/>
        </w:rPr>
      </w:pPr>
      <w:r w:rsidRPr="00A4243A">
        <w:rPr>
          <w:rFonts w:ascii="Arial Black" w:hAnsi="Arial Black"/>
          <w:b/>
          <w:bCs/>
          <w:i/>
          <w:iCs/>
          <w:sz w:val="28"/>
        </w:rPr>
        <w:t>Profesores:</w:t>
      </w:r>
    </w:p>
    <w:p w:rsidR="00891311" w:rsidRDefault="00891311" w:rsidP="00891311"/>
    <w:p w:rsidR="00891311" w:rsidRDefault="00891311" w:rsidP="0089131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Director de Cátedra: </w:t>
      </w:r>
      <w:r>
        <w:rPr>
          <w:rFonts w:ascii="Arial" w:hAnsi="Arial" w:cs="Arial"/>
          <w:i/>
          <w:iCs/>
          <w:color w:val="000000"/>
          <w:sz w:val="22"/>
          <w:szCs w:val="22"/>
        </w:rPr>
        <w:t>Dra. Inés Casanovas</w:t>
      </w:r>
    </w:p>
    <w:p w:rsidR="00891311" w:rsidRDefault="00891311" w:rsidP="0089131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Profesor a cargo del curso: </w:t>
      </w:r>
      <w:r>
        <w:rPr>
          <w:rFonts w:ascii="Arial" w:hAnsi="Arial" w:cs="Arial"/>
          <w:i/>
          <w:iCs/>
          <w:color w:val="000000"/>
          <w:sz w:val="22"/>
          <w:szCs w:val="22"/>
        </w:rPr>
        <w:t>Mag. Ing. Gabriela Salem</w:t>
      </w:r>
    </w:p>
    <w:p w:rsidR="00891311" w:rsidRDefault="00891311" w:rsidP="00891311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Profesor a cargo del proyecto:  </w:t>
      </w:r>
      <w:r>
        <w:rPr>
          <w:rFonts w:ascii="Arial" w:hAnsi="Arial" w:cs="Arial"/>
          <w:i/>
          <w:iCs/>
          <w:color w:val="000000"/>
          <w:sz w:val="22"/>
          <w:szCs w:val="22"/>
        </w:rPr>
        <w:t>Lic. Silvia Balduzzi - Ing. Pablo Abramowicz</w:t>
      </w:r>
    </w:p>
    <w:p w:rsidR="001E2510" w:rsidRPr="00CC5F9F" w:rsidRDefault="00891311" w:rsidP="00891311">
      <w:pPr>
        <w:jc w:val="both"/>
        <w:rPr>
          <w:rFonts w:ascii="Arial" w:hAnsi="Arial" w:cs="Arial"/>
          <w:b/>
          <w:i/>
          <w:lang w:val="es-ES" w:eastAsia="es-ES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Controller: </w:t>
      </w:r>
      <w:r>
        <w:rPr>
          <w:rFonts w:ascii="Arial" w:hAnsi="Arial" w:cs="Arial"/>
          <w:i/>
          <w:iCs/>
          <w:color w:val="000000"/>
        </w:rPr>
        <w:t>Mag.Ing. Gabriela Salem</w:t>
      </w:r>
    </w:p>
    <w:p w:rsidR="001E2510" w:rsidRDefault="002962DB" w:rsidP="00891311">
      <w:pPr>
        <w:pStyle w:val="Ttulo"/>
        <w:rPr>
          <w:rFonts w:ascii="Arial Black" w:hAnsi="Arial Black"/>
          <w:b/>
          <w:bCs/>
          <w:i/>
          <w:iCs/>
          <w:sz w:val="28"/>
        </w:rPr>
      </w:pPr>
      <w:bookmarkStart w:id="0" w:name="_Toc373440928"/>
      <w:r w:rsidRPr="00CC5F9F">
        <w:rPr>
          <w:rFonts w:ascii="Arial" w:hAnsi="Arial" w:cs="Arial"/>
          <w:bCs/>
          <w:iCs/>
          <w:lang w:val="es-ES" w:eastAsia="es-ES"/>
        </w:rPr>
        <w:br w:type="page"/>
      </w:r>
      <w:r w:rsidR="001E2510" w:rsidRPr="00891311">
        <w:rPr>
          <w:rFonts w:ascii="Arial Black" w:hAnsi="Arial Black"/>
          <w:b/>
          <w:bCs/>
          <w:i/>
          <w:iCs/>
          <w:sz w:val="28"/>
        </w:rPr>
        <w:lastRenderedPageBreak/>
        <w:t>Historial de Revisión</w:t>
      </w:r>
      <w:bookmarkEnd w:id="0"/>
      <w:r w:rsidR="00891311">
        <w:rPr>
          <w:rFonts w:ascii="Arial Black" w:hAnsi="Arial Black"/>
          <w:b/>
          <w:bCs/>
          <w:i/>
          <w:iCs/>
          <w:sz w:val="28"/>
        </w:rPr>
        <w:t>:</w:t>
      </w:r>
    </w:p>
    <w:p w:rsidR="00891311" w:rsidRPr="00891311" w:rsidRDefault="00891311" w:rsidP="00891311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493"/>
        <w:gridCol w:w="1589"/>
        <w:gridCol w:w="6198"/>
        <w:gridCol w:w="3372"/>
      </w:tblGrid>
      <w:tr w:rsidR="00891311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Fecha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Versión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Descripción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Autor</w:t>
            </w:r>
          </w:p>
        </w:tc>
      </w:tr>
      <w:tr w:rsidR="00891311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23/05/2016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Configuración Inicial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Santiago Peralta</w:t>
            </w:r>
          </w:p>
        </w:tc>
      </w:tr>
      <w:tr w:rsidR="00115B49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115B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03/06/2016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2.0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Corrección de documentación, nuevos riesgos (modificación de enfoque)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Santiago Peralta</w:t>
            </w:r>
          </w:p>
        </w:tc>
      </w:tr>
      <w:tr w:rsidR="00DE10F9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0F9" w:rsidRDefault="00DE10F9" w:rsidP="00C7020F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</w:t>
            </w:r>
            <w:r w:rsidR="00C7020F">
              <w:rPr>
                <w:rFonts w:ascii="Arial" w:hAnsi="Arial" w:cs="Arial"/>
                <w:lang w:val="es-MX"/>
              </w:rPr>
              <w:t>4</w:t>
            </w:r>
            <w:r>
              <w:rPr>
                <w:rFonts w:ascii="Arial" w:hAnsi="Arial" w:cs="Arial"/>
                <w:lang w:val="es-MX"/>
              </w:rPr>
              <w:t>/08/2016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0F9" w:rsidRDefault="00DE10F9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3.0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0F9" w:rsidRDefault="00C7020F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Agregado de riesgos y corrección de gramática 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0F9" w:rsidRDefault="00DE10F9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Facundo Obregon</w:t>
            </w:r>
          </w:p>
        </w:tc>
      </w:tr>
    </w:tbl>
    <w:p w:rsidR="001E2510" w:rsidRPr="00CC5F9F" w:rsidRDefault="001E2510" w:rsidP="001E2510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1E2510" w:rsidRPr="00CC5F9F" w:rsidRDefault="001E2510" w:rsidP="001E2510">
      <w:pPr>
        <w:rPr>
          <w:rFonts w:ascii="Arial" w:hAnsi="Arial" w:cs="Arial"/>
          <w:lang w:val="es-MX"/>
        </w:rPr>
      </w:pPr>
    </w:p>
    <w:p w:rsidR="0088246B" w:rsidRPr="00CC5F9F" w:rsidRDefault="001E2510" w:rsidP="001E2510">
      <w:pPr>
        <w:pStyle w:val="Ttulo"/>
        <w:rPr>
          <w:rFonts w:ascii="Arial" w:hAnsi="Arial" w:cs="Arial"/>
          <w:sz w:val="22"/>
          <w:szCs w:val="22"/>
        </w:rPr>
      </w:pPr>
      <w:r w:rsidRPr="00CC5F9F">
        <w:rPr>
          <w:rFonts w:ascii="Arial" w:hAnsi="Arial" w:cs="Arial"/>
          <w:sz w:val="22"/>
          <w:szCs w:val="22"/>
          <w:lang w:val="es-MX"/>
        </w:rPr>
        <w:br w:type="page"/>
      </w:r>
    </w:p>
    <w:p w:rsidR="00A97BF2" w:rsidRDefault="00A97BF2">
      <w:pPr>
        <w:pStyle w:val="TtuloTDC"/>
      </w:pPr>
      <w:bookmarkStart w:id="1" w:name="_Toc257309330"/>
      <w:bookmarkStart w:id="2" w:name="_Toc257309427"/>
    </w:p>
    <w:sdt>
      <w:sdtPr>
        <w:id w:val="128299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7BF2" w:rsidRDefault="00F11E64" w:rsidP="00A97BF2">
          <w:pPr>
            <w:spacing w:after="0" w:line="240" w:lineRule="auto"/>
          </w:pPr>
          <w:r>
            <w:t>Índice</w:t>
          </w:r>
        </w:p>
        <w:p w:rsidR="00A97BF2" w:rsidRDefault="00A97BF2" w:rsidP="00A97BF2">
          <w:pPr>
            <w:spacing w:after="0" w:line="240" w:lineRule="auto"/>
          </w:pPr>
        </w:p>
        <w:p w:rsidR="00F11E64" w:rsidRDefault="00A97BF2">
          <w:pPr>
            <w:pStyle w:val="TDC1"/>
            <w:tabs>
              <w:tab w:val="left" w:pos="44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159848" w:history="1">
            <w:r w:rsidR="00F11E64" w:rsidRPr="00C01833">
              <w:rPr>
                <w:rStyle w:val="Hipervnculo"/>
                <w:noProof/>
              </w:rPr>
              <w:t>1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Objetivo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_Toc458159848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4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F11E64" w:rsidRDefault="008A19C6">
          <w:pPr>
            <w:pStyle w:val="TDC1"/>
            <w:tabs>
              <w:tab w:val="left" w:pos="44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49" w:history="1">
            <w:r w:rsidR="00F11E64" w:rsidRPr="00C01833">
              <w:rPr>
                <w:rStyle w:val="Hipervnculo"/>
                <w:noProof/>
              </w:rPr>
              <w:t>2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Lista de Riesgos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_Toc458159849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5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F11E64" w:rsidRDefault="008A19C6">
          <w:pPr>
            <w:pStyle w:val="TDC1"/>
            <w:tabs>
              <w:tab w:val="left" w:pos="44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0" w:history="1">
            <w:r w:rsidR="00F11E64" w:rsidRPr="00C01833">
              <w:rPr>
                <w:rStyle w:val="Hipervnculo"/>
                <w:noProof/>
              </w:rPr>
              <w:t>3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Planes de Acción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_Toc458159850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8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F11E64" w:rsidRDefault="008A19C6">
          <w:pPr>
            <w:pStyle w:val="TDC2"/>
            <w:tabs>
              <w:tab w:val="left" w:pos="88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1" w:history="1">
            <w:r w:rsidR="00F11E64" w:rsidRPr="00C01833">
              <w:rPr>
                <w:rStyle w:val="Hipervnculo"/>
                <w:noProof/>
              </w:rPr>
              <w:t>3.1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Criterios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_Toc458159851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10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F11E64" w:rsidRDefault="008A19C6">
          <w:pPr>
            <w:pStyle w:val="TDC3"/>
            <w:tabs>
              <w:tab w:val="left" w:pos="132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2" w:history="1">
            <w:r w:rsidR="00F11E64" w:rsidRPr="00C01833">
              <w:rPr>
                <w:rStyle w:val="Hipervnculo"/>
                <w:noProof/>
              </w:rPr>
              <w:t>3.1.1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Probabilidad, Impacto y Exposición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_Toc458159852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10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F11E64" w:rsidRDefault="008A19C6">
          <w:pPr>
            <w:pStyle w:val="TDC3"/>
            <w:tabs>
              <w:tab w:val="left" w:pos="132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3" w:history="1">
            <w:r w:rsidR="00F11E64" w:rsidRPr="00C01833">
              <w:rPr>
                <w:rStyle w:val="Hipervnculo"/>
                <w:noProof/>
              </w:rPr>
              <w:t>3.1.2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Estrategias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_Toc458159853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11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F11E64" w:rsidRDefault="008A19C6">
          <w:pPr>
            <w:pStyle w:val="TDC1"/>
            <w:tabs>
              <w:tab w:val="left" w:pos="440"/>
              <w:tab w:val="right" w:leader="dot" w:pos="13426"/>
            </w:tabs>
            <w:rPr>
              <w:rFonts w:cstheme="minorBidi"/>
              <w:noProof/>
              <w:lang w:val="es-AR" w:eastAsia="es-AR"/>
            </w:rPr>
          </w:pPr>
          <w:hyperlink w:anchor="_Toc458159854" w:history="1">
            <w:r w:rsidR="00F11E64" w:rsidRPr="00C01833">
              <w:rPr>
                <w:rStyle w:val="Hipervnculo"/>
                <w:noProof/>
              </w:rPr>
              <w:t>4</w:t>
            </w:r>
            <w:r w:rsidR="00F11E64">
              <w:rPr>
                <w:rFonts w:cstheme="minorBidi"/>
                <w:noProof/>
                <w:lang w:val="es-AR" w:eastAsia="es-AR"/>
              </w:rPr>
              <w:tab/>
            </w:r>
            <w:r w:rsidR="00F11E64" w:rsidRPr="00C01833">
              <w:rPr>
                <w:rStyle w:val="Hipervnculo"/>
                <w:noProof/>
              </w:rPr>
              <w:t>Aprobaciones</w:t>
            </w:r>
            <w:r w:rsidR="00F11E64">
              <w:rPr>
                <w:noProof/>
                <w:webHidden/>
              </w:rPr>
              <w:tab/>
            </w:r>
            <w:r w:rsidR="00F11E64">
              <w:rPr>
                <w:noProof/>
                <w:webHidden/>
              </w:rPr>
              <w:fldChar w:fldCharType="begin"/>
            </w:r>
            <w:r w:rsidR="00F11E64">
              <w:rPr>
                <w:noProof/>
                <w:webHidden/>
              </w:rPr>
              <w:instrText xml:space="preserve"> PAGEREF _Toc458159854 \h </w:instrText>
            </w:r>
            <w:r w:rsidR="00F11E64">
              <w:rPr>
                <w:noProof/>
                <w:webHidden/>
              </w:rPr>
            </w:r>
            <w:r w:rsidR="00F11E64">
              <w:rPr>
                <w:noProof/>
                <w:webHidden/>
              </w:rPr>
              <w:fldChar w:fldCharType="separate"/>
            </w:r>
            <w:r w:rsidR="00F11E64">
              <w:rPr>
                <w:noProof/>
                <w:webHidden/>
              </w:rPr>
              <w:t>13</w:t>
            </w:r>
            <w:r w:rsidR="00F11E64">
              <w:rPr>
                <w:noProof/>
                <w:webHidden/>
              </w:rPr>
              <w:fldChar w:fldCharType="end"/>
            </w:r>
          </w:hyperlink>
        </w:p>
        <w:p w:rsidR="00A97BF2" w:rsidRDefault="00A97BF2">
          <w:r>
            <w:rPr>
              <w:b/>
              <w:bCs/>
              <w:noProof/>
            </w:rPr>
            <w:fldChar w:fldCharType="end"/>
          </w:r>
        </w:p>
      </w:sdtContent>
    </w:sdt>
    <w:p w:rsidR="00A97BF2" w:rsidRDefault="00A97BF2">
      <w:pPr>
        <w:spacing w:after="0" w:line="240" w:lineRule="auto"/>
        <w:rPr>
          <w:rFonts w:ascii="Calibri Light" w:eastAsia="Times New Roman" w:hAnsi="Calibri Light"/>
          <w:color w:val="2E74B5"/>
          <w:sz w:val="32"/>
          <w:szCs w:val="32"/>
        </w:rPr>
      </w:pPr>
    </w:p>
    <w:p w:rsidR="00A97BF2" w:rsidRDefault="00A97BF2">
      <w:pPr>
        <w:spacing w:after="0" w:line="240" w:lineRule="auto"/>
        <w:rPr>
          <w:rFonts w:ascii="Calibri Light" w:eastAsia="Times New Roman" w:hAnsi="Calibri Light"/>
          <w:color w:val="2E74B5"/>
          <w:sz w:val="32"/>
          <w:szCs w:val="32"/>
        </w:rPr>
      </w:pPr>
      <w:r>
        <w:br w:type="page"/>
      </w:r>
    </w:p>
    <w:p w:rsidR="007D6D6A" w:rsidRPr="00C7020F" w:rsidRDefault="007D6D6A" w:rsidP="00C7020F">
      <w:pPr>
        <w:pStyle w:val="Ttulo1"/>
      </w:pPr>
      <w:bookmarkStart w:id="3" w:name="_Toc458159848"/>
      <w:r w:rsidRPr="00C7020F">
        <w:lastRenderedPageBreak/>
        <w:t>Objetivo</w:t>
      </w:r>
      <w:bookmarkEnd w:id="1"/>
      <w:bookmarkEnd w:id="2"/>
      <w:bookmarkEnd w:id="3"/>
    </w:p>
    <w:p w:rsidR="00617A6F" w:rsidRDefault="00617A6F" w:rsidP="007D6D6A">
      <w:pPr>
        <w:pStyle w:val="Textoindependiente"/>
        <w:ind w:left="0"/>
        <w:rPr>
          <w:rFonts w:cs="Arial"/>
          <w:sz w:val="22"/>
          <w:szCs w:val="22"/>
        </w:rPr>
      </w:pPr>
    </w:p>
    <w:p w:rsidR="007D6D6A" w:rsidRPr="00CC5F9F" w:rsidRDefault="00BC10FF" w:rsidP="007D6D6A">
      <w:pPr>
        <w:pStyle w:val="Textoindependiente"/>
        <w:ind w:left="0"/>
        <w:rPr>
          <w:rFonts w:cs="Arial"/>
          <w:sz w:val="22"/>
          <w:szCs w:val="22"/>
          <w:lang w:val="es-ES"/>
        </w:rPr>
      </w:pPr>
      <w:r w:rsidRPr="00CC5F9F">
        <w:rPr>
          <w:rFonts w:cs="Arial"/>
          <w:sz w:val="22"/>
          <w:szCs w:val="22"/>
        </w:rPr>
        <w:t xml:space="preserve">El </w:t>
      </w:r>
      <w:r w:rsidR="00617A6F">
        <w:rPr>
          <w:rFonts w:cs="Arial"/>
          <w:sz w:val="22"/>
          <w:szCs w:val="22"/>
        </w:rPr>
        <w:t>presente documento tiene como objetivos</w:t>
      </w:r>
      <w:r w:rsidR="00AD0175" w:rsidRPr="00CC5F9F">
        <w:rPr>
          <w:rFonts w:cs="Arial"/>
          <w:sz w:val="22"/>
          <w:szCs w:val="22"/>
        </w:rPr>
        <w:t xml:space="preserve"> des</w:t>
      </w:r>
      <w:r w:rsidR="00617A6F">
        <w:rPr>
          <w:rFonts w:cs="Arial"/>
          <w:sz w:val="22"/>
          <w:szCs w:val="22"/>
        </w:rPr>
        <w:t>cribir los riesgos del proyecto y las propiedades de cada uno, como así también los diferentes planes de acción a tomar y los criterios utilizados por el equipo de proyecto para determinar los pasos a seguir para cada riesgo.</w:t>
      </w:r>
    </w:p>
    <w:p w:rsidR="00A97BF2" w:rsidRDefault="00A97BF2">
      <w:pPr>
        <w:spacing w:after="0" w:line="240" w:lineRule="auto"/>
        <w:rPr>
          <w:rFonts w:ascii="Calibri Light" w:eastAsia="Times New Roman" w:hAnsi="Calibri Light"/>
          <w:color w:val="2E74B5"/>
          <w:sz w:val="32"/>
          <w:szCs w:val="32"/>
        </w:rPr>
      </w:pPr>
      <w:r>
        <w:br w:type="page"/>
      </w:r>
    </w:p>
    <w:p w:rsidR="00F84F93" w:rsidRPr="00C7020F" w:rsidRDefault="004B02AD" w:rsidP="00C7020F">
      <w:pPr>
        <w:pStyle w:val="Ttulo1"/>
      </w:pPr>
      <w:bookmarkStart w:id="4" w:name="_Toc458159849"/>
      <w:r w:rsidRPr="00C7020F">
        <w:lastRenderedPageBreak/>
        <w:t>Lista de Riesgos</w:t>
      </w:r>
      <w:bookmarkEnd w:id="4"/>
    </w:p>
    <w:p w:rsidR="00617A6F" w:rsidRDefault="00617A6F" w:rsidP="00617A6F"/>
    <w:p w:rsidR="00617A6F" w:rsidRPr="00C7020F" w:rsidRDefault="00617A6F" w:rsidP="00617A6F">
      <w:pPr>
        <w:rPr>
          <w:rFonts w:ascii="Arial" w:hAnsi="Arial" w:cs="Arial"/>
        </w:rPr>
      </w:pPr>
      <w:r w:rsidRPr="00C7020F">
        <w:rPr>
          <w:rFonts w:ascii="Arial" w:hAnsi="Arial" w:cs="Arial"/>
        </w:rPr>
        <w:t>La siguiente tabla detalla la totalidad de los riesgos identificados por el equipo de proyecto, las propiedades de cada riesgo y si los mismos siguen o no en vigencia.</w:t>
      </w:r>
    </w:p>
    <w:p w:rsidR="00C4024C" w:rsidRPr="00CC5F9F" w:rsidRDefault="00C4024C" w:rsidP="00C4024C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276"/>
        <w:gridCol w:w="2688"/>
        <w:gridCol w:w="1423"/>
        <w:gridCol w:w="2067"/>
        <w:gridCol w:w="1600"/>
        <w:gridCol w:w="1139"/>
        <w:gridCol w:w="1436"/>
        <w:gridCol w:w="980"/>
        <w:gridCol w:w="1043"/>
      </w:tblGrid>
      <w:tr w:rsidR="00324442" w:rsidRPr="00CC5F9F" w:rsidTr="00EC7300">
        <w:trPr>
          <w:cantSplit/>
          <w:trHeight w:val="480"/>
          <w:tblHeader/>
        </w:trPr>
        <w:tc>
          <w:tcPr>
            <w:tcW w:w="46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984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21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75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Contexto</w:t>
            </w:r>
          </w:p>
        </w:tc>
        <w:tc>
          <w:tcPr>
            <w:tcW w:w="586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Probabilidad de Ocurrencia</w:t>
            </w:r>
          </w:p>
        </w:tc>
        <w:tc>
          <w:tcPr>
            <w:tcW w:w="41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526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Exposición</w:t>
            </w:r>
          </w:p>
        </w:tc>
        <w:tc>
          <w:tcPr>
            <w:tcW w:w="359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Plan de Acción</w:t>
            </w:r>
          </w:p>
        </w:tc>
        <w:tc>
          <w:tcPr>
            <w:tcW w:w="382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Vigente</w:t>
            </w:r>
          </w:p>
        </w:tc>
      </w:tr>
      <w:tr w:rsidR="00324442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11554D" w:rsidRPr="00CC5F9F" w:rsidRDefault="0011554D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1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2079B0" w:rsidRPr="00CC5F9F" w:rsidRDefault="00EC7300" w:rsidP="00891311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  <w:r w:rsidR="00A93397">
              <w:rPr>
                <w:rFonts w:ascii="Arial" w:hAnsi="Arial" w:cs="Arial"/>
              </w:rPr>
              <w:t>andes Diferencias entre de currí</w:t>
            </w:r>
            <w:r>
              <w:rPr>
                <w:rFonts w:ascii="Arial" w:hAnsi="Arial" w:cs="Arial"/>
              </w:rPr>
              <w:t xml:space="preserve">culas entre Jurisdicciones  </w:t>
            </w:r>
            <w:r w:rsidR="002079B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11554D" w:rsidRPr="00CC5F9F" w:rsidRDefault="00115B49" w:rsidP="00115B4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891311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324442" w:rsidRPr="00CC5F9F">
              <w:rPr>
                <w:rFonts w:ascii="Arial" w:hAnsi="Arial" w:cs="Arial"/>
              </w:rPr>
              <w:t>/201</w:t>
            </w:r>
            <w:r w:rsidR="00891311">
              <w:rPr>
                <w:rFonts w:ascii="Arial" w:hAnsi="Arial" w:cs="Arial"/>
              </w:rPr>
              <w:t>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11554D" w:rsidRPr="00CC5F9F" w:rsidRDefault="00EC7300" w:rsidP="00EC73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disponibilidad de Documentación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11554D" w:rsidRPr="00CC5F9F" w:rsidRDefault="00DE10F9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11554D" w:rsidRPr="00CC5F9F" w:rsidRDefault="00590B4D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Medio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11554D" w:rsidRPr="00CC5F9F" w:rsidRDefault="0007507B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11554D" w:rsidRPr="00CC5F9F" w:rsidRDefault="00324442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1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590B4D" w:rsidRPr="00CC5F9F" w:rsidRDefault="00590B4D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Sí</w:t>
            </w:r>
          </w:p>
        </w:tc>
      </w:tr>
      <w:tr w:rsidR="00EC7300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EC7300" w:rsidRPr="00CC5F9F" w:rsidRDefault="00EC7300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2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EC7300" w:rsidRPr="00CC5F9F" w:rsidRDefault="00EC7300" w:rsidP="00635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Relevamiento de Contenido necesario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03/06</w:t>
            </w:r>
            <w:r w:rsidRPr="00CC5F9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disponibilidad de Documentación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EC7300" w:rsidRPr="00CC5F9F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Medio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EC7300" w:rsidRPr="00CC5F9F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EC7300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DE10F9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DE10F9" w:rsidRPr="00CC5F9F" w:rsidRDefault="00DE10F9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DE10F9" w:rsidRDefault="00DE10F9" w:rsidP="00635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Perdida de personal clave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Viajes por trabajo de los miembros del grupo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DE10F9" w:rsidRPr="00CC5F9F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DE10F9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DE10F9" w:rsidRDefault="00DE10F9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DE10F9" w:rsidRDefault="00DE10F9" w:rsidP="00635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Trabajos no programados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Nuevas responsabilidades y actividades de los miembros del equipo</w:t>
            </w:r>
            <w:r w:rsidR="0007507B">
              <w:rPr>
                <w:rFonts w:ascii="Arial" w:hAnsi="Arial" w:cs="Arial"/>
              </w:rPr>
              <w:t xml:space="preserve"> en el nuevo cuatrimestre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DE10F9" w:rsidRDefault="00DE10F9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DE10F9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07507B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07507B" w:rsidRDefault="0007507B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07507B" w:rsidRDefault="0007507B" w:rsidP="00635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usuario para prueba piloto.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07507B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07507B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un usuario para realizar prueba piloto al momento de lanzar el producto.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07507B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07507B" w:rsidRDefault="0007507B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07507B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Tolerable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07507B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07507B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A93397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A93397" w:rsidRDefault="00A93397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A93397" w:rsidRDefault="00A93397" w:rsidP="00A93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infraestructura para la prueba piloto del sistema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del hardware necesario para la instalación del sistema en el entorno de Test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A93397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A93397" w:rsidRDefault="00A93397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A93397" w:rsidRDefault="00A93397" w:rsidP="00A93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estimado insuficiente para el módulo IRT.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A93397" w:rsidRDefault="00F017D6" w:rsidP="00F017D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Retrasos debido a la alta complejidad de desarrollo para el módulo de auto aprendizaje en el tiempo estipulado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A93397" w:rsidRDefault="00A93397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A93397" w:rsidRDefault="00F017D6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A93397" w:rsidRDefault="00F017D6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A93397" w:rsidRDefault="00F017D6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AA6A24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AA6A24" w:rsidRDefault="00AA6A24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AA6A24" w:rsidRDefault="00D45E55" w:rsidP="00D45E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personal con conocimiento en áreas comerciales o marketing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AA6A24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Pocos conocimientos en el área de preventa pueden dificultar afectar el resultado de la presentación comercial y el poster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AA6A24" w:rsidRDefault="00D45E55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D45E55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D45E55" w:rsidRDefault="000425F2" w:rsidP="00D45E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Resistencia al Cambio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D45E55" w:rsidRDefault="000425F2" w:rsidP="000425F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Incluir el sistema en el ámbito educativo se dificultad por la resistencia al cambio de los docentes.</w:t>
            </w:r>
            <w:bookmarkStart w:id="5" w:name="_GoBack"/>
            <w:bookmarkEnd w:id="5"/>
          </w:p>
        </w:tc>
        <w:tc>
          <w:tcPr>
            <w:tcW w:w="586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</w:tbl>
    <w:p w:rsidR="00BC10FF" w:rsidRPr="00CC5F9F" w:rsidRDefault="00891311" w:rsidP="00BC10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B02AD" w:rsidRPr="00C7020F" w:rsidRDefault="00590B4D" w:rsidP="00C7020F">
      <w:pPr>
        <w:pStyle w:val="Ttulo1"/>
      </w:pPr>
      <w:r w:rsidRPr="00CC5F9F">
        <w:br w:type="page"/>
      </w:r>
      <w:bookmarkStart w:id="6" w:name="_Toc458159850"/>
      <w:r w:rsidR="004B02AD" w:rsidRPr="00C7020F">
        <w:lastRenderedPageBreak/>
        <w:t>Planes de Acción</w:t>
      </w:r>
      <w:bookmarkEnd w:id="6"/>
    </w:p>
    <w:p w:rsidR="00BC10FF" w:rsidRPr="00CC5F9F" w:rsidRDefault="00BC10FF" w:rsidP="00BC10FF">
      <w:pPr>
        <w:rPr>
          <w:rFonts w:ascii="Arial" w:hAnsi="Arial" w:cs="Arial"/>
        </w:rPr>
      </w:pPr>
    </w:p>
    <w:p w:rsidR="00630215" w:rsidRDefault="00C7020F" w:rsidP="00630215">
      <w:pPr>
        <w:rPr>
          <w:rFonts w:ascii="Arial" w:hAnsi="Arial" w:cs="Arial"/>
        </w:rPr>
      </w:pPr>
      <w:r>
        <w:rPr>
          <w:rFonts w:ascii="Arial" w:hAnsi="Arial" w:cs="Arial"/>
        </w:rPr>
        <w:t>La siguiente tabla presenta</w:t>
      </w:r>
      <w:r w:rsidR="0011554D" w:rsidRPr="00CC5F9F">
        <w:rPr>
          <w:rFonts w:ascii="Arial" w:hAnsi="Arial" w:cs="Arial"/>
        </w:rPr>
        <w:t xml:space="preserve"> </w:t>
      </w:r>
      <w:r w:rsidR="00630215" w:rsidRPr="00CC5F9F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 xml:space="preserve">diferentes </w:t>
      </w:r>
      <w:r w:rsidR="00630215" w:rsidRPr="00CC5F9F">
        <w:rPr>
          <w:rFonts w:ascii="Arial" w:hAnsi="Arial" w:cs="Arial"/>
        </w:rPr>
        <w:t xml:space="preserve">planes de acción definidos para los riesgos </w:t>
      </w:r>
      <w:r>
        <w:rPr>
          <w:rFonts w:ascii="Arial" w:hAnsi="Arial" w:cs="Arial"/>
        </w:rPr>
        <w:t>identificados en la sección anterior como asi también el responsable de cada riesgo</w:t>
      </w:r>
      <w:r w:rsidR="00630215" w:rsidRPr="00CC5F9F">
        <w:rPr>
          <w:rFonts w:ascii="Arial" w:hAnsi="Arial" w:cs="Arial"/>
        </w:rPr>
        <w:t>.</w:t>
      </w:r>
    </w:p>
    <w:p w:rsidR="00C7020F" w:rsidRPr="00CC5F9F" w:rsidRDefault="00C7020F" w:rsidP="00630215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305"/>
        <w:gridCol w:w="3732"/>
        <w:gridCol w:w="3692"/>
        <w:gridCol w:w="2616"/>
        <w:gridCol w:w="2307"/>
      </w:tblGrid>
      <w:tr w:rsidR="002962DB" w:rsidRPr="00CC5F9F" w:rsidTr="00240A5B">
        <w:trPr>
          <w:cantSplit/>
          <w:trHeight w:val="480"/>
          <w:tblHeader/>
        </w:trPr>
        <w:tc>
          <w:tcPr>
            <w:tcW w:w="478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36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Estrategia</w:t>
            </w:r>
          </w:p>
        </w:tc>
        <w:tc>
          <w:tcPr>
            <w:tcW w:w="1352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Descripción de la Acción</w:t>
            </w:r>
          </w:p>
        </w:tc>
        <w:tc>
          <w:tcPr>
            <w:tcW w:w="958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Disparadores del Plan</w:t>
            </w:r>
          </w:p>
        </w:tc>
        <w:tc>
          <w:tcPr>
            <w:tcW w:w="845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Responsable</w:t>
            </w:r>
          </w:p>
        </w:tc>
      </w:tr>
      <w:tr w:rsidR="002962DB" w:rsidRPr="00CC5F9F" w:rsidTr="00240A5B">
        <w:trPr>
          <w:cantSplit/>
          <w:trHeight w:val="910"/>
        </w:trPr>
        <w:tc>
          <w:tcPr>
            <w:tcW w:w="478" w:type="pct"/>
            <w:shd w:val="clear" w:color="auto" w:fill="auto"/>
            <w:vAlign w:val="center"/>
          </w:tcPr>
          <w:p w:rsidR="004B02AD" w:rsidRPr="00CC5F9F" w:rsidRDefault="00324442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1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951DEB" w:rsidRPr="00CC5F9F" w:rsidRDefault="00EC7300" w:rsidP="004C7730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4B02AD" w:rsidRPr="00CC5F9F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riesgo se acepta y la solución se crea a partir de la documentación existente, discutiendo semanalmente con el comité de proyecto por cualquier desvió.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4B02AD" w:rsidRPr="00CC5F9F" w:rsidRDefault="00EC7300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4B02AD" w:rsidRPr="00CC5F9F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Cinthia Montañez</w:t>
            </w:r>
          </w:p>
        </w:tc>
      </w:tr>
      <w:tr w:rsidR="002962DB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2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D7348B" w:rsidRPr="00CC5F9F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riesgo se acepta y la solución se crea a partir de la documentación existente, discutiendo semanalmente con el comité de proyecto por cualquier desvió.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D7348B" w:rsidRPr="00CC5F9F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Cinthia Montañez</w:t>
            </w:r>
          </w:p>
        </w:tc>
      </w:tr>
      <w:tr w:rsidR="00DE10F9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DE10F9" w:rsidRPr="00CC5F9F" w:rsidRDefault="00DE10F9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DE10F9" w:rsidRPr="00CC5F9F" w:rsidRDefault="00DE10F9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Mitigar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DE10F9" w:rsidRPr="00CC5F9F" w:rsidRDefault="00C7020F" w:rsidP="00C702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redistribuirán</w:t>
            </w:r>
            <w:r w:rsidR="00DE10F9">
              <w:rPr>
                <w:rFonts w:ascii="Arial" w:hAnsi="Arial" w:cs="Arial"/>
              </w:rPr>
              <w:t xml:space="preserve"> las tareas de forma temprana al momento de la notificación del viaje.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E10F9" w:rsidRPr="00CC5F9F" w:rsidRDefault="00C7020F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DE10F9" w:rsidRPr="00CC5F9F" w:rsidRDefault="00DE10F9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Obregon</w:t>
            </w:r>
          </w:p>
        </w:tc>
      </w:tr>
      <w:tr w:rsidR="0007507B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07507B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07507B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07507B" w:rsidRDefault="00C7020F" w:rsidP="00C702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07507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 planificará </w:t>
            </w:r>
            <w:r w:rsidR="0007507B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calendario del </w:t>
            </w:r>
            <w:r w:rsidR="0007507B">
              <w:rPr>
                <w:rFonts w:ascii="Arial" w:hAnsi="Arial" w:cs="Arial"/>
              </w:rPr>
              <w:t>proyecto.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07507B" w:rsidRPr="00CC5F9F" w:rsidRDefault="00A93397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 Incremento 1.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07507B" w:rsidRDefault="0007507B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Santiago Peralta</w:t>
            </w:r>
          </w:p>
        </w:tc>
      </w:tr>
      <w:tr w:rsidR="00A93397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Transferir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</w:t>
            </w:r>
            <w:r w:rsidR="00C7020F">
              <w:rPr>
                <w:rFonts w:ascii="Arial" w:hAnsi="Arial" w:cs="Arial"/>
              </w:rPr>
              <w:t>e transferirá</w:t>
            </w:r>
            <w:r>
              <w:rPr>
                <w:rFonts w:ascii="Arial" w:hAnsi="Arial" w:cs="Arial"/>
              </w:rPr>
              <w:t xml:space="preserve"> la responsabilidad a la institución de seleccionar el docente (usuario) adecuado para realizar la prueba piloto.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A93397" w:rsidRPr="00CC5F9F" w:rsidRDefault="00A93397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 Incremento 1.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Obregon</w:t>
            </w:r>
          </w:p>
        </w:tc>
      </w:tr>
      <w:tr w:rsidR="00A93397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Mitigar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A93397" w:rsidRDefault="00A93397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no contar con la infra estructura necesaria, se realizarán las pruebas en entornos de desarrollo propios del equipo de proyecto.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A93397" w:rsidRDefault="00A93397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del Incremento 1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A93397" w:rsidRDefault="00A93397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Gerardo Matsui</w:t>
            </w:r>
          </w:p>
        </w:tc>
      </w:tr>
      <w:tr w:rsidR="00F017D6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F017D6" w:rsidRDefault="00F017D6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F017D6" w:rsidRDefault="00F017D6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F017D6" w:rsidRDefault="00F017D6" w:rsidP="00F017D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decide aceptar el riesgo dado que el tiempo es una dimensión que funciona como restricción para este proyecto.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F017D6" w:rsidRDefault="00F017D6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F017D6" w:rsidRDefault="00F017D6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Obregon</w:t>
            </w:r>
          </w:p>
        </w:tc>
      </w:tr>
      <w:tr w:rsidR="00D45E55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Mitigar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D45E55" w:rsidRDefault="00D45E55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capacitará al equipo en presentaciones efectivas y se consultará a especialistas en el área.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45E55" w:rsidRDefault="00D45E55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 Relevamiento.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Obregon</w:t>
            </w:r>
          </w:p>
        </w:tc>
      </w:tr>
      <w:tr w:rsidR="00D45E55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D45E55" w:rsidRDefault="00D45E55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D45E55" w:rsidRDefault="00617A6F" w:rsidP="00D45E5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acepta el riesgo, se realizarán pruebas pilotos y presentaciones mostrando las ventajas de utilizar un sistema educativo de formación adaptativa. 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45E55" w:rsidRDefault="00617A6F" w:rsidP="00A9339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del Incremento 2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D45E55" w:rsidRDefault="00617A6F" w:rsidP="00B700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Santiago Peralta</w:t>
            </w:r>
          </w:p>
        </w:tc>
      </w:tr>
    </w:tbl>
    <w:p w:rsidR="004B02AD" w:rsidRPr="00CC5F9F" w:rsidRDefault="00EC7300" w:rsidP="00A97BF2">
      <w:pPr>
        <w:pStyle w:val="Ttulo2"/>
      </w:pPr>
      <w:r>
        <w:br w:type="page"/>
      </w:r>
      <w:bookmarkStart w:id="7" w:name="_Toc458159851"/>
      <w:r w:rsidR="00BC10FF" w:rsidRPr="00CC5F9F">
        <w:lastRenderedPageBreak/>
        <w:t>Criterios</w:t>
      </w:r>
      <w:bookmarkEnd w:id="7"/>
    </w:p>
    <w:p w:rsidR="009E60FE" w:rsidRDefault="009E60FE" w:rsidP="00264711">
      <w:pPr>
        <w:rPr>
          <w:rFonts w:ascii="Arial" w:hAnsi="Arial" w:cs="Arial"/>
        </w:rPr>
      </w:pPr>
    </w:p>
    <w:p w:rsidR="00264711" w:rsidRPr="00CC5F9F" w:rsidRDefault="00AD0175" w:rsidP="00264711">
      <w:pPr>
        <w:rPr>
          <w:rFonts w:ascii="Arial" w:hAnsi="Arial" w:cs="Arial"/>
        </w:rPr>
      </w:pPr>
      <w:r w:rsidRPr="00CC5F9F">
        <w:rPr>
          <w:rFonts w:ascii="Arial" w:hAnsi="Arial" w:cs="Arial"/>
        </w:rPr>
        <w:t xml:space="preserve">A </w:t>
      </w:r>
      <w:r w:rsidR="00DE10F9" w:rsidRPr="00CC5F9F">
        <w:rPr>
          <w:rFonts w:ascii="Arial" w:hAnsi="Arial" w:cs="Arial"/>
        </w:rPr>
        <w:t>continuación,</w:t>
      </w:r>
      <w:r w:rsidR="00264711" w:rsidRPr="00CC5F9F">
        <w:rPr>
          <w:rFonts w:ascii="Arial" w:hAnsi="Arial" w:cs="Arial"/>
        </w:rPr>
        <w:t xml:space="preserve"> se </w:t>
      </w:r>
      <w:r w:rsidR="008B51BA" w:rsidRPr="00CC5F9F">
        <w:rPr>
          <w:rFonts w:ascii="Arial" w:hAnsi="Arial" w:cs="Arial"/>
        </w:rPr>
        <w:t>describen los criterios adoptados para la gestión de riesgos.</w:t>
      </w:r>
    </w:p>
    <w:p w:rsidR="00AD0175" w:rsidRPr="00CC5F9F" w:rsidRDefault="00AD0175" w:rsidP="00264711">
      <w:pPr>
        <w:rPr>
          <w:rFonts w:ascii="Arial" w:hAnsi="Arial" w:cs="Arial"/>
        </w:rPr>
      </w:pPr>
    </w:p>
    <w:p w:rsidR="00264711" w:rsidRPr="009E60FE" w:rsidRDefault="00264711" w:rsidP="00A97BF2">
      <w:pPr>
        <w:pStyle w:val="Ttulo3"/>
      </w:pPr>
      <w:bookmarkStart w:id="8" w:name="_Toc458159852"/>
      <w:r w:rsidRPr="009E60FE">
        <w:t>Probabilidad, Impacto y Exposición</w:t>
      </w:r>
      <w:bookmarkEnd w:id="8"/>
    </w:p>
    <w:p w:rsidR="00617A6F" w:rsidRDefault="00617A6F" w:rsidP="005D4F63">
      <w:pPr>
        <w:rPr>
          <w:rFonts w:ascii="Arial" w:hAnsi="Arial" w:cs="Arial"/>
        </w:rPr>
      </w:pPr>
    </w:p>
    <w:p w:rsidR="00C7020F" w:rsidRDefault="005D4F63" w:rsidP="005D4F63">
      <w:pPr>
        <w:rPr>
          <w:rFonts w:ascii="Arial" w:hAnsi="Arial" w:cs="Arial"/>
        </w:rPr>
      </w:pPr>
      <w:r w:rsidRPr="00CC5F9F">
        <w:rPr>
          <w:rFonts w:ascii="Arial" w:hAnsi="Arial" w:cs="Arial"/>
        </w:rPr>
        <w:t xml:space="preserve">Se adopta un enfoque cualitativo, los atributos de Probabilidad de Ocurrencia e Impacto se clasifican en Alto, Medio, Bajo. </w:t>
      </w:r>
    </w:p>
    <w:p w:rsidR="005D4F63" w:rsidRPr="00CC5F9F" w:rsidRDefault="005D4F63" w:rsidP="005D4F63">
      <w:pPr>
        <w:rPr>
          <w:rFonts w:ascii="Arial" w:hAnsi="Arial" w:cs="Arial"/>
        </w:rPr>
      </w:pPr>
      <w:r w:rsidRPr="00CC5F9F">
        <w:rPr>
          <w:rFonts w:ascii="Arial" w:hAnsi="Arial" w:cs="Arial"/>
        </w:rPr>
        <w:t>A su vez la Exposición</w:t>
      </w:r>
      <w:r w:rsidR="00C7020F">
        <w:rPr>
          <w:rFonts w:ascii="Arial" w:hAnsi="Arial" w:cs="Arial"/>
        </w:rPr>
        <w:t xml:space="preserve"> del riesgo</w:t>
      </w:r>
      <w:r w:rsidRPr="00CC5F9F">
        <w:rPr>
          <w:rFonts w:ascii="Arial" w:hAnsi="Arial" w:cs="Arial"/>
        </w:rPr>
        <w:t xml:space="preserve"> se calcula en función de la siguiente matriz.</w:t>
      </w:r>
    </w:p>
    <w:p w:rsidR="00264711" w:rsidRPr="00CC5F9F" w:rsidRDefault="00264711" w:rsidP="00264711">
      <w:pPr>
        <w:rPr>
          <w:rFonts w:ascii="Arial" w:hAnsi="Arial" w:cs="Arial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93"/>
        <w:gridCol w:w="3261"/>
        <w:gridCol w:w="3156"/>
        <w:gridCol w:w="3156"/>
      </w:tblGrid>
      <w:tr w:rsidR="00264711" w:rsidRPr="00CC5F9F" w:rsidTr="00240A5B">
        <w:trPr>
          <w:trHeight w:val="510"/>
          <w:jc w:val="center"/>
        </w:trPr>
        <w:tc>
          <w:tcPr>
            <w:tcW w:w="1445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264711">
            <w:pPr>
              <w:rPr>
                <w:rFonts w:ascii="Arial" w:hAnsi="Arial" w:cs="Arial"/>
              </w:rPr>
            </w:pPr>
          </w:p>
        </w:tc>
        <w:tc>
          <w:tcPr>
            <w:tcW w:w="3555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Probabilidad de Ocurrencia</w:t>
            </w:r>
          </w:p>
        </w:tc>
      </w:tr>
      <w:tr w:rsidR="00264711" w:rsidRPr="00CC5F9F" w:rsidTr="00240A5B">
        <w:trPr>
          <w:trHeight w:val="510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Alto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Medio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Bajo</w:t>
            </w:r>
          </w:p>
        </w:tc>
      </w:tr>
      <w:tr w:rsidR="005D4F63" w:rsidRPr="00CC5F9F" w:rsidTr="00240A5B">
        <w:trPr>
          <w:trHeight w:val="685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Alto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Importante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AD0175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Moderado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AD0175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Tolerables</w:t>
            </w:r>
          </w:p>
        </w:tc>
      </w:tr>
      <w:tr w:rsidR="005D4F63" w:rsidRPr="00CC5F9F" w:rsidTr="00240A5B">
        <w:trPr>
          <w:trHeight w:val="675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Medio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Importante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Moderado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</w:t>
            </w:r>
          </w:p>
        </w:tc>
      </w:tr>
      <w:tr w:rsidR="005D4F63" w:rsidRPr="00CC5F9F" w:rsidTr="00240A5B">
        <w:trPr>
          <w:trHeight w:val="680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Bajo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Moderado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</w:t>
            </w:r>
          </w:p>
        </w:tc>
      </w:tr>
    </w:tbl>
    <w:p w:rsidR="00264711" w:rsidRPr="00CC5F9F" w:rsidRDefault="00264711" w:rsidP="00264711">
      <w:pPr>
        <w:rPr>
          <w:rFonts w:ascii="Arial" w:hAnsi="Arial" w:cs="Arial"/>
        </w:rPr>
      </w:pPr>
    </w:p>
    <w:p w:rsidR="00832485" w:rsidRPr="00CC5F9F" w:rsidRDefault="00832485" w:rsidP="00264711">
      <w:pPr>
        <w:rPr>
          <w:rFonts w:ascii="Arial" w:hAnsi="Arial" w:cs="Arial"/>
        </w:rPr>
      </w:pPr>
    </w:p>
    <w:p w:rsidR="00153F11" w:rsidRPr="00C7020F" w:rsidRDefault="00AD0175" w:rsidP="00A97BF2">
      <w:pPr>
        <w:pStyle w:val="Ttulo3"/>
      </w:pPr>
      <w:r w:rsidRPr="00CC5F9F">
        <w:br w:type="page"/>
      </w:r>
      <w:bookmarkStart w:id="9" w:name="_Toc458159853"/>
      <w:r w:rsidR="005D4F63" w:rsidRPr="00C7020F">
        <w:lastRenderedPageBreak/>
        <w:t>Estrategias</w:t>
      </w:r>
      <w:bookmarkEnd w:id="9"/>
    </w:p>
    <w:p w:rsidR="00AD0175" w:rsidRPr="00CC5F9F" w:rsidRDefault="00AD0175" w:rsidP="00382733">
      <w:pPr>
        <w:rPr>
          <w:rFonts w:ascii="Arial" w:hAnsi="Arial" w:cs="Arial"/>
        </w:rPr>
      </w:pPr>
    </w:p>
    <w:p w:rsidR="00382733" w:rsidRDefault="00C7020F" w:rsidP="00382733">
      <w:pPr>
        <w:rPr>
          <w:rFonts w:ascii="Arial" w:hAnsi="Arial" w:cs="Arial"/>
        </w:rPr>
      </w:pPr>
      <w:r>
        <w:rPr>
          <w:rFonts w:ascii="Arial" w:hAnsi="Arial" w:cs="Arial"/>
        </w:rPr>
        <w:t>La siguiente lista muestra las distintas estrategias a ser adoptadas por el equipo del proyecto para cada uno de los riesgos identificados en este documento.</w:t>
      </w:r>
    </w:p>
    <w:p w:rsidR="00C7020F" w:rsidRPr="00CC5F9F" w:rsidRDefault="00C7020F" w:rsidP="00382733">
      <w:pPr>
        <w:rPr>
          <w:rFonts w:ascii="Arial" w:hAnsi="Arial" w:cs="Arial"/>
        </w:rPr>
      </w:pPr>
    </w:p>
    <w:p w:rsidR="00153F11" w:rsidRPr="00CC5F9F" w:rsidRDefault="00153F11" w:rsidP="00C7020F">
      <w:pPr>
        <w:pStyle w:val="Prrafodelista"/>
        <w:numPr>
          <w:ilvl w:val="0"/>
          <w:numId w:val="21"/>
        </w:numPr>
        <w:spacing w:line="480" w:lineRule="auto"/>
        <w:rPr>
          <w:rFonts w:ascii="Arial" w:hAnsi="Arial" w:cs="Arial"/>
        </w:rPr>
      </w:pPr>
      <w:r w:rsidRPr="00DE10F9">
        <w:rPr>
          <w:rFonts w:ascii="Arial" w:hAnsi="Arial" w:cs="Arial"/>
          <w:b/>
        </w:rPr>
        <w:t>Evitar</w:t>
      </w:r>
      <w:r w:rsidR="00382733" w:rsidRPr="00CC5F9F">
        <w:rPr>
          <w:rFonts w:ascii="Arial" w:hAnsi="Arial" w:cs="Arial"/>
        </w:rPr>
        <w:t xml:space="preserve">: </w:t>
      </w:r>
      <w:r w:rsidRPr="00CC5F9F">
        <w:rPr>
          <w:rFonts w:ascii="Arial" w:hAnsi="Arial" w:cs="Arial"/>
        </w:rPr>
        <w:t>Cambiar el plan de proyecto para eliminar el riesgo, se evita totalmente.</w:t>
      </w:r>
    </w:p>
    <w:p w:rsidR="00153F11" w:rsidRPr="00CC5F9F" w:rsidRDefault="00153F11" w:rsidP="00C7020F">
      <w:pPr>
        <w:pStyle w:val="Prrafodelista"/>
        <w:numPr>
          <w:ilvl w:val="0"/>
          <w:numId w:val="21"/>
        </w:numPr>
        <w:spacing w:line="480" w:lineRule="auto"/>
        <w:rPr>
          <w:rFonts w:ascii="Arial" w:hAnsi="Arial" w:cs="Arial"/>
        </w:rPr>
      </w:pPr>
      <w:r w:rsidRPr="00DE10F9">
        <w:rPr>
          <w:rFonts w:ascii="Arial" w:hAnsi="Arial" w:cs="Arial"/>
          <w:b/>
        </w:rPr>
        <w:t>Transferir</w:t>
      </w:r>
      <w:r w:rsidR="00382733" w:rsidRPr="00CC5F9F">
        <w:rPr>
          <w:rFonts w:ascii="Arial" w:hAnsi="Arial" w:cs="Arial"/>
        </w:rPr>
        <w:t xml:space="preserve">: </w:t>
      </w:r>
      <w:r w:rsidR="00A93397">
        <w:rPr>
          <w:rFonts w:ascii="Arial" w:hAnsi="Arial" w:cs="Arial"/>
        </w:rPr>
        <w:t>T</w:t>
      </w:r>
      <w:r w:rsidRPr="00CC5F9F">
        <w:rPr>
          <w:rFonts w:ascii="Arial" w:hAnsi="Arial" w:cs="Arial"/>
        </w:rPr>
        <w:t>rasladar las consecuencias (impacto) del riesgo a una tercera parte, conjuntamente con la respuesta.</w:t>
      </w:r>
    </w:p>
    <w:p w:rsidR="00153F11" w:rsidRPr="00CC5F9F" w:rsidRDefault="00153F11" w:rsidP="00C7020F">
      <w:pPr>
        <w:pStyle w:val="Prrafodelista"/>
        <w:numPr>
          <w:ilvl w:val="0"/>
          <w:numId w:val="21"/>
        </w:numPr>
        <w:spacing w:line="480" w:lineRule="auto"/>
        <w:rPr>
          <w:rFonts w:ascii="Arial" w:hAnsi="Arial" w:cs="Arial"/>
        </w:rPr>
      </w:pPr>
      <w:r w:rsidRPr="00DE10F9">
        <w:rPr>
          <w:rFonts w:ascii="Arial" w:hAnsi="Arial" w:cs="Arial"/>
          <w:b/>
        </w:rPr>
        <w:t>Mitigar</w:t>
      </w:r>
      <w:r w:rsidR="00A93397">
        <w:rPr>
          <w:rFonts w:ascii="Arial" w:hAnsi="Arial" w:cs="Arial"/>
        </w:rPr>
        <w:t>: R</w:t>
      </w:r>
      <w:r w:rsidRPr="00CC5F9F">
        <w:rPr>
          <w:rFonts w:ascii="Arial" w:hAnsi="Arial" w:cs="Arial"/>
        </w:rPr>
        <w:t>educir la probabilidad de ocurrencia de o el impacto del riesgo a niveles aceptables a través de acciones tempranas.</w:t>
      </w:r>
    </w:p>
    <w:p w:rsidR="00153F11" w:rsidRPr="00CC5F9F" w:rsidRDefault="001B66BD" w:rsidP="00C7020F">
      <w:pPr>
        <w:pStyle w:val="Prrafodelista"/>
        <w:numPr>
          <w:ilvl w:val="0"/>
          <w:numId w:val="21"/>
        </w:numPr>
        <w:spacing w:line="480" w:lineRule="auto"/>
        <w:rPr>
          <w:rFonts w:ascii="Arial" w:hAnsi="Arial" w:cs="Arial"/>
        </w:rPr>
      </w:pPr>
      <w:r w:rsidRPr="00DE10F9">
        <w:rPr>
          <w:rFonts w:ascii="Arial" w:hAnsi="Arial" w:cs="Arial"/>
          <w:b/>
        </w:rPr>
        <w:t>Aceptar</w:t>
      </w:r>
      <w:r w:rsidR="00382733" w:rsidRPr="00CC5F9F">
        <w:rPr>
          <w:rFonts w:ascii="Arial" w:hAnsi="Arial" w:cs="Arial"/>
        </w:rPr>
        <w:t>: e</w:t>
      </w:r>
      <w:r w:rsidR="00153F11" w:rsidRPr="00CC5F9F">
        <w:rPr>
          <w:rFonts w:ascii="Arial" w:hAnsi="Arial" w:cs="Arial"/>
        </w:rPr>
        <w:t>l equipo de proyecto decide aceptar las consecuencias (impacto) del riesgo.</w:t>
      </w:r>
    </w:p>
    <w:p w:rsidR="00C7020F" w:rsidRDefault="00C7020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7A6F" w:rsidRPr="00CC5F9F" w:rsidRDefault="00617A6F" w:rsidP="00153F1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siguiente cuadro muestra una guía </w:t>
      </w:r>
      <w:r w:rsidR="00C7020F">
        <w:rPr>
          <w:rFonts w:ascii="Arial" w:hAnsi="Arial" w:cs="Arial"/>
        </w:rPr>
        <w:t xml:space="preserve">o criterio </w:t>
      </w:r>
      <w:r>
        <w:rPr>
          <w:rFonts w:ascii="Arial" w:hAnsi="Arial" w:cs="Arial"/>
        </w:rPr>
        <w:t>utilizad</w:t>
      </w:r>
      <w:r w:rsidR="00C7020F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por el equipo para determinar el plan de acción a seguir de acuerdo con la probabilidad de ocurrencia y el impacto que genera el riesgo sobre el proyecto.</w:t>
      </w:r>
    </w:p>
    <w:p w:rsidR="00382733" w:rsidRPr="00CC5F9F" w:rsidRDefault="00C7020F" w:rsidP="001B66BD">
      <w:pPr>
        <w:jc w:val="center"/>
        <w:rPr>
          <w:rFonts w:ascii="Arial" w:eastAsia="Times New Roman" w:hAnsi="Arial" w:cs="Arial"/>
          <w:lang w:val="es-ES" w:eastAsia="es-ES"/>
        </w:rPr>
      </w:pPr>
      <w:r w:rsidRPr="00CC5F9F">
        <w:rPr>
          <w:rFonts w:ascii="Arial" w:eastAsia="Times New Roman" w:hAnsi="Arial" w:cs="Arial"/>
          <w:lang w:val="es-ES" w:eastAsia="es-ES"/>
        </w:rPr>
        <w:object w:dxaOrig="6036" w:dyaOrig="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343.5pt" o:ole="">
            <v:imagedata r:id="rId13" o:title=""/>
          </v:shape>
          <o:OLEObject Type="Embed" ProgID="Visio.Drawing.11" ShapeID="_x0000_i1025" DrawAspect="Content" ObjectID="_1532184135" r:id="rId14"/>
        </w:object>
      </w:r>
    </w:p>
    <w:p w:rsidR="001E2510" w:rsidRPr="00CC5F9F" w:rsidRDefault="001E2510" w:rsidP="001B66BD">
      <w:pPr>
        <w:jc w:val="center"/>
        <w:rPr>
          <w:rFonts w:ascii="Arial" w:eastAsia="Times New Roman" w:hAnsi="Arial" w:cs="Arial"/>
          <w:lang w:val="es-ES" w:eastAsia="es-ES"/>
        </w:rPr>
      </w:pPr>
    </w:p>
    <w:p w:rsidR="001E2510" w:rsidRPr="00CC5F9F" w:rsidRDefault="001E2510" w:rsidP="001B66BD">
      <w:pPr>
        <w:jc w:val="center"/>
        <w:rPr>
          <w:rFonts w:ascii="Arial" w:eastAsia="Times New Roman" w:hAnsi="Arial" w:cs="Arial"/>
          <w:lang w:val="es-ES" w:eastAsia="es-ES"/>
        </w:rPr>
      </w:pPr>
    </w:p>
    <w:p w:rsidR="001E2510" w:rsidRPr="00CC5F9F" w:rsidRDefault="00A97BF2" w:rsidP="00A97BF2">
      <w:pPr>
        <w:pStyle w:val="Ttulo1"/>
      </w:pPr>
      <w:bookmarkStart w:id="10" w:name="_Toc458159854"/>
      <w:r>
        <w:t>Aprobaciones</w:t>
      </w:r>
      <w:bookmarkEnd w:id="10"/>
    </w:p>
    <w:p w:rsidR="001E2510" w:rsidRDefault="001E2510" w:rsidP="001E2510">
      <w:pPr>
        <w:rPr>
          <w:rFonts w:ascii="Arial" w:hAnsi="Arial" w:cs="Arial"/>
          <w:b/>
          <w:bCs/>
        </w:rPr>
      </w:pPr>
    </w:p>
    <w:p w:rsidR="00A97BF2" w:rsidRPr="00F11E64" w:rsidRDefault="00F11E64" w:rsidP="001E251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documento “Gestión de Riegos - UTN” ha sido aceptado por:</w:t>
      </w:r>
    </w:p>
    <w:p w:rsidR="001E2510" w:rsidRPr="00CC5F9F" w:rsidRDefault="001E2510" w:rsidP="001E2510">
      <w:pPr>
        <w:rPr>
          <w:rFonts w:ascii="Arial" w:hAnsi="Arial" w:cs="Arial"/>
        </w:rPr>
      </w:pPr>
    </w:p>
    <w:p w:rsidR="001E2510" w:rsidRPr="00CC5F9F" w:rsidRDefault="001E2510" w:rsidP="001E2510">
      <w:pPr>
        <w:rPr>
          <w:rFonts w:ascii="Arial" w:hAnsi="Arial" w:cs="Arial"/>
          <w:b/>
          <w:bCs/>
        </w:rPr>
      </w:pPr>
      <w:r w:rsidRPr="00CC5F9F">
        <w:rPr>
          <w:rFonts w:ascii="Arial" w:hAnsi="Arial" w:cs="Arial"/>
          <w:b/>
          <w:bCs/>
        </w:rPr>
        <w:t>_____________________________</w:t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</w:rPr>
        <w:t>Fecha:_________________</w:t>
      </w:r>
      <w:r w:rsidRPr="00CC5F9F">
        <w:rPr>
          <w:rFonts w:ascii="Arial" w:hAnsi="Arial" w:cs="Arial"/>
        </w:rPr>
        <w:br/>
        <w:t>Profesor a cargo del Proyecto</w:t>
      </w:r>
      <w:r w:rsidRPr="00CC5F9F">
        <w:rPr>
          <w:rFonts w:ascii="Arial" w:hAnsi="Arial" w:cs="Arial"/>
          <w:b/>
          <w:bCs/>
        </w:rPr>
        <w:t xml:space="preserve"> </w:t>
      </w:r>
    </w:p>
    <w:p w:rsidR="001E2510" w:rsidRPr="00CC5F9F" w:rsidRDefault="001E2510" w:rsidP="001E2510">
      <w:pPr>
        <w:rPr>
          <w:rFonts w:ascii="Arial" w:hAnsi="Arial" w:cs="Arial"/>
          <w:b/>
          <w:bCs/>
        </w:rPr>
      </w:pPr>
    </w:p>
    <w:p w:rsidR="001E2510" w:rsidRPr="00CC5F9F" w:rsidRDefault="001E2510" w:rsidP="001E2510">
      <w:pPr>
        <w:rPr>
          <w:rFonts w:ascii="Arial" w:hAnsi="Arial" w:cs="Arial"/>
          <w:b/>
          <w:bCs/>
        </w:rPr>
      </w:pPr>
    </w:p>
    <w:p w:rsidR="001E2510" w:rsidRPr="00CC5F9F" w:rsidRDefault="001E2510" w:rsidP="001E2510">
      <w:pPr>
        <w:rPr>
          <w:rFonts w:ascii="Arial" w:hAnsi="Arial" w:cs="Arial"/>
          <w:b/>
          <w:bCs/>
        </w:rPr>
      </w:pPr>
    </w:p>
    <w:p w:rsidR="001E2510" w:rsidRPr="00CC5F9F" w:rsidRDefault="001E2510" w:rsidP="001E2510">
      <w:pPr>
        <w:rPr>
          <w:rFonts w:ascii="Arial" w:hAnsi="Arial" w:cs="Arial"/>
        </w:rPr>
      </w:pPr>
      <w:r w:rsidRPr="00CC5F9F">
        <w:rPr>
          <w:rFonts w:ascii="Arial" w:hAnsi="Arial" w:cs="Arial"/>
          <w:b/>
          <w:bCs/>
        </w:rPr>
        <w:t>_________________________</w:t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="009E60FE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</w:rPr>
        <w:t>Fecha:_________________</w:t>
      </w:r>
      <w:r w:rsidRPr="00CC5F9F">
        <w:rPr>
          <w:rFonts w:ascii="Arial" w:hAnsi="Arial" w:cs="Arial"/>
        </w:rPr>
        <w:br/>
        <w:t xml:space="preserve">              Controller</w:t>
      </w:r>
    </w:p>
    <w:p w:rsidR="001E2510" w:rsidRPr="00CC5F9F" w:rsidRDefault="001E2510" w:rsidP="001B66BD">
      <w:pPr>
        <w:jc w:val="center"/>
        <w:rPr>
          <w:rFonts w:ascii="Arial" w:eastAsia="Times New Roman" w:hAnsi="Arial" w:cs="Arial"/>
          <w:lang w:val="es-ES" w:eastAsia="es-ES"/>
        </w:rPr>
      </w:pPr>
    </w:p>
    <w:p w:rsidR="00DE2977" w:rsidRPr="00CC5F9F" w:rsidRDefault="00DE2977" w:rsidP="001B66BD">
      <w:pPr>
        <w:jc w:val="center"/>
        <w:rPr>
          <w:rFonts w:ascii="Arial" w:hAnsi="Arial" w:cs="Arial"/>
        </w:rPr>
      </w:pPr>
    </w:p>
    <w:sectPr w:rsidR="00DE2977" w:rsidRPr="00CC5F9F" w:rsidSect="00617A6F">
      <w:headerReference w:type="default" r:id="rId15"/>
      <w:footerReference w:type="default" r:id="rId16"/>
      <w:pgSz w:w="16838" w:h="11906" w:orient="landscape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9C6" w:rsidRDefault="008A19C6" w:rsidP="007D6D6A">
      <w:pPr>
        <w:spacing w:after="0" w:line="240" w:lineRule="auto"/>
      </w:pPr>
      <w:r>
        <w:separator/>
      </w:r>
    </w:p>
  </w:endnote>
  <w:endnote w:type="continuationSeparator" w:id="0">
    <w:p w:rsidR="008A19C6" w:rsidRDefault="008A19C6" w:rsidP="007D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447" w:rsidRPr="00CC5F9F" w:rsidRDefault="00006447" w:rsidP="00CC5F9F">
    <w:pPr>
      <w:pStyle w:val="Piedepgina"/>
      <w:jc w:val="right"/>
      <w:rPr>
        <w:rFonts w:ascii="Arial" w:hAnsi="Arial" w:cs="Arial"/>
      </w:rPr>
    </w:pPr>
    <w:r w:rsidRPr="00CC5F9F">
      <w:rPr>
        <w:rFonts w:ascii="Arial" w:hAnsi="Arial" w:cs="Arial"/>
      </w:rPr>
      <w:t>P</w:t>
    </w:r>
    <w:r>
      <w:rPr>
        <w:rFonts w:ascii="Arial" w:hAnsi="Arial" w:cs="Arial"/>
      </w:rPr>
      <w:t>ágina</w:t>
    </w:r>
    <w:r w:rsidRPr="00CC5F9F">
      <w:rPr>
        <w:rFonts w:ascii="Arial" w:hAnsi="Arial" w:cs="Arial"/>
      </w:rPr>
      <w:t xml:space="preserve"> </w:t>
    </w:r>
    <w:r w:rsidRPr="00CC5F9F">
      <w:rPr>
        <w:rFonts w:ascii="Arial" w:hAnsi="Arial" w:cs="Arial"/>
        <w:b/>
        <w:bCs/>
      </w:rPr>
      <w:fldChar w:fldCharType="begin"/>
    </w:r>
    <w:r w:rsidRPr="00CC5F9F">
      <w:rPr>
        <w:rFonts w:ascii="Arial" w:hAnsi="Arial" w:cs="Arial"/>
        <w:b/>
        <w:bCs/>
      </w:rPr>
      <w:instrText xml:space="preserve"> PAGE </w:instrText>
    </w:r>
    <w:r w:rsidRPr="00CC5F9F">
      <w:rPr>
        <w:rFonts w:ascii="Arial" w:hAnsi="Arial" w:cs="Arial"/>
        <w:b/>
        <w:bCs/>
      </w:rPr>
      <w:fldChar w:fldCharType="separate"/>
    </w:r>
    <w:r w:rsidR="000425F2">
      <w:rPr>
        <w:rFonts w:ascii="Arial" w:hAnsi="Arial" w:cs="Arial"/>
        <w:b/>
        <w:bCs/>
        <w:noProof/>
      </w:rPr>
      <w:t>7</w:t>
    </w:r>
    <w:r w:rsidRPr="00CC5F9F">
      <w:rPr>
        <w:rFonts w:ascii="Arial" w:hAnsi="Arial" w:cs="Arial"/>
        <w:b/>
        <w:bCs/>
      </w:rPr>
      <w:fldChar w:fldCharType="end"/>
    </w:r>
    <w:r w:rsidRPr="00CC5F9F">
      <w:rPr>
        <w:rFonts w:ascii="Arial" w:hAnsi="Arial" w:cs="Arial"/>
      </w:rPr>
      <w:t xml:space="preserve"> </w:t>
    </w:r>
    <w:r>
      <w:rPr>
        <w:rFonts w:ascii="Arial" w:hAnsi="Arial" w:cs="Arial"/>
      </w:rPr>
      <w:t>de</w:t>
    </w:r>
    <w:r w:rsidRPr="00CC5F9F">
      <w:rPr>
        <w:rFonts w:ascii="Arial" w:hAnsi="Arial" w:cs="Arial"/>
      </w:rPr>
      <w:t xml:space="preserve"> </w:t>
    </w:r>
    <w:r w:rsidRPr="00CC5F9F">
      <w:rPr>
        <w:rFonts w:ascii="Arial" w:hAnsi="Arial" w:cs="Arial"/>
        <w:b/>
        <w:bCs/>
      </w:rPr>
      <w:fldChar w:fldCharType="begin"/>
    </w:r>
    <w:r w:rsidRPr="00CC5F9F">
      <w:rPr>
        <w:rFonts w:ascii="Arial" w:hAnsi="Arial" w:cs="Arial"/>
        <w:b/>
        <w:bCs/>
      </w:rPr>
      <w:instrText xml:space="preserve"> NUMPAGES  </w:instrText>
    </w:r>
    <w:r w:rsidRPr="00CC5F9F">
      <w:rPr>
        <w:rFonts w:ascii="Arial" w:hAnsi="Arial" w:cs="Arial"/>
        <w:b/>
        <w:bCs/>
      </w:rPr>
      <w:fldChar w:fldCharType="separate"/>
    </w:r>
    <w:r w:rsidR="000425F2">
      <w:rPr>
        <w:rFonts w:ascii="Arial" w:hAnsi="Arial" w:cs="Arial"/>
        <w:b/>
        <w:bCs/>
        <w:noProof/>
      </w:rPr>
      <w:t>13</w:t>
    </w:r>
    <w:r w:rsidRPr="00CC5F9F">
      <w:rPr>
        <w:rFonts w:ascii="Arial" w:hAnsi="Arial" w:cs="Arial"/>
        <w:b/>
        <w:bCs/>
      </w:rPr>
      <w:fldChar w:fldCharType="end"/>
    </w:r>
  </w:p>
  <w:p w:rsidR="00006447" w:rsidRDefault="000064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9C6" w:rsidRDefault="008A19C6" w:rsidP="007D6D6A">
      <w:pPr>
        <w:spacing w:after="0" w:line="240" w:lineRule="auto"/>
      </w:pPr>
      <w:r>
        <w:separator/>
      </w:r>
    </w:p>
  </w:footnote>
  <w:footnote w:type="continuationSeparator" w:id="0">
    <w:p w:rsidR="008A19C6" w:rsidRDefault="008A19C6" w:rsidP="007D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99" w:type="dxa"/>
      <w:tblInd w:w="-31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55"/>
      <w:gridCol w:w="4600"/>
      <w:gridCol w:w="4602"/>
      <w:gridCol w:w="2542"/>
    </w:tblGrid>
    <w:tr w:rsidR="00006447" w:rsidRPr="00B70002" w:rsidTr="007D6D6A">
      <w:trPr>
        <w:cantSplit/>
        <w:trHeight w:val="362"/>
      </w:trPr>
      <w:tc>
        <w:tcPr>
          <w:tcW w:w="2555" w:type="dxa"/>
          <w:vMerge w:val="restart"/>
          <w:vAlign w:val="center"/>
        </w:tcPr>
        <w:p w:rsidR="00006447" w:rsidRPr="00B70002" w:rsidRDefault="0014507F" w:rsidP="004C3CC6">
          <w:pPr>
            <w:jc w:val="center"/>
            <w:rPr>
              <w:rFonts w:ascii="Univers (W1)" w:hAnsi="Univers (W1)"/>
              <w:sz w:val="20"/>
              <w:szCs w:val="20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1019175" cy="733425"/>
                <wp:effectExtent l="0" t="0" r="9525" b="9525"/>
                <wp:docPr id="2" name="image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02" w:type="dxa"/>
          <w:gridSpan w:val="2"/>
          <w:vAlign w:val="center"/>
        </w:tcPr>
        <w:p w:rsidR="00006447" w:rsidRPr="00CC5F9F" w:rsidRDefault="00006447" w:rsidP="004C3CC6">
          <w:pPr>
            <w:jc w:val="center"/>
            <w:rPr>
              <w:rFonts w:ascii="Arial" w:hAnsi="Arial" w:cs="Arial"/>
              <w:b/>
            </w:rPr>
          </w:pPr>
          <w:r>
            <w:rPr>
              <w:rFonts w:ascii="Open Sans" w:hAnsi="Open Sans"/>
              <w:b/>
              <w:bCs/>
              <w:color w:val="000000"/>
            </w:rPr>
            <w:t>Sistema Adaptativo de Formación Educativa</w:t>
          </w:r>
        </w:p>
      </w:tc>
      <w:tc>
        <w:tcPr>
          <w:tcW w:w="2542" w:type="dxa"/>
          <w:vMerge w:val="restart"/>
          <w:vAlign w:val="center"/>
        </w:tcPr>
        <w:p w:rsidR="00006447" w:rsidRPr="00B70002" w:rsidRDefault="0014507F" w:rsidP="004C3CC6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sz w:val="20"/>
              <w:szCs w:val="20"/>
            </w:rPr>
          </w:pPr>
          <w:r>
            <w:rPr>
              <w:rFonts w:ascii="Open Sans" w:hAnsi="Open Sans"/>
              <w:noProof/>
              <w:color w:val="000000"/>
              <w:lang w:eastAsia="es-AR"/>
            </w:rPr>
            <w:drawing>
              <wp:inline distT="0" distB="0" distL="0" distR="0">
                <wp:extent cx="981075" cy="752475"/>
                <wp:effectExtent l="0" t="0" r="9525" b="9525"/>
                <wp:docPr id="3" name="Picture 3" descr="InuKcQvz_PQ1dptWeoq-VMAMa-zo3eZ7yGtWjAOi382lM_121-o1JdrKomNKkAWHxh4E4MR0x1EX_jhlcmKRqmoI98DnMY_CqN2ORWU7s1uVxYj_KXsJz9-gekUMGRIpBrkgrfg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nuKcQvz_PQ1dptWeoq-VMAMa-zo3eZ7yGtWjAOi382lM_121-o1JdrKomNKkAWHxh4E4MR0x1EX_jhlcmKRqmoI98DnMY_CqN2ORWU7s1uVxYj_KXsJz9-gekUMGRIpBrkgrfg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06447" w:rsidRPr="00B70002" w:rsidTr="007D6D6A">
      <w:trPr>
        <w:cantSplit/>
        <w:trHeight w:val="362"/>
      </w:trPr>
      <w:tc>
        <w:tcPr>
          <w:tcW w:w="2555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</w:rPr>
          </w:pPr>
        </w:p>
      </w:tc>
      <w:tc>
        <w:tcPr>
          <w:tcW w:w="9202" w:type="dxa"/>
          <w:gridSpan w:val="2"/>
          <w:vAlign w:val="center"/>
        </w:tcPr>
        <w:p w:rsidR="00006447" w:rsidRPr="00CC5F9F" w:rsidRDefault="00006447" w:rsidP="007D6D6A">
          <w:pPr>
            <w:jc w:val="center"/>
            <w:rPr>
              <w:rFonts w:ascii="Arial" w:hAnsi="Arial" w:cs="Arial"/>
              <w:b/>
              <w:lang w:val="es-ES"/>
            </w:rPr>
          </w:pPr>
          <w:r>
            <w:rPr>
              <w:rFonts w:ascii="Open Sans" w:hAnsi="Open Sans"/>
              <w:b/>
              <w:bCs/>
              <w:color w:val="000000"/>
            </w:rPr>
            <w:t>K5152 – 5508</w:t>
          </w:r>
        </w:p>
      </w:tc>
      <w:tc>
        <w:tcPr>
          <w:tcW w:w="2542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</w:tr>
    <w:tr w:rsidR="00006447" w:rsidRPr="00B70002" w:rsidTr="001E2510">
      <w:trPr>
        <w:cantSplit/>
        <w:trHeight w:val="283"/>
      </w:trPr>
      <w:tc>
        <w:tcPr>
          <w:tcW w:w="2555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  <w:tc>
        <w:tcPr>
          <w:tcW w:w="4600" w:type="dxa"/>
          <w:vAlign w:val="center"/>
        </w:tcPr>
        <w:p w:rsidR="00006447" w:rsidRPr="00CC5F9F" w:rsidRDefault="00DE10F9" w:rsidP="00A4550D">
          <w:pPr>
            <w:jc w:val="center"/>
            <w:rPr>
              <w:rFonts w:ascii="Arial" w:hAnsi="Arial" w:cs="Arial"/>
              <w:b/>
            </w:rPr>
          </w:pPr>
          <w:r>
            <w:rPr>
              <w:rFonts w:ascii="Open Sans" w:hAnsi="Open Sans"/>
              <w:b/>
              <w:bCs/>
              <w:color w:val="000000"/>
            </w:rPr>
            <w:t>Versión 3</w:t>
          </w:r>
          <w:r w:rsidR="00006447">
            <w:rPr>
              <w:rFonts w:ascii="Open Sans" w:hAnsi="Open Sans"/>
              <w:b/>
              <w:bCs/>
              <w:color w:val="000000"/>
            </w:rPr>
            <w:t>.0</w:t>
          </w:r>
        </w:p>
      </w:tc>
      <w:tc>
        <w:tcPr>
          <w:tcW w:w="4602" w:type="dxa"/>
          <w:vAlign w:val="center"/>
        </w:tcPr>
        <w:p w:rsidR="00006447" w:rsidRPr="00CC5F9F" w:rsidRDefault="00DE10F9" w:rsidP="004C3CC6">
          <w:pPr>
            <w:jc w:val="center"/>
            <w:rPr>
              <w:rFonts w:ascii="Arial" w:hAnsi="Arial" w:cs="Arial"/>
              <w:b/>
            </w:rPr>
          </w:pPr>
          <w:r>
            <w:rPr>
              <w:rFonts w:ascii="Open Sans" w:hAnsi="Open Sans"/>
              <w:b/>
              <w:bCs/>
              <w:color w:val="000000"/>
            </w:rPr>
            <w:t>04/08</w:t>
          </w:r>
          <w:r w:rsidR="00006447">
            <w:rPr>
              <w:rFonts w:ascii="Open Sans" w:hAnsi="Open Sans"/>
              <w:b/>
              <w:bCs/>
              <w:color w:val="000000"/>
            </w:rPr>
            <w:t>/2016</w:t>
          </w:r>
        </w:p>
      </w:tc>
      <w:tc>
        <w:tcPr>
          <w:tcW w:w="2542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</w:rPr>
          </w:pPr>
        </w:p>
      </w:tc>
    </w:tr>
  </w:tbl>
  <w:p w:rsidR="00006447" w:rsidRDefault="00006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DD1"/>
    <w:multiLevelType w:val="hybridMultilevel"/>
    <w:tmpl w:val="0ADCE0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5D97"/>
    <w:multiLevelType w:val="hybridMultilevel"/>
    <w:tmpl w:val="60E819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4CC8"/>
    <w:multiLevelType w:val="hybridMultilevel"/>
    <w:tmpl w:val="B3A2DF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702CF"/>
    <w:multiLevelType w:val="multilevel"/>
    <w:tmpl w:val="81D8BCCE"/>
    <w:styleLink w:val="EstiloConvietas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3667066"/>
    <w:multiLevelType w:val="multilevel"/>
    <w:tmpl w:val="81D8BCCE"/>
    <w:numStyleLink w:val="EstiloConvietas"/>
  </w:abstractNum>
  <w:abstractNum w:abstractNumId="5" w15:restartNumberingAfterBreak="0">
    <w:nsid w:val="1FB7601A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CA7768"/>
    <w:multiLevelType w:val="hybridMultilevel"/>
    <w:tmpl w:val="553A0568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F42B0"/>
    <w:multiLevelType w:val="hybridMultilevel"/>
    <w:tmpl w:val="4CB29E0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13C02"/>
    <w:multiLevelType w:val="hybridMultilevel"/>
    <w:tmpl w:val="D3D07610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039E4"/>
    <w:multiLevelType w:val="hybridMultilevel"/>
    <w:tmpl w:val="413054C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B1FE0"/>
    <w:multiLevelType w:val="hybridMultilevel"/>
    <w:tmpl w:val="1176331A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201E3"/>
    <w:multiLevelType w:val="hybridMultilevel"/>
    <w:tmpl w:val="118EF39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CF9055B0">
      <w:start w:val="1"/>
      <w:numFmt w:val="bullet"/>
      <w:lvlText w:val="─"/>
      <w:lvlJc w:val="left"/>
      <w:pPr>
        <w:ind w:left="1440" w:hanging="360"/>
      </w:pPr>
      <w:rPr>
        <w:rFonts w:ascii="Calibri" w:hAnsi="Calibr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519A5"/>
    <w:multiLevelType w:val="hybridMultilevel"/>
    <w:tmpl w:val="D9563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422C1"/>
    <w:multiLevelType w:val="hybridMultilevel"/>
    <w:tmpl w:val="DE76E4D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60304"/>
    <w:multiLevelType w:val="hybridMultilevel"/>
    <w:tmpl w:val="9930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26825"/>
    <w:multiLevelType w:val="hybridMultilevel"/>
    <w:tmpl w:val="4950F4A8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16EBF"/>
    <w:multiLevelType w:val="hybridMultilevel"/>
    <w:tmpl w:val="B38C92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7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5"/>
  </w:num>
  <w:num w:numId="12">
    <w:abstractNumId w:val="14"/>
  </w:num>
  <w:num w:numId="13">
    <w:abstractNumId w:val="3"/>
  </w:num>
  <w:num w:numId="14">
    <w:abstractNumId w:val="4"/>
  </w:num>
  <w:num w:numId="15">
    <w:abstractNumId w:val="12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E3"/>
    <w:rsid w:val="00006447"/>
    <w:rsid w:val="00032391"/>
    <w:rsid w:val="000425F2"/>
    <w:rsid w:val="00072159"/>
    <w:rsid w:val="00074B5F"/>
    <w:rsid w:val="0007507B"/>
    <w:rsid w:val="00093243"/>
    <w:rsid w:val="000E5EBC"/>
    <w:rsid w:val="001154D6"/>
    <w:rsid w:val="0011554D"/>
    <w:rsid w:val="00115B49"/>
    <w:rsid w:val="00125C08"/>
    <w:rsid w:val="001424E5"/>
    <w:rsid w:val="0014507F"/>
    <w:rsid w:val="00153F11"/>
    <w:rsid w:val="00164D79"/>
    <w:rsid w:val="001917F8"/>
    <w:rsid w:val="00196FF4"/>
    <w:rsid w:val="001A0BAE"/>
    <w:rsid w:val="001B66BD"/>
    <w:rsid w:val="001E2510"/>
    <w:rsid w:val="001F5DBD"/>
    <w:rsid w:val="002079B0"/>
    <w:rsid w:val="00212673"/>
    <w:rsid w:val="00223D0D"/>
    <w:rsid w:val="00240A5B"/>
    <w:rsid w:val="00264711"/>
    <w:rsid w:val="00290973"/>
    <w:rsid w:val="002962DB"/>
    <w:rsid w:val="002A5555"/>
    <w:rsid w:val="002B5DBC"/>
    <w:rsid w:val="002C2E9B"/>
    <w:rsid w:val="002E44C7"/>
    <w:rsid w:val="00324442"/>
    <w:rsid w:val="00324D27"/>
    <w:rsid w:val="00382733"/>
    <w:rsid w:val="00384E19"/>
    <w:rsid w:val="00384F66"/>
    <w:rsid w:val="00394BF8"/>
    <w:rsid w:val="003C43E9"/>
    <w:rsid w:val="003D7E60"/>
    <w:rsid w:val="004274F2"/>
    <w:rsid w:val="00446A50"/>
    <w:rsid w:val="00461999"/>
    <w:rsid w:val="00493A9A"/>
    <w:rsid w:val="004B02AD"/>
    <w:rsid w:val="004B2F54"/>
    <w:rsid w:val="004C3CC6"/>
    <w:rsid w:val="004C7730"/>
    <w:rsid w:val="004C7F1E"/>
    <w:rsid w:val="004D3F2A"/>
    <w:rsid w:val="0050486A"/>
    <w:rsid w:val="00524DA8"/>
    <w:rsid w:val="005421C1"/>
    <w:rsid w:val="00564C52"/>
    <w:rsid w:val="005756D0"/>
    <w:rsid w:val="00581116"/>
    <w:rsid w:val="0058434A"/>
    <w:rsid w:val="00590B4D"/>
    <w:rsid w:val="005A1554"/>
    <w:rsid w:val="005D1F9C"/>
    <w:rsid w:val="005D2D93"/>
    <w:rsid w:val="005D4F63"/>
    <w:rsid w:val="00606B1F"/>
    <w:rsid w:val="00617A6F"/>
    <w:rsid w:val="00630215"/>
    <w:rsid w:val="00635A53"/>
    <w:rsid w:val="00652790"/>
    <w:rsid w:val="00702D65"/>
    <w:rsid w:val="0074351F"/>
    <w:rsid w:val="0075109C"/>
    <w:rsid w:val="00783852"/>
    <w:rsid w:val="007D6D6A"/>
    <w:rsid w:val="00812194"/>
    <w:rsid w:val="00815539"/>
    <w:rsid w:val="00832485"/>
    <w:rsid w:val="008633D4"/>
    <w:rsid w:val="0088246B"/>
    <w:rsid w:val="00891311"/>
    <w:rsid w:val="008A19C6"/>
    <w:rsid w:val="008B51BA"/>
    <w:rsid w:val="008D2B9A"/>
    <w:rsid w:val="00931906"/>
    <w:rsid w:val="00951DEB"/>
    <w:rsid w:val="00967B50"/>
    <w:rsid w:val="00975AC9"/>
    <w:rsid w:val="00990D65"/>
    <w:rsid w:val="009C522B"/>
    <w:rsid w:val="009E60FE"/>
    <w:rsid w:val="009F5C49"/>
    <w:rsid w:val="009F5F61"/>
    <w:rsid w:val="00A14FF9"/>
    <w:rsid w:val="00A4550D"/>
    <w:rsid w:val="00A4634C"/>
    <w:rsid w:val="00A63278"/>
    <w:rsid w:val="00A93397"/>
    <w:rsid w:val="00A97BF2"/>
    <w:rsid w:val="00AA4A7E"/>
    <w:rsid w:val="00AA6A24"/>
    <w:rsid w:val="00AD0175"/>
    <w:rsid w:val="00B549A7"/>
    <w:rsid w:val="00B70002"/>
    <w:rsid w:val="00B954FA"/>
    <w:rsid w:val="00BC10FF"/>
    <w:rsid w:val="00BE306C"/>
    <w:rsid w:val="00BF40A0"/>
    <w:rsid w:val="00BF7E3F"/>
    <w:rsid w:val="00C4024C"/>
    <w:rsid w:val="00C432B0"/>
    <w:rsid w:val="00C7020F"/>
    <w:rsid w:val="00C761E3"/>
    <w:rsid w:val="00C81D37"/>
    <w:rsid w:val="00CA5004"/>
    <w:rsid w:val="00CC5F9F"/>
    <w:rsid w:val="00CE7FDA"/>
    <w:rsid w:val="00D07365"/>
    <w:rsid w:val="00D45E55"/>
    <w:rsid w:val="00D7348B"/>
    <w:rsid w:val="00D94FFB"/>
    <w:rsid w:val="00DA1F5C"/>
    <w:rsid w:val="00DD62C0"/>
    <w:rsid w:val="00DE10F9"/>
    <w:rsid w:val="00DE22A3"/>
    <w:rsid w:val="00DE2977"/>
    <w:rsid w:val="00DE6379"/>
    <w:rsid w:val="00DE64D9"/>
    <w:rsid w:val="00E160E0"/>
    <w:rsid w:val="00E275EB"/>
    <w:rsid w:val="00E36B25"/>
    <w:rsid w:val="00E42541"/>
    <w:rsid w:val="00E52012"/>
    <w:rsid w:val="00E6242C"/>
    <w:rsid w:val="00E95726"/>
    <w:rsid w:val="00EC18A2"/>
    <w:rsid w:val="00EC7300"/>
    <w:rsid w:val="00F017D6"/>
    <w:rsid w:val="00F11E64"/>
    <w:rsid w:val="00F205BA"/>
    <w:rsid w:val="00F2700A"/>
    <w:rsid w:val="00F84F93"/>
    <w:rsid w:val="00FA0683"/>
    <w:rsid w:val="00FD25C1"/>
    <w:rsid w:val="00FD5B80"/>
    <w:rsid w:val="00FE7E70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2B74981"/>
  <w15:docId w15:val="{7CF39D9E-8321-422C-B0C1-5D683F0F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F61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761E3"/>
    <w:pPr>
      <w:keepNext/>
      <w:keepLines/>
      <w:numPr>
        <w:numId w:val="10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1E3"/>
    <w:pPr>
      <w:keepNext/>
      <w:keepLines/>
      <w:numPr>
        <w:ilvl w:val="1"/>
        <w:numId w:val="10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700A"/>
    <w:pPr>
      <w:keepNext/>
      <w:keepLines/>
      <w:numPr>
        <w:ilvl w:val="2"/>
        <w:numId w:val="10"/>
      </w:numPr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00A"/>
    <w:pPr>
      <w:keepNext/>
      <w:keepLines/>
      <w:numPr>
        <w:ilvl w:val="3"/>
        <w:numId w:val="10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00A"/>
    <w:pPr>
      <w:keepNext/>
      <w:keepLines/>
      <w:numPr>
        <w:ilvl w:val="4"/>
        <w:numId w:val="10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00A"/>
    <w:pPr>
      <w:keepNext/>
      <w:keepLines/>
      <w:numPr>
        <w:ilvl w:val="5"/>
        <w:numId w:val="10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00A"/>
    <w:pPr>
      <w:keepNext/>
      <w:keepLines/>
      <w:numPr>
        <w:ilvl w:val="6"/>
        <w:numId w:val="10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00A"/>
    <w:pPr>
      <w:keepNext/>
      <w:keepLines/>
      <w:numPr>
        <w:ilvl w:val="7"/>
        <w:numId w:val="10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00A"/>
    <w:pPr>
      <w:keepNext/>
      <w:keepLines/>
      <w:numPr>
        <w:ilvl w:val="8"/>
        <w:numId w:val="10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761E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tulo2Car">
    <w:name w:val="Título 2 Car"/>
    <w:link w:val="Ttulo2"/>
    <w:uiPriority w:val="9"/>
    <w:rsid w:val="00C761E3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Prrafodelista">
    <w:name w:val="List Paragraph"/>
    <w:basedOn w:val="Normal"/>
    <w:uiPriority w:val="34"/>
    <w:qFormat/>
    <w:rsid w:val="00FF375A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432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32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432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32B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432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3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C432B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A1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anormal"/>
    <w:uiPriority w:val="46"/>
    <w:rsid w:val="00DA1F5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anormal"/>
    <w:uiPriority w:val="42"/>
    <w:rsid w:val="00DA1F5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Light1">
    <w:name w:val="Table Grid Light1"/>
    <w:basedOn w:val="Tablanormal"/>
    <w:uiPriority w:val="40"/>
    <w:rsid w:val="002C2E9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tulo3Car">
    <w:name w:val="Título 3 Car"/>
    <w:link w:val="Ttulo3"/>
    <w:uiPriority w:val="9"/>
    <w:rsid w:val="00F2700A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F2700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Ttulo5Car">
    <w:name w:val="Título 5 Car"/>
    <w:link w:val="Ttulo5"/>
    <w:uiPriority w:val="9"/>
    <w:semiHidden/>
    <w:rsid w:val="00F2700A"/>
    <w:rPr>
      <w:rFonts w:ascii="Calibri Light" w:eastAsia="Times New Roman" w:hAnsi="Calibri Light" w:cs="Times New Roman"/>
      <w:color w:val="2E74B5"/>
    </w:rPr>
  </w:style>
  <w:style w:type="character" w:customStyle="1" w:styleId="Ttulo6Car">
    <w:name w:val="Título 6 Car"/>
    <w:link w:val="Ttulo6"/>
    <w:uiPriority w:val="9"/>
    <w:semiHidden/>
    <w:rsid w:val="00F2700A"/>
    <w:rPr>
      <w:rFonts w:ascii="Calibri Light" w:eastAsia="Times New Roman" w:hAnsi="Calibri Light" w:cs="Times New Roman"/>
      <w:color w:val="1F4D78"/>
    </w:rPr>
  </w:style>
  <w:style w:type="character" w:customStyle="1" w:styleId="Ttulo7Car">
    <w:name w:val="Título 7 Car"/>
    <w:link w:val="Ttulo7"/>
    <w:uiPriority w:val="9"/>
    <w:semiHidden/>
    <w:rsid w:val="00F2700A"/>
    <w:rPr>
      <w:rFonts w:ascii="Calibri Light" w:eastAsia="Times New Roman" w:hAnsi="Calibri Light" w:cs="Times New Roman"/>
      <w:i/>
      <w:iCs/>
      <w:color w:val="1F4D78"/>
    </w:rPr>
  </w:style>
  <w:style w:type="character" w:customStyle="1" w:styleId="Ttulo8Car">
    <w:name w:val="Título 8 Car"/>
    <w:link w:val="Ttulo8"/>
    <w:uiPriority w:val="9"/>
    <w:semiHidden/>
    <w:rsid w:val="00F2700A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ar">
    <w:name w:val="Título 9 Car"/>
    <w:link w:val="Ttulo9"/>
    <w:uiPriority w:val="9"/>
    <w:semiHidden/>
    <w:rsid w:val="00F2700A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Ttulo">
    <w:name w:val="Title"/>
    <w:basedOn w:val="Normal"/>
    <w:next w:val="Normal"/>
    <w:link w:val="TtuloCar"/>
    <w:qFormat/>
    <w:rsid w:val="00F2700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tuloCar">
    <w:name w:val="Título Car"/>
    <w:link w:val="Ttulo"/>
    <w:rsid w:val="00F2700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numbering" w:customStyle="1" w:styleId="EstiloConvietas">
    <w:name w:val="Estilo Con viñetas"/>
    <w:basedOn w:val="Sinlista"/>
    <w:rsid w:val="005D4F63"/>
    <w:pPr>
      <w:numPr>
        <w:numId w:val="13"/>
      </w:numPr>
    </w:pPr>
  </w:style>
  <w:style w:type="paragraph" w:styleId="Encabezado">
    <w:name w:val="header"/>
    <w:basedOn w:val="Normal"/>
    <w:link w:val="EncabezadoCar"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D6D6A"/>
  </w:style>
  <w:style w:type="paragraph" w:styleId="Piedepgina">
    <w:name w:val="footer"/>
    <w:basedOn w:val="Normal"/>
    <w:link w:val="PiedepginaCar"/>
    <w:uiPriority w:val="99"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D6A"/>
  </w:style>
  <w:style w:type="paragraph" w:styleId="Textoindependiente">
    <w:name w:val="Body Text"/>
    <w:basedOn w:val="Normal"/>
    <w:link w:val="TextoindependienteCar"/>
    <w:rsid w:val="007D6D6A"/>
    <w:pPr>
      <w:widowControl w:val="0"/>
      <w:spacing w:after="0" w:line="240" w:lineRule="auto"/>
      <w:ind w:left="578"/>
    </w:pPr>
    <w:rPr>
      <w:rFonts w:ascii="Arial" w:eastAsia="Times New Roman" w:hAnsi="Arial"/>
      <w:snapToGrid w:val="0"/>
      <w:sz w:val="20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7D6D6A"/>
    <w:rPr>
      <w:rFonts w:ascii="Arial" w:eastAsia="Times New Roman" w:hAnsi="Arial" w:cs="Times New Roman"/>
      <w:snapToGrid w:val="0"/>
      <w:sz w:val="20"/>
      <w:szCs w:val="20"/>
      <w:lang w:val="es-ES_tradnl" w:eastAsia="es-ES"/>
    </w:rPr>
  </w:style>
  <w:style w:type="paragraph" w:customStyle="1" w:styleId="Tabletext">
    <w:name w:val="Tabletext"/>
    <w:basedOn w:val="Normal"/>
    <w:rsid w:val="001E251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s-ES"/>
    </w:rPr>
  </w:style>
  <w:style w:type="character" w:styleId="Hipervnculo">
    <w:name w:val="Hyperlink"/>
    <w:uiPriority w:val="99"/>
    <w:rsid w:val="00891311"/>
    <w:rPr>
      <w:color w:val="0000FF"/>
      <w:u w:val="single"/>
    </w:rPr>
  </w:style>
  <w:style w:type="paragraph" w:styleId="NormalWeb">
    <w:name w:val="Normal (Web)"/>
    <w:basedOn w:val="Normal"/>
    <w:uiPriority w:val="99"/>
    <w:rsid w:val="008913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97BF2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97BF2"/>
    <w:pPr>
      <w:spacing w:after="100"/>
      <w:ind w:left="220"/>
    </w:pPr>
    <w:rPr>
      <w:rFonts w:asciiTheme="minorHAnsi" w:eastAsiaTheme="minorEastAsia" w:hAnsiTheme="minorHAnsi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A97BF2"/>
    <w:pPr>
      <w:spacing w:after="100"/>
    </w:pPr>
    <w:rPr>
      <w:rFonts w:asciiTheme="minorHAnsi" w:eastAsiaTheme="minorEastAsia" w:hAnsiTheme="minorHAnsi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A97BF2"/>
    <w:pPr>
      <w:spacing w:after="100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erardo.matsui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ni1087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cintiamontaez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oleObject" Target="embeddings/Microsoft_Visio_2003-2010_Drawing.vsd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524D5-4016-4512-804E-C0009F22F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1097</Words>
  <Characters>6037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7120</CharactersWithSpaces>
  <SharedDoc>false</SharedDoc>
  <HLinks>
    <vt:vector size="30" baseType="variant">
      <vt:variant>
        <vt:i4>196726</vt:i4>
      </vt:variant>
      <vt:variant>
        <vt:i4>12</vt:i4>
      </vt:variant>
      <vt:variant>
        <vt:i4>0</vt:i4>
      </vt:variant>
      <vt:variant>
        <vt:i4>5</vt:i4>
      </vt:variant>
      <vt:variant>
        <vt:lpwstr>mailto:gerardo.matsui@gmail.com</vt:lpwstr>
      </vt:variant>
      <vt:variant>
        <vt:lpwstr/>
      </vt:variant>
      <vt:variant>
        <vt:i4>6946882</vt:i4>
      </vt:variant>
      <vt:variant>
        <vt:i4>9</vt:i4>
      </vt:variant>
      <vt:variant>
        <vt:i4>0</vt:i4>
      </vt:variant>
      <vt:variant>
        <vt:i4>5</vt:i4>
      </vt:variant>
      <vt:variant>
        <vt:lpwstr>mailto:joni1087@gmail.com</vt:lpwstr>
      </vt:variant>
      <vt:variant>
        <vt:lpwstr/>
      </vt:variant>
      <vt:variant>
        <vt:i4>7995469</vt:i4>
      </vt:variant>
      <vt:variant>
        <vt:i4>6</vt:i4>
      </vt:variant>
      <vt:variant>
        <vt:i4>0</vt:i4>
      </vt:variant>
      <vt:variant>
        <vt:i4>5</vt:i4>
      </vt:variant>
      <vt:variant>
        <vt:lpwstr>mailto:cintiamontaez@gmail.com</vt:lpwstr>
      </vt:variant>
      <vt:variant>
        <vt:lpwstr/>
      </vt:variant>
      <vt:variant>
        <vt:i4>7536658</vt:i4>
      </vt:variant>
      <vt:variant>
        <vt:i4>3</vt:i4>
      </vt:variant>
      <vt:variant>
        <vt:i4>0</vt:i4>
      </vt:variant>
      <vt:variant>
        <vt:i4>5</vt:i4>
      </vt:variant>
      <vt:variant>
        <vt:lpwstr>mailto:facundo.obregon@safabox.com</vt:lpwstr>
      </vt:variant>
      <vt:variant>
        <vt:lpwstr/>
      </vt:variant>
      <vt:variant>
        <vt:i4>6029439</vt:i4>
      </vt:variant>
      <vt:variant>
        <vt:i4>0</vt:i4>
      </vt:variant>
      <vt:variant>
        <vt:i4>0</vt:i4>
      </vt:variant>
      <vt:variant>
        <vt:i4>5</vt:i4>
      </vt:variant>
      <vt:variant>
        <vt:lpwstr>mailto:speralta83@gmail.com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Casuscelli, Federico Jose</dc:creator>
  <cp:lastModifiedBy>MONTANIEZ, CINTHIA [AG-Contractor/5000]</cp:lastModifiedBy>
  <cp:revision>6</cp:revision>
  <dcterms:created xsi:type="dcterms:W3CDTF">2016-06-24T14:45:00Z</dcterms:created>
  <dcterms:modified xsi:type="dcterms:W3CDTF">2016-08-08T20:56:00Z</dcterms:modified>
</cp:coreProperties>
</file>