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69" w:rsidRDefault="00780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Bu görüntüler, bir geri </w:t>
      </w:r>
      <w:hyperlink r:id="rId4" w:tooltip="1N4007" w:history="1">
        <w:r w:rsidRPr="00780D60">
          <w:rPr>
            <w:rStyle w:val="Kpr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tepme</w:t>
        </w:r>
      </w:hyperlink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diyotu ( </w:t>
      </w:r>
      <w:hyperlink r:id="rId5" w:history="1">
        <w:r w:rsidRPr="00780D60">
          <w:rPr>
            <w:rStyle w:val="Kpr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1N4007</w:t>
        </w:r>
      </w:hyperlink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) kullanılarak voltaj yükselmesini ve ortadan kaldırılmasını </w:t>
      </w:r>
      <w:hyperlink r:id="rId6" w:tooltip="1N4007" w:history="1">
        <w:r w:rsidRPr="00780D60">
          <w:rPr>
            <w:rStyle w:val="Kpr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gösterir</w:t>
        </w:r>
      </w:hyperlink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. Bu durumda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indüktör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24V DC güç kaynağına bağlı bir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solenoiddir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 Her dalga biçimi,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indüktör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üzerindeki voltaj sıfırın altına düştüğünde tetiklemek üzere ayarlanmış bir dijital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osiloskop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kullanılarak alındı. </w:t>
      </w:r>
      <w:r w:rsidRPr="00780D60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Farklı ölçeklendirmeye dikkat edin:</w:t>
      </w:r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sol görüntü 50V/bölme, sağ görüntü 1V/bölme. Şekil 1'de, anahtar boyunca ölçülen voltaj, yaklaşık -300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V'a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sıçrar/ani yükselir. Şekil 2'de, 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solenoid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ile </w:t>
      </w:r>
      <w:proofErr w:type="spellStart"/>
      <w:r w:rsidR="00152220" w:rsidRPr="00780D60">
        <w:rPr>
          <w:rFonts w:ascii="Arial" w:hAnsi="Arial" w:cs="Arial"/>
          <w:sz w:val="28"/>
          <w:szCs w:val="28"/>
        </w:rPr>
        <w:fldChar w:fldCharType="begin"/>
      </w:r>
      <w:r w:rsidRPr="00780D60">
        <w:rPr>
          <w:rFonts w:ascii="Arial" w:hAnsi="Arial" w:cs="Arial"/>
          <w:sz w:val="28"/>
          <w:szCs w:val="28"/>
        </w:rPr>
        <w:instrText xml:space="preserve"> HYPERLINK "https://en.wikipedia.org/wiki/Antiparallel_(electronics)" \o "Antiparalel (elektronik)" </w:instrText>
      </w:r>
      <w:r w:rsidR="00152220" w:rsidRPr="00780D60">
        <w:rPr>
          <w:rFonts w:ascii="Arial" w:hAnsi="Arial" w:cs="Arial"/>
          <w:sz w:val="28"/>
          <w:szCs w:val="28"/>
        </w:rPr>
        <w:fldChar w:fldCharType="separate"/>
      </w:r>
      <w:r w:rsidRPr="00780D60">
        <w:rPr>
          <w:rStyle w:val="Kpr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>antiparalel</w:t>
      </w:r>
      <w:proofErr w:type="spellEnd"/>
      <w:r w:rsidR="00152220" w:rsidRPr="00780D60">
        <w:rPr>
          <w:rFonts w:ascii="Arial" w:hAnsi="Arial" w:cs="Arial"/>
          <w:sz w:val="28"/>
          <w:szCs w:val="28"/>
        </w:rPr>
        <w:fldChar w:fldCharType="end"/>
      </w:r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olarak bir geri dönüş diyotu </w:t>
      </w:r>
      <w:proofErr w:type="gram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eklenmiştir .</w:t>
      </w:r>
      <w:proofErr w:type="gram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-300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V'a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yükselmek yerine, geri tepme diyotu yalnızca yaklaşık -1,4 V potansiyel oluşturulmasına izin verir (-1,4 V, </w:t>
      </w:r>
      <w:hyperlink r:id="rId7" w:history="1">
        <w:r w:rsidRPr="00780D60">
          <w:rPr>
            <w:rStyle w:val="Kpr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1N4007'nin</w:t>
        </w:r>
      </w:hyperlink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 ileri önyargısının bir birleşimidir)diyot (</w:t>
      </w:r>
      <w:proofErr w:type="gram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1.1</w:t>
      </w:r>
      <w:proofErr w:type="gram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V) ve diyotu ve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solenoidi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ayıran kablo ayağı </w:t>
      </w:r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</w:rPr>
        <w:t>[ </w:t>
      </w:r>
      <w:hyperlink r:id="rId8" w:anchor="Disputed_statement" w:tooltip="Vikipedi:Doğruluk anlaşmazlığı" w:history="1">
        <w:r w:rsidRPr="00780D60">
          <w:rPr>
            <w:rStyle w:val="Kpr"/>
            <w:rFonts w:ascii="Arial" w:hAnsi="Arial" w:cs="Arial"/>
            <w:i/>
            <w:iCs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şüpheli</w:t>
        </w:r>
      </w:hyperlink>
      <w:r w:rsidRPr="00780D60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 </w:t>
      </w:r>
      <w:r w:rsidRPr="00780D60">
        <w:rPr>
          <w:rStyle w:val="metadata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– </w:t>
      </w:r>
      <w:hyperlink r:id="rId9" w:anchor="Dubious" w:tooltip="Tartışma:Geri dönüş diyotu" w:history="1">
        <w:r w:rsidRPr="00780D60">
          <w:rPr>
            <w:rStyle w:val="Kpr"/>
            <w:rFonts w:ascii="Arial" w:hAnsi="Arial" w:cs="Arial"/>
            <w:i/>
            <w:iCs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tartışıyoruz</w:t>
        </w:r>
      </w:hyperlink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</w:rPr>
        <w:t> ]</w:t>
      </w:r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). Şekil 2'deki dalga biçimi ayrıca Şekil 1'deki dalga biçiminden çok daha az sıçramalıdır, belki de Şekil 1'deki anahtardaki ark nedeniyle. </w:t>
      </w:r>
      <w:proofErr w:type="gram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diyot</w:t>
      </w:r>
      <w:proofErr w:type="gram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üzerinden geçiş, rölenin düşmesini yavaşlatacaktır.</w:t>
      </w:r>
    </w:p>
    <w:p w:rsidR="00780D60" w:rsidRDefault="00780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780D60" w:rsidRDefault="00780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760720" cy="4276745"/>
            <wp:effectExtent l="19050" t="0" r="0" b="0"/>
            <wp:docPr id="1" name="Resim 1" descr="https://upload.wikimedia.org/wikipedia/commons/8/81/BackEMF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1/BackEMFWavefor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60" w:rsidRDefault="00780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780D60" w:rsidRDefault="00780D6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 xml:space="preserve">ALINTI :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By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MrCrackers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-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Own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work</w:t>
      </w:r>
      <w:proofErr w:type="spellEnd"/>
      <w:r w:rsidRPr="00780D60">
        <w:rPr>
          <w:rFonts w:ascii="Arial" w:hAnsi="Arial" w:cs="Arial"/>
          <w:color w:val="202122"/>
          <w:sz w:val="28"/>
          <w:szCs w:val="28"/>
          <w:shd w:val="clear" w:color="auto" w:fill="FFFFFF"/>
        </w:rPr>
        <w:t>, CC BY-SA 3.0, https://commons.wikimedia.org/w/index.php?curid=10866098</w:t>
      </w:r>
    </w:p>
    <w:p w:rsidR="00780D60" w:rsidRDefault="00780D60">
      <w:pPr>
        <w:rPr>
          <w:rFonts w:ascii="Arial" w:hAnsi="Arial" w:cs="Arial"/>
          <w:sz w:val="28"/>
          <w:szCs w:val="28"/>
        </w:rPr>
      </w:pPr>
    </w:p>
    <w:p w:rsidR="00780D60" w:rsidRDefault="00780D6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4305062"/>
            <wp:effectExtent l="19050" t="0" r="0" b="0"/>
            <wp:docPr id="4" name="Resim 4" descr="https://upload.wikimedia.org/wikipedia/commons/8/8d/FlybackWavefo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8/8d/FlybackWaveform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30" w:rsidRDefault="00D30D30">
      <w:pPr>
        <w:rPr>
          <w:rFonts w:ascii="Arial" w:hAnsi="Arial" w:cs="Arial"/>
          <w:sz w:val="28"/>
          <w:szCs w:val="28"/>
        </w:rPr>
      </w:pPr>
    </w:p>
    <w:p w:rsidR="00D30D30" w:rsidRDefault="00D30D30">
      <w:pPr>
        <w:rPr>
          <w:rFonts w:ascii="Arial" w:hAnsi="Arial" w:cs="Arial"/>
          <w:sz w:val="28"/>
          <w:szCs w:val="28"/>
        </w:rPr>
      </w:pPr>
    </w:p>
    <w:p w:rsidR="00D30D30" w:rsidRPr="00D30D30" w:rsidRDefault="00D30D30">
      <w:pPr>
        <w:rPr>
          <w:rFonts w:ascii="Arial" w:hAnsi="Arial" w:cs="Arial"/>
          <w:sz w:val="28"/>
          <w:szCs w:val="28"/>
        </w:rPr>
      </w:pPr>
    </w:p>
    <w:p w:rsidR="00D30D30" w:rsidRDefault="00D30D30">
      <w:pPr>
        <w:rPr>
          <w:rFonts w:ascii="Arial" w:hAnsi="Arial" w:cs="Arial"/>
          <w:color w:val="202122"/>
          <w:sz w:val="28"/>
          <w:szCs w:val="28"/>
          <w:shd w:val="clear" w:color="auto" w:fill="F8F9FA"/>
        </w:rPr>
      </w:pPr>
      <w:r w:rsidRPr="00D30D30">
        <w:rPr>
          <w:rFonts w:ascii="Arial" w:hAnsi="Arial" w:cs="Arial"/>
          <w:i/>
          <w:iCs/>
          <w:color w:val="202122"/>
          <w:sz w:val="28"/>
          <w:szCs w:val="28"/>
          <w:shd w:val="clear" w:color="auto" w:fill="F8F9FA"/>
        </w:rPr>
        <w:t>(solda)</w:t>
      </w:r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 xml:space="preserve"> 24 VDC güç kaynağına bağlı </w:t>
      </w:r>
      <w:proofErr w:type="spellStart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solenoiddeki</w:t>
      </w:r>
      <w:proofErr w:type="spellEnd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 xml:space="preserve"> </w:t>
      </w:r>
      <w:proofErr w:type="spellStart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endüktif</w:t>
      </w:r>
      <w:proofErr w:type="spellEnd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 xml:space="preserve"> voltaj artışını gösteren </w:t>
      </w:r>
      <w:proofErr w:type="spellStart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osiloskop</w:t>
      </w:r>
      <w:proofErr w:type="spellEnd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 xml:space="preserve"> izi. </w:t>
      </w:r>
      <w:r w:rsidRPr="00D30D30">
        <w:rPr>
          <w:rFonts w:ascii="Arial" w:hAnsi="Arial" w:cs="Arial"/>
          <w:i/>
          <w:iCs/>
          <w:color w:val="202122"/>
          <w:sz w:val="28"/>
          <w:szCs w:val="28"/>
          <w:shd w:val="clear" w:color="auto" w:fill="F8F9FA"/>
        </w:rPr>
        <w:t>(sağda)</w:t>
      </w:r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 </w:t>
      </w:r>
      <w:proofErr w:type="spellStart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Solenoid</w:t>
      </w:r>
      <w:proofErr w:type="spellEnd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 xml:space="preserve"> boyunca bağlı bir geri dönüş diyotu ( </w:t>
      </w:r>
      <w:hyperlink r:id="rId12" w:tooltip="1N4007" w:history="1">
        <w:r w:rsidRPr="00D30D30">
          <w:rPr>
            <w:rStyle w:val="Kpr"/>
            <w:rFonts w:ascii="Arial" w:hAnsi="Arial" w:cs="Arial"/>
            <w:color w:val="0645AD"/>
            <w:sz w:val="28"/>
            <w:szCs w:val="28"/>
            <w:u w:val="none"/>
            <w:shd w:val="clear" w:color="auto" w:fill="F8F9FA"/>
          </w:rPr>
          <w:t>1N4007</w:t>
        </w:r>
      </w:hyperlink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 xml:space="preserve"> ) ile aynı geçiş </w:t>
      </w:r>
      <w:proofErr w:type="gramStart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geçişi .</w:t>
      </w:r>
      <w:proofErr w:type="gramEnd"/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 </w:t>
      </w:r>
      <w:r w:rsidRPr="00D30D30">
        <w:rPr>
          <w:rFonts w:ascii="Arial" w:hAnsi="Arial" w:cs="Arial"/>
          <w:b/>
          <w:bCs/>
          <w:color w:val="202122"/>
          <w:sz w:val="28"/>
          <w:szCs w:val="28"/>
          <w:shd w:val="clear" w:color="auto" w:fill="F8F9FA"/>
        </w:rPr>
        <w:t>Farklı ölçeklendirmeye dikkat edin</w:t>
      </w:r>
      <w:r w:rsidRPr="00D30D30">
        <w:rPr>
          <w:rFonts w:ascii="Arial" w:hAnsi="Arial" w:cs="Arial"/>
          <w:color w:val="202122"/>
          <w:sz w:val="28"/>
          <w:szCs w:val="28"/>
          <w:shd w:val="clear" w:color="auto" w:fill="F8F9FA"/>
        </w:rPr>
        <w:t> (solda 50 V / bölme, sağda 1 V / bölme).</w:t>
      </w:r>
    </w:p>
    <w:p w:rsidR="00412A35" w:rsidRDefault="00412A35">
      <w:pPr>
        <w:rPr>
          <w:rFonts w:ascii="Arial" w:hAnsi="Arial" w:cs="Arial"/>
          <w:color w:val="202122"/>
          <w:sz w:val="28"/>
          <w:szCs w:val="28"/>
          <w:shd w:val="clear" w:color="auto" w:fill="F8F9FA"/>
        </w:rPr>
      </w:pPr>
    </w:p>
    <w:p w:rsidR="00412A35" w:rsidRDefault="00412A35">
      <w:pPr>
        <w:rPr>
          <w:rFonts w:ascii="Arial" w:hAnsi="Arial" w:cs="Arial"/>
          <w:color w:val="202122"/>
          <w:sz w:val="28"/>
          <w:szCs w:val="28"/>
          <w:shd w:val="clear" w:color="auto" w:fill="F8F9FA"/>
        </w:rPr>
      </w:pPr>
    </w:p>
    <w:p w:rsidR="00412A35" w:rsidRPr="00412A35" w:rsidRDefault="00412A35" w:rsidP="00412A35">
      <w:pPr>
        <w:pStyle w:val="Balk2"/>
        <w:pBdr>
          <w:bottom w:val="single" w:sz="2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412A35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Tasarım </w:t>
      </w:r>
    </w:p>
    <w:p w:rsidR="00412A35" w:rsidRPr="00412A35" w:rsidRDefault="00412A35" w:rsidP="00412A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 w:rsidRPr="00412A35">
        <w:rPr>
          <w:rFonts w:ascii="Arial" w:hAnsi="Arial" w:cs="Arial"/>
          <w:b/>
          <w:color w:val="202122"/>
          <w:sz w:val="28"/>
          <w:szCs w:val="28"/>
        </w:rPr>
        <w:lastRenderedPageBreak/>
        <w:t xml:space="preserve">Bir DC bobin rölesi ile </w:t>
      </w:r>
      <w:proofErr w:type="gramStart"/>
      <w:r w:rsidRPr="00412A35">
        <w:rPr>
          <w:rFonts w:ascii="Arial" w:hAnsi="Arial" w:cs="Arial"/>
          <w:b/>
          <w:color w:val="202122"/>
          <w:sz w:val="28"/>
          <w:szCs w:val="28"/>
        </w:rPr>
        <w:t>kullanıldığında , bir</w:t>
      </w:r>
      <w:proofErr w:type="gram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</w:t>
      </w:r>
      <w:proofErr w:type="spellStart"/>
      <w:r w:rsidRPr="00412A35">
        <w:rPr>
          <w:rFonts w:ascii="Arial" w:hAnsi="Arial" w:cs="Arial"/>
          <w:b/>
          <w:color w:val="202122"/>
          <w:sz w:val="28"/>
          <w:szCs w:val="28"/>
        </w:rPr>
        <w:t>flyback</w:t>
      </w:r>
      <w:proofErr w:type="spell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diyotu, röle bobini ve diyotta akımın devam eden sirkülasyonu nedeniyle, güç kesildiğinde kontakların </w:t>
      </w:r>
      <w:r w:rsidRPr="00412A35">
        <w:rPr>
          <w:rFonts w:ascii="Arial" w:hAnsi="Arial" w:cs="Arial"/>
          <w:b/>
          <w:color w:val="FF0000"/>
          <w:sz w:val="28"/>
          <w:szCs w:val="28"/>
        </w:rPr>
        <w:t>gecikmeli olarak düşmesine neden olabilir</w:t>
      </w:r>
      <w:r w:rsidRPr="00412A35">
        <w:rPr>
          <w:rFonts w:ascii="Arial" w:hAnsi="Arial" w:cs="Arial"/>
          <w:b/>
          <w:color w:val="202122"/>
          <w:sz w:val="28"/>
          <w:szCs w:val="28"/>
        </w:rPr>
        <w:t>. Kontakların hızlı açılması önemli olduğunda, anahtardaki daha yüksek voltaj pahasına bobin enerjisinin daha hızlı dağıtılmasına yardımcı olmak için diyot ile seri olarak bir direnç veya ters taraflı </w:t>
      </w:r>
      <w:proofErr w:type="spellStart"/>
      <w:r w:rsidRPr="00412A35">
        <w:rPr>
          <w:rFonts w:ascii="Arial" w:hAnsi="Arial" w:cs="Arial"/>
          <w:b/>
          <w:color w:val="FF0000"/>
          <w:sz w:val="28"/>
          <w:szCs w:val="28"/>
        </w:rPr>
        <w:t>Zener</w:t>
      </w:r>
      <w:proofErr w:type="spellEnd"/>
      <w:r w:rsidRPr="00412A35">
        <w:rPr>
          <w:rFonts w:ascii="Arial" w:hAnsi="Arial" w:cs="Arial"/>
          <w:b/>
          <w:color w:val="FF0000"/>
          <w:sz w:val="28"/>
          <w:szCs w:val="28"/>
        </w:rPr>
        <w:t xml:space="preserve"> diyot</w:t>
      </w:r>
      <w:r w:rsidRPr="00412A35">
        <w:rPr>
          <w:rFonts w:ascii="Arial" w:hAnsi="Arial" w:cs="Arial"/>
          <w:b/>
          <w:color w:val="202122"/>
          <w:sz w:val="28"/>
          <w:szCs w:val="28"/>
        </w:rPr>
        <w:t> yerleştirilebilir.</w:t>
      </w:r>
    </w:p>
    <w:p w:rsidR="00412A35" w:rsidRPr="00412A35" w:rsidRDefault="00412A35" w:rsidP="00412A3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proofErr w:type="spellStart"/>
      <w:r w:rsidRPr="00412A35">
        <w:rPr>
          <w:rFonts w:ascii="Arial" w:hAnsi="Arial" w:cs="Arial"/>
          <w:b/>
          <w:color w:val="FF0000"/>
          <w:sz w:val="28"/>
          <w:szCs w:val="28"/>
        </w:rPr>
        <w:t>Schottky</w:t>
      </w:r>
      <w:proofErr w:type="spellEnd"/>
      <w:r w:rsidRPr="00412A3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gramStart"/>
      <w:r w:rsidRPr="00412A35">
        <w:rPr>
          <w:rFonts w:ascii="Arial" w:hAnsi="Arial" w:cs="Arial"/>
          <w:b/>
          <w:color w:val="FF0000"/>
          <w:sz w:val="28"/>
          <w:szCs w:val="28"/>
        </w:rPr>
        <w:t>diyotlar</w:t>
      </w:r>
      <w:r w:rsidRPr="00412A35">
        <w:rPr>
          <w:rFonts w:ascii="Arial" w:hAnsi="Arial" w:cs="Arial"/>
          <w:b/>
          <w:color w:val="202122"/>
          <w:sz w:val="28"/>
          <w:szCs w:val="28"/>
        </w:rPr>
        <w:t> , güç</w:t>
      </w:r>
      <w:proofErr w:type="gram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dönüştürücülerini değiştirmek için </w:t>
      </w:r>
      <w:proofErr w:type="spellStart"/>
      <w:r w:rsidRPr="00412A35">
        <w:rPr>
          <w:rFonts w:ascii="Arial" w:hAnsi="Arial" w:cs="Arial"/>
          <w:b/>
          <w:color w:val="202122"/>
          <w:sz w:val="28"/>
          <w:szCs w:val="28"/>
        </w:rPr>
        <w:t>flyback</w:t>
      </w:r>
      <w:proofErr w:type="spell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diyot uygulamalarında tercih edilir, çünkü en düşük ileri düşüşe sahiptirler (düşük akımlar için &gt;0,7 V yerine ~0,2 V) ve ters ön gerilime hızlı bir şekilde yanıt verebilirler (</w:t>
      </w:r>
      <w:proofErr w:type="spellStart"/>
      <w:r w:rsidRPr="00412A35">
        <w:rPr>
          <w:rFonts w:ascii="Arial" w:hAnsi="Arial" w:cs="Arial"/>
          <w:b/>
          <w:color w:val="202122"/>
          <w:sz w:val="28"/>
          <w:szCs w:val="28"/>
        </w:rPr>
        <w:t>indüktör</w:t>
      </w:r>
      <w:proofErr w:type="spell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yeniden başlatıldığında). </w:t>
      </w:r>
      <w:proofErr w:type="gramStart"/>
      <w:r w:rsidRPr="00412A35">
        <w:rPr>
          <w:rFonts w:ascii="Arial" w:hAnsi="Arial" w:cs="Arial"/>
          <w:b/>
          <w:color w:val="202122"/>
          <w:sz w:val="28"/>
          <w:szCs w:val="28"/>
        </w:rPr>
        <w:t>enerji</w:t>
      </w:r>
      <w:proofErr w:type="gram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verildi). Bu nedenle, </w:t>
      </w:r>
      <w:proofErr w:type="spellStart"/>
      <w:r w:rsidRPr="00412A35">
        <w:rPr>
          <w:rFonts w:ascii="Arial" w:hAnsi="Arial" w:cs="Arial"/>
          <w:b/>
          <w:color w:val="202122"/>
          <w:sz w:val="28"/>
          <w:szCs w:val="28"/>
        </w:rPr>
        <w:t>indüktörden</w:t>
      </w:r>
      <w:proofErr w:type="spell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bir </w:t>
      </w:r>
      <w:proofErr w:type="spellStart"/>
      <w:r w:rsidRPr="00412A35">
        <w:rPr>
          <w:rFonts w:ascii="Arial" w:hAnsi="Arial" w:cs="Arial"/>
          <w:b/>
          <w:color w:val="202122"/>
          <w:sz w:val="28"/>
          <w:szCs w:val="28"/>
        </w:rPr>
        <w:t>kapasitöre</w:t>
      </w:r>
      <w:proofErr w:type="spellEnd"/>
      <w:r w:rsidRPr="00412A35">
        <w:rPr>
          <w:rFonts w:ascii="Arial" w:hAnsi="Arial" w:cs="Arial"/>
          <w:b/>
          <w:color w:val="202122"/>
          <w:sz w:val="28"/>
          <w:szCs w:val="28"/>
        </w:rPr>
        <w:t xml:space="preserve"> enerji aktarırken daha az enerji harcarlar.</w:t>
      </w:r>
    </w:p>
    <w:p w:rsidR="00412A35" w:rsidRPr="00D30D30" w:rsidRDefault="00412A35">
      <w:pPr>
        <w:rPr>
          <w:rFonts w:ascii="Arial" w:hAnsi="Arial" w:cs="Arial"/>
          <w:sz w:val="28"/>
          <w:szCs w:val="28"/>
        </w:rPr>
      </w:pPr>
    </w:p>
    <w:sectPr w:rsidR="00412A35" w:rsidRPr="00D30D30" w:rsidSect="007C5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>
    <w:useFELayout/>
  </w:compat>
  <w:rsids>
    <w:rsidRoot w:val="00780D60"/>
    <w:rsid w:val="00152220"/>
    <w:rsid w:val="00412A35"/>
    <w:rsid w:val="00780D60"/>
    <w:rsid w:val="007C5069"/>
    <w:rsid w:val="00D30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69"/>
  </w:style>
  <w:style w:type="paragraph" w:styleId="Balk2">
    <w:name w:val="heading 2"/>
    <w:basedOn w:val="Normal"/>
    <w:link w:val="Balk2Char"/>
    <w:uiPriority w:val="9"/>
    <w:qFormat/>
    <w:rsid w:val="00412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780D60"/>
    <w:rPr>
      <w:color w:val="0000FF"/>
      <w:u w:val="single"/>
    </w:rPr>
  </w:style>
  <w:style w:type="character" w:customStyle="1" w:styleId="metadata">
    <w:name w:val="metadata"/>
    <w:basedOn w:val="VarsaylanParagrafYazTipi"/>
    <w:rsid w:val="00780D60"/>
  </w:style>
  <w:style w:type="paragraph" w:styleId="BalonMetni">
    <w:name w:val="Balloon Text"/>
    <w:basedOn w:val="Normal"/>
    <w:link w:val="BalonMetniChar"/>
    <w:uiPriority w:val="99"/>
    <w:semiHidden/>
    <w:unhideWhenUsed/>
    <w:rsid w:val="0078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0D60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12A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VarsaylanParagrafYazTipi"/>
    <w:rsid w:val="00412A35"/>
  </w:style>
  <w:style w:type="character" w:customStyle="1" w:styleId="mw-editsection">
    <w:name w:val="mw-editsection"/>
    <w:basedOn w:val="VarsaylanParagrafYazTipi"/>
    <w:rsid w:val="00412A35"/>
  </w:style>
  <w:style w:type="character" w:customStyle="1" w:styleId="mw-editsection-bracket">
    <w:name w:val="mw-editsection-bracket"/>
    <w:basedOn w:val="VarsaylanParagrafYazTipi"/>
    <w:rsid w:val="00412A35"/>
  </w:style>
  <w:style w:type="paragraph" w:styleId="NormalWeb">
    <w:name w:val="Normal (Web)"/>
    <w:basedOn w:val="Normal"/>
    <w:uiPriority w:val="99"/>
    <w:semiHidden/>
    <w:unhideWhenUsed/>
    <w:rsid w:val="0041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pedia:Accuracy_disput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1N4007" TargetMode="External"/><Relationship Id="rId12" Type="http://schemas.openxmlformats.org/officeDocument/2006/relationships/hyperlink" Target="https://en.wikipedia.org/wiki/1N40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1N4007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en.wikipedia.org/wiki/1N4007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1N4007" TargetMode="External"/><Relationship Id="rId9" Type="http://schemas.openxmlformats.org/officeDocument/2006/relationships/hyperlink" Target="https://en.wikipedia.org/wiki/Talk:Flyback_di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424</Words>
  <Characters>2421</Characters>
  <Application>Microsoft Office Word</Application>
  <DocSecurity>0</DocSecurity>
  <Lines>20</Lines>
  <Paragraphs>5</Paragraphs>
  <ScaleCrop>false</ScaleCrop>
  <Company>HP_notebook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safak</dc:creator>
  <cp:keywords/>
  <dc:description/>
  <cp:lastModifiedBy>HP safak</cp:lastModifiedBy>
  <cp:revision>4</cp:revision>
  <dcterms:created xsi:type="dcterms:W3CDTF">2021-07-25T15:19:00Z</dcterms:created>
  <dcterms:modified xsi:type="dcterms:W3CDTF">2021-07-25T15:29:00Z</dcterms:modified>
</cp:coreProperties>
</file>