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701B81" w14:textId="7D68E1F7" w:rsidR="00972A57" w:rsidRDefault="0079559B">
      <w:pPr>
        <w:rPr>
          <w:b/>
          <w:bCs/>
          <w:sz w:val="26"/>
          <w:szCs w:val="26"/>
        </w:rPr>
      </w:pPr>
      <w:r w:rsidRPr="007C70D8">
        <w:rPr>
          <w:b/>
          <w:bCs/>
          <w:sz w:val="26"/>
          <w:szCs w:val="26"/>
        </w:rPr>
        <w:t>Feign Client</w:t>
      </w:r>
    </w:p>
    <w:p w14:paraId="3BB1C547" w14:textId="6BCC6FDD" w:rsidR="00FF13F6" w:rsidRPr="00140B19" w:rsidRDefault="00257F13" w:rsidP="00994B19">
      <w:pPr>
        <w:pStyle w:val="ListParagraph"/>
        <w:numPr>
          <w:ilvl w:val="0"/>
          <w:numId w:val="3"/>
        </w:numPr>
        <w:rPr>
          <w:rFonts w:cs="Helvetica"/>
          <w:color w:val="333333"/>
          <w:sz w:val="27"/>
          <w:szCs w:val="27"/>
          <w:shd w:val="clear" w:color="auto" w:fill="FFFFFF"/>
        </w:rPr>
      </w:pPr>
      <w:hyperlink r:id="rId5" w:tgtFrame="_top" w:history="1">
        <w:r w:rsidRPr="00140B19">
          <w:rPr>
            <w:rStyle w:val="Hyperlink"/>
            <w:rFonts w:cs="Helvetica"/>
            <w:color w:val="4183C4"/>
            <w:sz w:val="27"/>
            <w:szCs w:val="27"/>
            <w:u w:val="none"/>
            <w:shd w:val="clear" w:color="auto" w:fill="FFFFFF"/>
          </w:rPr>
          <w:t>Feign</w:t>
        </w:r>
      </w:hyperlink>
      <w:r w:rsidRPr="00140B19">
        <w:rPr>
          <w:rFonts w:cs="Helvetica"/>
          <w:color w:val="333333"/>
          <w:sz w:val="27"/>
          <w:szCs w:val="27"/>
          <w:shd w:val="clear" w:color="auto" w:fill="FFFFFF"/>
        </w:rPr>
        <w:t> is a declarative web service client. It makes writing web service clients easier. To use Feign create an interface and annotate it. </w:t>
      </w:r>
    </w:p>
    <w:p w14:paraId="1CEC6B6C" w14:textId="1ADC4033" w:rsidR="00257F13" w:rsidRPr="00140B19" w:rsidRDefault="00257F13" w:rsidP="00994B19">
      <w:pPr>
        <w:pStyle w:val="ListParagraph"/>
        <w:numPr>
          <w:ilvl w:val="0"/>
          <w:numId w:val="3"/>
        </w:numPr>
        <w:rPr>
          <w:rFonts w:cs="Helvetica"/>
          <w:color w:val="333333"/>
          <w:sz w:val="27"/>
          <w:szCs w:val="27"/>
          <w:shd w:val="clear" w:color="auto" w:fill="FFFFFF"/>
        </w:rPr>
      </w:pPr>
      <w:r w:rsidRPr="00140B19">
        <w:rPr>
          <w:rFonts w:cs="Helvetica"/>
          <w:color w:val="333333"/>
          <w:sz w:val="27"/>
          <w:szCs w:val="27"/>
          <w:shd w:val="clear" w:color="auto" w:fill="FFFFFF"/>
        </w:rPr>
        <w:t>Spring Cloud integrates Ribbon and Eureka to provide a load balanced http client when using Feign.</w:t>
      </w:r>
    </w:p>
    <w:p w14:paraId="0E97A6B1" w14:textId="37CFF897" w:rsidR="00994B19" w:rsidRPr="00140B19" w:rsidRDefault="00994B19" w:rsidP="00994B19">
      <w:pPr>
        <w:pStyle w:val="ListParagraph"/>
        <w:numPr>
          <w:ilvl w:val="0"/>
          <w:numId w:val="3"/>
        </w:numPr>
        <w:rPr>
          <w:rFonts w:cs="Helvetica"/>
          <w:color w:val="333333"/>
          <w:sz w:val="27"/>
          <w:szCs w:val="27"/>
          <w:shd w:val="clear" w:color="auto" w:fill="FFFFFF"/>
        </w:rPr>
      </w:pPr>
      <w:r w:rsidRPr="00140B19">
        <w:rPr>
          <w:rFonts w:cs="Helvetica"/>
          <w:color w:val="333333"/>
          <w:sz w:val="27"/>
          <w:szCs w:val="27"/>
          <w:shd w:val="clear" w:color="auto" w:fill="FFFFFF"/>
        </w:rPr>
        <w:t>Spring cloud integrates Hystrix to provide Circuit Breaker</w:t>
      </w:r>
      <w:r w:rsidR="007373EC">
        <w:rPr>
          <w:rFonts w:cs="Helvetica"/>
          <w:color w:val="333333"/>
          <w:sz w:val="27"/>
          <w:szCs w:val="27"/>
          <w:shd w:val="clear" w:color="auto" w:fill="FFFFFF"/>
        </w:rPr>
        <w:t xml:space="preserve"> or fall back implemenation</w:t>
      </w:r>
    </w:p>
    <w:p w14:paraId="5F8D6000" w14:textId="6052EC54" w:rsidR="00257F13" w:rsidRPr="00140B19" w:rsidRDefault="00257F13">
      <w:pPr>
        <w:rPr>
          <w:rFonts w:cs="Helvetica"/>
          <w:color w:val="333333"/>
          <w:sz w:val="26"/>
          <w:szCs w:val="26"/>
          <w:shd w:val="clear" w:color="auto" w:fill="FFFFFF"/>
        </w:rPr>
      </w:pPr>
      <w:r w:rsidRPr="00140B19">
        <w:rPr>
          <w:rFonts w:cs="Helvetica"/>
          <w:color w:val="333333"/>
          <w:sz w:val="26"/>
          <w:szCs w:val="26"/>
          <w:shd w:val="clear" w:color="auto" w:fill="FFFFFF"/>
        </w:rPr>
        <w:t>How a microservice consumes another Micro service?</w:t>
      </w:r>
    </w:p>
    <w:p w14:paraId="68413F89" w14:textId="106CE0B4" w:rsidR="00257F13" w:rsidRPr="00140B19" w:rsidRDefault="00257F13" w:rsidP="00994B19">
      <w:pPr>
        <w:pStyle w:val="ListParagraph"/>
        <w:numPr>
          <w:ilvl w:val="0"/>
          <w:numId w:val="4"/>
        </w:numPr>
        <w:rPr>
          <w:rFonts w:cs="Helvetica"/>
          <w:color w:val="333333"/>
          <w:sz w:val="26"/>
          <w:szCs w:val="26"/>
          <w:shd w:val="clear" w:color="auto" w:fill="FFFFFF"/>
        </w:rPr>
      </w:pPr>
      <w:r w:rsidRPr="00140B19">
        <w:rPr>
          <w:rFonts w:cs="Helvetica"/>
          <w:color w:val="333333"/>
          <w:sz w:val="26"/>
          <w:szCs w:val="26"/>
          <w:shd w:val="clear" w:color="auto" w:fill="FFFFFF"/>
        </w:rPr>
        <w:t>Using RestTemplate</w:t>
      </w:r>
    </w:p>
    <w:p w14:paraId="3BF5108A" w14:textId="5B83AEE2" w:rsidR="00257F13" w:rsidRPr="00140B19" w:rsidRDefault="00994B19" w:rsidP="00994B19">
      <w:pPr>
        <w:pStyle w:val="ListParagraph"/>
        <w:numPr>
          <w:ilvl w:val="0"/>
          <w:numId w:val="4"/>
        </w:numPr>
        <w:rPr>
          <w:rFonts w:cs="Helvetica"/>
          <w:color w:val="333333"/>
          <w:sz w:val="26"/>
          <w:szCs w:val="26"/>
          <w:shd w:val="clear" w:color="auto" w:fill="FFFFFF"/>
        </w:rPr>
      </w:pPr>
      <w:r w:rsidRPr="00140B19">
        <w:rPr>
          <w:rFonts w:cs="Helvetica"/>
          <w:color w:val="333333"/>
          <w:sz w:val="26"/>
          <w:szCs w:val="26"/>
          <w:shd w:val="clear" w:color="auto" w:fill="FFFFFF"/>
        </w:rPr>
        <w:t>Instead of Using RestTemplate to consume micro service, use Feign Client</w:t>
      </w:r>
    </w:p>
    <w:p w14:paraId="65D8E83E" w14:textId="0921DB9E" w:rsidR="00994B19" w:rsidRDefault="00994B1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Who creates the FeignClient Implementation</w:t>
      </w:r>
    </w:p>
    <w:p w14:paraId="72F2EE99" w14:textId="59D832F4" w:rsidR="00994B19" w:rsidRDefault="00994B19">
      <w:pPr>
        <w:rPr>
          <w:sz w:val="26"/>
          <w:szCs w:val="26"/>
        </w:rPr>
      </w:pPr>
      <w:r>
        <w:rPr>
          <w:sz w:val="26"/>
          <w:szCs w:val="26"/>
        </w:rPr>
        <w:t xml:space="preserve">Feign is a declarative web service client. It dynamically creates the implementation for the interface annotated @FeignClient and Annotated with JAX-RS or Spring MVC </w:t>
      </w:r>
    </w:p>
    <w:p w14:paraId="675C89E2" w14:textId="77777777" w:rsidR="00994B19" w:rsidRPr="00A27ADC" w:rsidRDefault="00994B19">
      <w:pPr>
        <w:rPr>
          <w:rFonts w:ascii="Georgia" w:hAnsi="Georgia"/>
          <w:b/>
          <w:bCs/>
          <w:spacing w:val="-1"/>
          <w:sz w:val="24"/>
          <w:szCs w:val="24"/>
          <w:shd w:val="clear" w:color="auto" w:fill="FFFFFF"/>
        </w:rPr>
      </w:pPr>
      <w:r w:rsidRPr="00A27ADC">
        <w:rPr>
          <w:rFonts w:ascii="Georgia" w:hAnsi="Georgia"/>
          <w:b/>
          <w:bCs/>
          <w:spacing w:val="-1"/>
          <w:sz w:val="24"/>
          <w:szCs w:val="24"/>
          <w:shd w:val="clear" w:color="auto" w:fill="FFFFFF"/>
        </w:rPr>
        <w:t xml:space="preserve">@EnableFeignClient </w:t>
      </w:r>
    </w:p>
    <w:p w14:paraId="6205913C" w14:textId="25B8E0CA" w:rsidR="00994B19" w:rsidRPr="00A27ADC" w:rsidRDefault="00994B19">
      <w:pPr>
        <w:rPr>
          <w:spacing w:val="-1"/>
          <w:sz w:val="26"/>
          <w:szCs w:val="26"/>
          <w:shd w:val="clear" w:color="auto" w:fill="FFFFFF"/>
        </w:rPr>
      </w:pPr>
      <w:r>
        <w:rPr>
          <w:rFonts w:ascii="Georgia" w:hAnsi="Georgia"/>
          <w:spacing w:val="-1"/>
          <w:sz w:val="32"/>
          <w:szCs w:val="32"/>
          <w:shd w:val="clear" w:color="auto" w:fill="FFFFFF"/>
        </w:rPr>
        <w:t xml:space="preserve">  </w:t>
      </w:r>
      <w:r w:rsidRPr="00A27ADC">
        <w:rPr>
          <w:spacing w:val="-1"/>
          <w:sz w:val="26"/>
          <w:szCs w:val="26"/>
          <w:shd w:val="clear" w:color="auto" w:fill="FFFFFF"/>
        </w:rPr>
        <w:t xml:space="preserve">It allows </w:t>
      </w:r>
      <w:r w:rsidRPr="00A27ADC">
        <w:rPr>
          <w:spacing w:val="-1"/>
          <w:sz w:val="26"/>
          <w:szCs w:val="26"/>
          <w:shd w:val="clear" w:color="auto" w:fill="FFFFFF"/>
        </w:rPr>
        <w:t>specifying the path to scan our clients.</w:t>
      </w:r>
      <w:r w:rsidRPr="00A27ADC">
        <w:rPr>
          <w:spacing w:val="-1"/>
          <w:sz w:val="26"/>
          <w:szCs w:val="26"/>
          <w:shd w:val="clear" w:color="auto" w:fill="FFFFFF"/>
        </w:rPr>
        <w:t xml:space="preserve"> The interface that is annotated @FeignClient</w:t>
      </w:r>
    </w:p>
    <w:p w14:paraId="40946825" w14:textId="67C95A88" w:rsidR="00994B19" w:rsidRPr="00140B19" w:rsidRDefault="00A27ADC">
      <w:pPr>
        <w:rPr>
          <w:b/>
          <w:bCs/>
          <w:sz w:val="26"/>
          <w:szCs w:val="26"/>
        </w:rPr>
      </w:pPr>
      <w:r w:rsidRPr="00140B19">
        <w:rPr>
          <w:b/>
          <w:bCs/>
          <w:sz w:val="26"/>
          <w:szCs w:val="26"/>
        </w:rPr>
        <w:t>How to create the Feign Client</w:t>
      </w:r>
    </w:p>
    <w:p w14:paraId="525D5FC9" w14:textId="5D01E4FB" w:rsidR="00A27ADC" w:rsidRDefault="00A27ADC" w:rsidP="00A27AD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A27ADC">
        <w:rPr>
          <w:sz w:val="26"/>
          <w:szCs w:val="26"/>
        </w:rPr>
        <w:t>Create the interface and annotate @FeignClient</w:t>
      </w:r>
    </w:p>
    <w:p w14:paraId="2CBA5836" w14:textId="73878866" w:rsidR="00A27ADC" w:rsidRDefault="00A27ADC" w:rsidP="00A27ADC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Define the method and Map </w:t>
      </w:r>
      <w:r w:rsidR="000E4BC5">
        <w:rPr>
          <w:sz w:val="26"/>
          <w:szCs w:val="26"/>
        </w:rPr>
        <w:t xml:space="preserve">the webservice </w:t>
      </w:r>
      <w:r>
        <w:rPr>
          <w:sz w:val="26"/>
          <w:szCs w:val="26"/>
        </w:rPr>
        <w:t xml:space="preserve">URL </w:t>
      </w:r>
      <w:r w:rsidR="000E4BC5">
        <w:rPr>
          <w:sz w:val="26"/>
          <w:szCs w:val="26"/>
        </w:rPr>
        <w:t>using @RequestMapping annotation</w:t>
      </w:r>
    </w:p>
    <w:p w14:paraId="1C8BEABD" w14:textId="565FF746" w:rsidR="007373EC" w:rsidRPr="00A71875" w:rsidRDefault="007373EC">
      <w:pPr>
        <w:rPr>
          <w:b/>
          <w:bCs/>
          <w:sz w:val="24"/>
          <w:szCs w:val="24"/>
        </w:rPr>
      </w:pPr>
      <w:r w:rsidRPr="00A71875">
        <w:rPr>
          <w:b/>
          <w:bCs/>
          <w:sz w:val="24"/>
          <w:szCs w:val="24"/>
        </w:rPr>
        <w:t>How Feign Works</w:t>
      </w:r>
    </w:p>
    <w:p w14:paraId="3A9E20BB" w14:textId="12166ABC" w:rsidR="007373EC" w:rsidRDefault="007373EC" w:rsidP="007373EC">
      <w:pPr>
        <w:pStyle w:val="ListParagraph"/>
        <w:numPr>
          <w:ilvl w:val="0"/>
          <w:numId w:val="6"/>
        </w:numPr>
      </w:pPr>
      <w:r>
        <w:t>Feign Uses Discovery server and Obtain MicroService that matches the micro service name defined in @FeignClient and hit the micro service</w:t>
      </w:r>
    </w:p>
    <w:p w14:paraId="29FE5E21" w14:textId="5E94E26C" w:rsidR="007373EC" w:rsidRDefault="007373EC" w:rsidP="007373EC">
      <w:pPr>
        <w:pStyle w:val="ListParagraph"/>
        <w:numPr>
          <w:ilvl w:val="0"/>
          <w:numId w:val="6"/>
        </w:numPr>
      </w:pPr>
      <w:r>
        <w:t>Uses Load balanced using Ribbon</w:t>
      </w:r>
    </w:p>
    <w:p w14:paraId="10BF23C0" w14:textId="159857F5" w:rsidR="007373EC" w:rsidRPr="007373EC" w:rsidRDefault="007373EC" w:rsidP="007373EC">
      <w:pPr>
        <w:pStyle w:val="ListParagraph"/>
        <w:numPr>
          <w:ilvl w:val="0"/>
          <w:numId w:val="6"/>
        </w:numPr>
      </w:pPr>
      <w:r>
        <w:t>Uses Circuit Breaker using Hystrix</w:t>
      </w:r>
    </w:p>
    <w:p w14:paraId="20FDF4CA" w14:textId="40807EC4" w:rsidR="007C70D8" w:rsidRPr="007C70D8" w:rsidRDefault="007C70D8">
      <w:pPr>
        <w:rPr>
          <w:b/>
          <w:bCs/>
        </w:rPr>
      </w:pPr>
      <w:r w:rsidRPr="007C70D8">
        <w:rPr>
          <w:b/>
          <w:bCs/>
        </w:rPr>
        <w:t>Create a Eureka Serer</w:t>
      </w:r>
    </w:p>
    <w:p w14:paraId="00636435" w14:textId="77777777" w:rsidR="007C70D8" w:rsidRDefault="007C70D8" w:rsidP="007C70D8">
      <w:pPr>
        <w:pStyle w:val="ListParagraph"/>
        <w:numPr>
          <w:ilvl w:val="0"/>
          <w:numId w:val="1"/>
        </w:numPr>
      </w:pPr>
      <w:r>
        <w:t xml:space="preserve">Create a Spring starter Project </w:t>
      </w:r>
    </w:p>
    <w:p w14:paraId="0007EE8B" w14:textId="77777777" w:rsidR="007C70D8" w:rsidRDefault="007C70D8" w:rsidP="007C70D8">
      <w:pPr>
        <w:pStyle w:val="ListParagraph"/>
        <w:numPr>
          <w:ilvl w:val="0"/>
          <w:numId w:val="1"/>
        </w:numPr>
      </w:pPr>
      <w:r>
        <w:t>Add the following dependency in POM.XML</w:t>
      </w:r>
    </w:p>
    <w:p w14:paraId="4B570132" w14:textId="77777777" w:rsidR="007C70D8" w:rsidRDefault="007C70D8" w:rsidP="007C70D8">
      <w:pPr>
        <w:pStyle w:val="ListParagraph"/>
      </w:pPr>
      <w:r>
        <w:t>Eureka server</w:t>
      </w:r>
    </w:p>
    <w:p w14:paraId="63D5B3F1" w14:textId="77777777" w:rsidR="007C70D8" w:rsidRDefault="007C70D8" w:rsidP="007C70D8">
      <w:pPr>
        <w:pStyle w:val="ListParagraph"/>
        <w:numPr>
          <w:ilvl w:val="0"/>
          <w:numId w:val="1"/>
        </w:numPr>
      </w:pPr>
      <w:r>
        <w:t>Application.properties</w:t>
      </w:r>
    </w:p>
    <w:p w14:paraId="14C6C0F9" w14:textId="77777777" w:rsidR="007C70D8" w:rsidRPr="007C70D8" w:rsidRDefault="007C70D8" w:rsidP="007C70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C70D8">
        <w:rPr>
          <w:rFonts w:ascii="Consolas" w:hAnsi="Consolas" w:cs="Consolas"/>
          <w:color w:val="000000"/>
          <w:sz w:val="24"/>
          <w:szCs w:val="24"/>
        </w:rPr>
        <w:t>server.port=</w:t>
      </w:r>
      <w:r w:rsidRPr="007C70D8">
        <w:rPr>
          <w:rFonts w:ascii="Consolas" w:hAnsi="Consolas" w:cs="Consolas"/>
          <w:color w:val="2AA198"/>
          <w:sz w:val="24"/>
          <w:szCs w:val="24"/>
        </w:rPr>
        <w:t>8761</w:t>
      </w:r>
    </w:p>
    <w:p w14:paraId="27E5C5BC" w14:textId="77777777" w:rsidR="007C70D8" w:rsidRPr="007C70D8" w:rsidRDefault="007C70D8" w:rsidP="007C70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C70D8">
        <w:rPr>
          <w:rFonts w:ascii="Consolas" w:hAnsi="Consolas" w:cs="Consolas"/>
          <w:color w:val="000000"/>
          <w:sz w:val="24"/>
          <w:szCs w:val="24"/>
        </w:rPr>
        <w:t>spring.application.name=</w:t>
      </w:r>
      <w:r w:rsidRPr="007C70D8">
        <w:rPr>
          <w:rFonts w:ascii="Consolas" w:hAnsi="Consolas" w:cs="Consolas"/>
          <w:color w:val="2AA198"/>
          <w:sz w:val="24"/>
          <w:szCs w:val="24"/>
        </w:rPr>
        <w:t>eureka-server</w:t>
      </w:r>
    </w:p>
    <w:p w14:paraId="34DF7665" w14:textId="77777777" w:rsidR="007C70D8" w:rsidRPr="007C70D8" w:rsidRDefault="007C70D8" w:rsidP="007C70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C70D8">
        <w:rPr>
          <w:rFonts w:ascii="Consolas" w:hAnsi="Consolas" w:cs="Consolas"/>
          <w:color w:val="000000"/>
          <w:sz w:val="24"/>
          <w:szCs w:val="24"/>
        </w:rPr>
        <w:t>eureka.client.register-with-eureka=</w:t>
      </w:r>
      <w:r w:rsidRPr="007C70D8">
        <w:rPr>
          <w:rFonts w:ascii="Consolas" w:hAnsi="Consolas" w:cs="Consolas"/>
          <w:color w:val="2AA198"/>
          <w:sz w:val="24"/>
          <w:szCs w:val="24"/>
        </w:rPr>
        <w:t>false</w:t>
      </w:r>
    </w:p>
    <w:p w14:paraId="7BCDC3E6" w14:textId="77777777" w:rsidR="007C70D8" w:rsidRPr="007C70D8" w:rsidRDefault="007C70D8" w:rsidP="007C70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C70D8">
        <w:rPr>
          <w:rFonts w:ascii="Consolas" w:hAnsi="Consolas" w:cs="Consolas"/>
          <w:color w:val="000000"/>
          <w:sz w:val="24"/>
          <w:szCs w:val="24"/>
        </w:rPr>
        <w:lastRenderedPageBreak/>
        <w:t>eureka.client.fetch-registry=</w:t>
      </w:r>
      <w:r w:rsidRPr="007C70D8">
        <w:rPr>
          <w:rFonts w:ascii="Consolas" w:hAnsi="Consolas" w:cs="Consolas"/>
          <w:color w:val="2AA198"/>
          <w:sz w:val="24"/>
          <w:szCs w:val="24"/>
        </w:rPr>
        <w:t>false</w:t>
      </w:r>
    </w:p>
    <w:p w14:paraId="6A1F8203" w14:textId="60AFE8D1" w:rsidR="007C70D8" w:rsidRDefault="007C70D8" w:rsidP="007C70D8">
      <w:pPr>
        <w:pStyle w:val="ListParagraph"/>
        <w:numPr>
          <w:ilvl w:val="0"/>
          <w:numId w:val="1"/>
        </w:numPr>
      </w:pPr>
      <w:r>
        <w:t>Create a</w:t>
      </w:r>
      <w:r w:rsidR="007373EC">
        <w:t>n Eureka</w:t>
      </w:r>
      <w:r>
        <w:t xml:space="preserve"> server</w:t>
      </w:r>
    </w:p>
    <w:p w14:paraId="62C19BAF" w14:textId="374FCBA7" w:rsidR="007C70D8" w:rsidRDefault="007C70D8" w:rsidP="007C70D8">
      <w:pPr>
        <w:pStyle w:val="ListParagraph"/>
      </w:pPr>
      <w:r>
        <w:rPr>
          <w:noProof/>
        </w:rPr>
        <w:drawing>
          <wp:inline distT="0" distB="0" distL="0" distR="0" wp14:anchorId="0B449326" wp14:editId="0B1D05F3">
            <wp:extent cx="5943600" cy="15417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A88A" w14:textId="69B299BE" w:rsidR="007C70D8" w:rsidRPr="007C70D8" w:rsidRDefault="007C70D8" w:rsidP="007C70D8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>
        <w:rPr>
          <w:sz w:val="26"/>
          <w:szCs w:val="26"/>
        </w:rPr>
        <w:t>Run the Micro Service</w:t>
      </w:r>
    </w:p>
    <w:p w14:paraId="03C0F940" w14:textId="5AE32B27" w:rsidR="007C70D8" w:rsidRPr="007C70D8" w:rsidRDefault="007C70D8" w:rsidP="007C70D8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>
        <w:rPr>
          <w:sz w:val="26"/>
          <w:szCs w:val="26"/>
        </w:rPr>
        <w:t>Type URl in the browser  http://localhost:8761</w:t>
      </w:r>
    </w:p>
    <w:p w14:paraId="0A3FCC83" w14:textId="25AFECC3" w:rsidR="007C70D8" w:rsidRPr="007C70D8" w:rsidRDefault="007C70D8">
      <w:pPr>
        <w:rPr>
          <w:b/>
          <w:bCs/>
          <w:sz w:val="26"/>
          <w:szCs w:val="26"/>
        </w:rPr>
      </w:pPr>
      <w:r w:rsidRPr="007C70D8">
        <w:rPr>
          <w:b/>
          <w:bCs/>
          <w:sz w:val="26"/>
          <w:szCs w:val="26"/>
        </w:rPr>
        <w:t>Create a Micro Service</w:t>
      </w:r>
    </w:p>
    <w:p w14:paraId="0DA47753" w14:textId="2FCDE2B5" w:rsidR="00357432" w:rsidRDefault="00357432" w:rsidP="00357432">
      <w:pPr>
        <w:pStyle w:val="ListParagraph"/>
        <w:numPr>
          <w:ilvl w:val="0"/>
          <w:numId w:val="1"/>
        </w:numPr>
      </w:pPr>
      <w:r>
        <w:t>Create a Spring starter Project</w:t>
      </w:r>
      <w:r w:rsidR="007C70D8">
        <w:t xml:space="preserve"> </w:t>
      </w:r>
    </w:p>
    <w:p w14:paraId="1401C448" w14:textId="3485E451" w:rsidR="00357432" w:rsidRDefault="00357432" w:rsidP="00357432">
      <w:pPr>
        <w:pStyle w:val="ListParagraph"/>
        <w:numPr>
          <w:ilvl w:val="0"/>
          <w:numId w:val="1"/>
        </w:numPr>
      </w:pPr>
      <w:r>
        <w:t>Add the following dependency in POM.XML</w:t>
      </w:r>
    </w:p>
    <w:p w14:paraId="0F94B8C4" w14:textId="1D8C850C" w:rsidR="00357432" w:rsidRDefault="00357432" w:rsidP="00357432">
      <w:pPr>
        <w:pStyle w:val="ListParagraph"/>
      </w:pPr>
      <w:r>
        <w:t>Eureka server</w:t>
      </w:r>
    </w:p>
    <w:p w14:paraId="32D8F21B" w14:textId="0C023A6F" w:rsidR="00357432" w:rsidRDefault="00357432" w:rsidP="00357432">
      <w:pPr>
        <w:pStyle w:val="ListParagraph"/>
        <w:numPr>
          <w:ilvl w:val="0"/>
          <w:numId w:val="1"/>
        </w:numPr>
      </w:pPr>
      <w:r>
        <w:t>Application.properties</w:t>
      </w:r>
    </w:p>
    <w:p w14:paraId="22D636F3" w14:textId="77777777" w:rsidR="00357432" w:rsidRPr="007C70D8" w:rsidRDefault="00357432" w:rsidP="007C70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C70D8">
        <w:rPr>
          <w:rFonts w:ascii="Consolas" w:hAnsi="Consolas" w:cs="Consolas"/>
          <w:color w:val="000000"/>
          <w:sz w:val="24"/>
          <w:szCs w:val="24"/>
        </w:rPr>
        <w:t>spring.application.name=</w:t>
      </w:r>
      <w:r w:rsidRPr="007C70D8">
        <w:rPr>
          <w:rFonts w:ascii="Consolas" w:hAnsi="Consolas" w:cs="Consolas"/>
          <w:color w:val="2AA198"/>
          <w:sz w:val="24"/>
          <w:szCs w:val="24"/>
        </w:rPr>
        <w:t>feign-dependency-service</w:t>
      </w:r>
    </w:p>
    <w:p w14:paraId="0F06DF59" w14:textId="77777777" w:rsidR="00357432" w:rsidRPr="007C70D8" w:rsidRDefault="00357432" w:rsidP="007C70D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C70D8">
        <w:rPr>
          <w:rFonts w:ascii="Consolas" w:hAnsi="Consolas" w:cs="Consolas"/>
          <w:color w:val="000000"/>
          <w:sz w:val="24"/>
          <w:szCs w:val="24"/>
        </w:rPr>
        <w:t>eureka.client.service-url.default-zone=</w:t>
      </w:r>
      <w:r w:rsidRPr="007C70D8">
        <w:rPr>
          <w:rFonts w:ascii="Consolas" w:hAnsi="Consolas" w:cs="Consolas"/>
          <w:color w:val="2AA198"/>
          <w:sz w:val="24"/>
          <w:szCs w:val="24"/>
        </w:rPr>
        <w:t>http://localhost:8761/eureka</w:t>
      </w:r>
    </w:p>
    <w:p w14:paraId="4C8867F3" w14:textId="7379F8CA" w:rsidR="00357432" w:rsidRPr="007C70D8" w:rsidRDefault="00357432" w:rsidP="007C70D8">
      <w:pPr>
        <w:pStyle w:val="ListParagraph"/>
        <w:numPr>
          <w:ilvl w:val="1"/>
          <w:numId w:val="1"/>
        </w:numPr>
        <w:rPr>
          <w:rFonts w:ascii="Consolas" w:hAnsi="Consolas" w:cs="Consolas"/>
          <w:color w:val="2AA198"/>
          <w:sz w:val="24"/>
          <w:szCs w:val="24"/>
        </w:rPr>
      </w:pPr>
      <w:r w:rsidRPr="007C70D8">
        <w:rPr>
          <w:rFonts w:ascii="Consolas" w:hAnsi="Consolas" w:cs="Consolas"/>
          <w:color w:val="000000"/>
          <w:sz w:val="24"/>
          <w:szCs w:val="24"/>
        </w:rPr>
        <w:t>server.port=</w:t>
      </w:r>
      <w:r w:rsidRPr="007C70D8">
        <w:rPr>
          <w:rFonts w:ascii="Consolas" w:hAnsi="Consolas" w:cs="Consolas"/>
          <w:color w:val="2AA198"/>
          <w:sz w:val="24"/>
          <w:szCs w:val="24"/>
        </w:rPr>
        <w:t>3333</w:t>
      </w:r>
    </w:p>
    <w:p w14:paraId="294A6275" w14:textId="77777777" w:rsidR="007C70D8" w:rsidRDefault="007C70D8" w:rsidP="00357432">
      <w:pPr>
        <w:rPr>
          <w:rFonts w:ascii="Consolas" w:hAnsi="Consolas" w:cs="Consolas"/>
          <w:color w:val="2AA198"/>
          <w:sz w:val="24"/>
          <w:szCs w:val="24"/>
        </w:rPr>
      </w:pPr>
    </w:p>
    <w:p w14:paraId="5BD90627" w14:textId="77777777" w:rsidR="007C70D8" w:rsidRDefault="007C70D8" w:rsidP="00357432"/>
    <w:p w14:paraId="78A598D9" w14:textId="54CBBFF9" w:rsidR="0079559B" w:rsidRDefault="00357432">
      <w:r>
        <w:rPr>
          <w:noProof/>
        </w:rPr>
        <w:drawing>
          <wp:inline distT="0" distB="0" distL="0" distR="0" wp14:anchorId="151396E7" wp14:editId="5CC6E1A8">
            <wp:extent cx="6144370" cy="2895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6749" cy="28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9A69" w14:textId="718077A6" w:rsidR="00357432" w:rsidRDefault="00357432"/>
    <w:p w14:paraId="687AFC69" w14:textId="1241EFC8" w:rsidR="00357432" w:rsidRDefault="007C70D8">
      <w:pPr>
        <w:rPr>
          <w:b/>
          <w:bCs/>
        </w:rPr>
      </w:pPr>
      <w:r w:rsidRPr="007C70D8">
        <w:rPr>
          <w:b/>
          <w:bCs/>
        </w:rPr>
        <w:lastRenderedPageBreak/>
        <w:t>Create Feign Client</w:t>
      </w:r>
    </w:p>
    <w:p w14:paraId="229175B1" w14:textId="77777777" w:rsidR="00513F3F" w:rsidRDefault="00513F3F" w:rsidP="00513F3F">
      <w:pPr>
        <w:pStyle w:val="ListParagraph"/>
        <w:numPr>
          <w:ilvl w:val="0"/>
          <w:numId w:val="1"/>
        </w:numPr>
      </w:pPr>
      <w:r>
        <w:t xml:space="preserve">Create a Spring starter Project </w:t>
      </w:r>
    </w:p>
    <w:p w14:paraId="415CC1E5" w14:textId="77777777" w:rsidR="00513F3F" w:rsidRDefault="00513F3F" w:rsidP="00513F3F">
      <w:pPr>
        <w:pStyle w:val="ListParagraph"/>
        <w:numPr>
          <w:ilvl w:val="0"/>
          <w:numId w:val="1"/>
        </w:numPr>
      </w:pPr>
      <w:r>
        <w:t>Add the following dependency in POM.XML</w:t>
      </w:r>
    </w:p>
    <w:p w14:paraId="1E8749AE" w14:textId="00430715" w:rsidR="00513F3F" w:rsidRDefault="00513F3F" w:rsidP="00513F3F">
      <w:pPr>
        <w:pStyle w:val="ListParagraph"/>
      </w:pPr>
      <w:r>
        <w:t>Eureka server</w:t>
      </w:r>
      <w:r w:rsidR="00932FB8">
        <w:t>, Open Feign, Hystrix, Lombak</w:t>
      </w:r>
    </w:p>
    <w:p w14:paraId="472269BC" w14:textId="371B4BC6" w:rsidR="00513F3F" w:rsidRDefault="00513F3F" w:rsidP="00513F3F">
      <w:pPr>
        <w:pStyle w:val="ListParagraph"/>
        <w:numPr>
          <w:ilvl w:val="0"/>
          <w:numId w:val="1"/>
        </w:numPr>
      </w:pPr>
      <w:r>
        <w:t>Application.properties</w:t>
      </w:r>
    </w:p>
    <w:p w14:paraId="7EFB1167" w14:textId="77777777" w:rsidR="00640497" w:rsidRPr="00640497" w:rsidRDefault="00640497" w:rsidP="00640497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40497">
        <w:rPr>
          <w:rFonts w:ascii="Consolas" w:hAnsi="Consolas" w:cs="Consolas"/>
          <w:color w:val="000000"/>
          <w:sz w:val="24"/>
          <w:szCs w:val="24"/>
        </w:rPr>
        <w:t>server.port=</w:t>
      </w:r>
      <w:r w:rsidRPr="00640497">
        <w:rPr>
          <w:rFonts w:ascii="Consolas" w:hAnsi="Consolas" w:cs="Consolas"/>
          <w:color w:val="2AA198"/>
          <w:sz w:val="24"/>
          <w:szCs w:val="24"/>
        </w:rPr>
        <w:t>9999</w:t>
      </w:r>
    </w:p>
    <w:p w14:paraId="6798346D" w14:textId="3A507D8B" w:rsidR="00640497" w:rsidRPr="00640497" w:rsidRDefault="00640497" w:rsidP="00640497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40497">
        <w:rPr>
          <w:rFonts w:ascii="Consolas" w:hAnsi="Consolas" w:cs="Consolas"/>
          <w:color w:val="000000"/>
          <w:sz w:val="24"/>
          <w:szCs w:val="24"/>
        </w:rPr>
        <w:t>spring.application.name=</w:t>
      </w:r>
      <w:r w:rsidRPr="00640497">
        <w:rPr>
          <w:rFonts w:ascii="Consolas" w:hAnsi="Consolas" w:cs="Consolas"/>
          <w:color w:val="2AA198"/>
          <w:sz w:val="24"/>
          <w:szCs w:val="24"/>
        </w:rPr>
        <w:t>myfeign-client</w:t>
      </w:r>
    </w:p>
    <w:p w14:paraId="55201A1B" w14:textId="77777777" w:rsidR="00640497" w:rsidRPr="00640497" w:rsidRDefault="00640497" w:rsidP="00640497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40497">
        <w:rPr>
          <w:rFonts w:ascii="Consolas" w:hAnsi="Consolas" w:cs="Consolas"/>
          <w:color w:val="000000"/>
          <w:sz w:val="24"/>
          <w:szCs w:val="24"/>
        </w:rPr>
        <w:t>eureka.client.service-url.default-zone=</w:t>
      </w:r>
      <w:r w:rsidRPr="00640497">
        <w:rPr>
          <w:rFonts w:ascii="Consolas" w:hAnsi="Consolas" w:cs="Consolas"/>
          <w:color w:val="2AA198"/>
          <w:sz w:val="24"/>
          <w:szCs w:val="24"/>
        </w:rPr>
        <w:t>http://localhost:8761/eureka</w:t>
      </w:r>
    </w:p>
    <w:p w14:paraId="2D36B7BC" w14:textId="4B966150" w:rsidR="00640497" w:rsidRDefault="00640497" w:rsidP="00640497">
      <w:pPr>
        <w:pStyle w:val="ListParagraph"/>
        <w:numPr>
          <w:ilvl w:val="1"/>
          <w:numId w:val="1"/>
        </w:numPr>
      </w:pPr>
      <w:r>
        <w:rPr>
          <w:rFonts w:ascii="Consolas" w:hAnsi="Consolas" w:cs="Consolas"/>
          <w:color w:val="000000"/>
          <w:sz w:val="24"/>
          <w:szCs w:val="24"/>
        </w:rPr>
        <w:t>feign.hystrix.enabled=</w:t>
      </w:r>
      <w:r>
        <w:rPr>
          <w:rFonts w:ascii="Consolas" w:hAnsi="Consolas" w:cs="Consolas"/>
          <w:color w:val="2AA198"/>
          <w:sz w:val="24"/>
          <w:szCs w:val="24"/>
        </w:rPr>
        <w:t>true</w:t>
      </w:r>
    </w:p>
    <w:p w14:paraId="06987A1E" w14:textId="20CA15CF" w:rsidR="00513F3F" w:rsidRPr="007C70D8" w:rsidRDefault="00A41073">
      <w:pPr>
        <w:rPr>
          <w:b/>
          <w:bCs/>
        </w:rPr>
      </w:pPr>
      <w:r>
        <w:rPr>
          <w:noProof/>
        </w:rPr>
        <w:drawing>
          <wp:inline distT="0" distB="0" distL="0" distR="0" wp14:anchorId="03B3600C" wp14:editId="465CA24D">
            <wp:extent cx="5943600" cy="2248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1711" w14:textId="45B551CF" w:rsidR="00A41073" w:rsidRPr="005637E0" w:rsidRDefault="00064C82">
      <w:pPr>
        <w:rPr>
          <w:b/>
          <w:bCs/>
          <w:sz w:val="24"/>
          <w:szCs w:val="24"/>
        </w:rPr>
      </w:pPr>
      <w:r w:rsidRPr="005637E0">
        <w:rPr>
          <w:b/>
          <w:bCs/>
          <w:sz w:val="24"/>
          <w:szCs w:val="24"/>
        </w:rPr>
        <w:t>Create an interface and annotate FeignClient</w:t>
      </w:r>
    </w:p>
    <w:p w14:paraId="5810454B" w14:textId="68256C01" w:rsidR="005637E0" w:rsidRDefault="005637E0">
      <w:r>
        <w:t>@FeignClient</w:t>
      </w:r>
    </w:p>
    <w:p w14:paraId="7EAD44BE" w14:textId="0E967CC8" w:rsidR="005637E0" w:rsidRDefault="005637E0" w:rsidP="005637E0">
      <w:pPr>
        <w:pStyle w:val="ListParagraph"/>
        <w:numPr>
          <w:ilvl w:val="0"/>
          <w:numId w:val="1"/>
        </w:numPr>
      </w:pPr>
      <w:r>
        <w:t>Represents the Feign Client</w:t>
      </w:r>
    </w:p>
    <w:p w14:paraId="3E3DBB0E" w14:textId="0361A5AB" w:rsidR="005637E0" w:rsidRDefault="005637E0" w:rsidP="005637E0">
      <w:pPr>
        <w:pStyle w:val="ListParagraph"/>
        <w:numPr>
          <w:ilvl w:val="0"/>
          <w:numId w:val="1"/>
        </w:numPr>
      </w:pPr>
      <w:r>
        <w:t>Value attribute matches the Micro service name registred in Eureka(Discovery service)</w:t>
      </w:r>
    </w:p>
    <w:p w14:paraId="6F6786DF" w14:textId="2C86639F" w:rsidR="005637E0" w:rsidRDefault="005637E0" w:rsidP="005637E0">
      <w:pPr>
        <w:pStyle w:val="ListParagraph"/>
        <w:numPr>
          <w:ilvl w:val="0"/>
          <w:numId w:val="1"/>
        </w:numPr>
      </w:pPr>
      <w:r>
        <w:t>Fallback attribute represents the Fallback implementation if Micro service not found in Discovery Service</w:t>
      </w:r>
    </w:p>
    <w:p w14:paraId="3AA8A74D" w14:textId="5425F5AC" w:rsidR="005637E0" w:rsidRDefault="005637E0" w:rsidP="005637E0">
      <w:pPr>
        <w:pStyle w:val="ListParagraph"/>
        <w:numPr>
          <w:ilvl w:val="0"/>
          <w:numId w:val="1"/>
        </w:numPr>
      </w:pPr>
      <w:r>
        <w:t>The Url defined in this interface using @RequestMappimg/@GetMaping/@PostMapping annotation or JAX-Rs annotation are the webservice producer URL that to be consumed in current project.</w:t>
      </w:r>
    </w:p>
    <w:p w14:paraId="05CDDE7D" w14:textId="0F31C508" w:rsidR="00064C82" w:rsidRDefault="00064C82">
      <w:r>
        <w:rPr>
          <w:noProof/>
        </w:rPr>
        <w:drawing>
          <wp:inline distT="0" distB="0" distL="0" distR="0" wp14:anchorId="7D336EC6" wp14:editId="61B245EF">
            <wp:extent cx="5943600" cy="9632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8A45" w14:textId="5537BE7E" w:rsidR="00064C82" w:rsidRDefault="00064C82">
      <w:pPr>
        <w:rPr>
          <w:b/>
          <w:bCs/>
        </w:rPr>
      </w:pPr>
      <w:r w:rsidRPr="000E4BC5">
        <w:rPr>
          <w:b/>
          <w:bCs/>
        </w:rPr>
        <w:t>Implement the fall back implementation</w:t>
      </w:r>
    </w:p>
    <w:p w14:paraId="5693C967" w14:textId="26D3B410" w:rsidR="000E4BC5" w:rsidRPr="000E4BC5" w:rsidRDefault="000E4BC5" w:rsidP="000E4BC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Create the fall back implementation </w:t>
      </w:r>
    </w:p>
    <w:p w14:paraId="22AF8EE6" w14:textId="67B88F26" w:rsidR="000E4BC5" w:rsidRPr="000E4BC5" w:rsidRDefault="000E4BC5" w:rsidP="000E4BC5">
      <w:pPr>
        <w:pStyle w:val="ListParagraph"/>
        <w:numPr>
          <w:ilvl w:val="1"/>
          <w:numId w:val="1"/>
        </w:numPr>
        <w:rPr>
          <w:b/>
          <w:bCs/>
        </w:rPr>
      </w:pPr>
      <w:r>
        <w:t>Implement the interface that annotated @FeignClient</w:t>
      </w:r>
    </w:p>
    <w:p w14:paraId="2E588D68" w14:textId="2EB4BC5F" w:rsidR="000E4BC5" w:rsidRPr="000E4BC5" w:rsidRDefault="000E4BC5" w:rsidP="000E4BC5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Specify the fall back implementation class using fallback attribute in @Feignclient</w:t>
      </w:r>
    </w:p>
    <w:p w14:paraId="66AB6618" w14:textId="178827C9" w:rsidR="000E4BC5" w:rsidRPr="000E4BC5" w:rsidRDefault="000E4BC5" w:rsidP="000E4BC5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 w:rsidRPr="000E4BC5">
        <w:rPr>
          <w:rFonts w:ascii="Consolas" w:hAnsi="Consolas" w:cs="Consolas"/>
          <w:color w:val="646464"/>
          <w:shd w:val="clear" w:color="auto" w:fill="E8F2FE"/>
        </w:rPr>
        <w:t>@FeignClient</w:t>
      </w:r>
      <w:r w:rsidRPr="000E4BC5">
        <w:rPr>
          <w:rFonts w:ascii="Consolas" w:hAnsi="Consolas" w:cs="Consolas"/>
          <w:color w:val="000000"/>
          <w:shd w:val="clear" w:color="auto" w:fill="E8F2FE"/>
        </w:rPr>
        <w:t>(value=</w:t>
      </w:r>
      <w:r w:rsidRPr="000E4BC5">
        <w:rPr>
          <w:rFonts w:ascii="Consolas" w:hAnsi="Consolas" w:cs="Consolas"/>
          <w:color w:val="2A00FF"/>
          <w:shd w:val="clear" w:color="auto" w:fill="E8F2FE"/>
        </w:rPr>
        <w:t>"feign-dependency-service"</w:t>
      </w:r>
      <w:r w:rsidRPr="000E4BC5">
        <w:rPr>
          <w:rFonts w:ascii="Consolas" w:hAnsi="Consolas" w:cs="Consolas"/>
          <w:color w:val="000000"/>
          <w:shd w:val="clear" w:color="auto" w:fill="E8F2FE"/>
        </w:rPr>
        <w:t>, fallback = FeignClientImpl.</w:t>
      </w:r>
      <w:r w:rsidRPr="000E4BC5">
        <w:rPr>
          <w:rFonts w:ascii="Consolas" w:hAnsi="Consolas" w:cs="Consolas"/>
          <w:b/>
          <w:bCs/>
          <w:color w:val="7F0055"/>
          <w:shd w:val="clear" w:color="auto" w:fill="E8F2FE"/>
        </w:rPr>
        <w:t>class</w:t>
      </w:r>
      <w:r w:rsidRPr="000E4BC5">
        <w:rPr>
          <w:rFonts w:ascii="Consolas" w:hAnsi="Consolas" w:cs="Consolas"/>
          <w:color w:val="000000"/>
          <w:shd w:val="clear" w:color="auto" w:fill="E8F2FE"/>
        </w:rPr>
        <w:t>)</w:t>
      </w:r>
    </w:p>
    <w:p w14:paraId="5D6B0CC7" w14:textId="1D1D8B59" w:rsidR="000E4BC5" w:rsidRPr="000E4BC5" w:rsidRDefault="000E4BC5" w:rsidP="000E4BC5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rFonts w:ascii="Consolas" w:hAnsi="Consolas" w:cs="Consolas"/>
          <w:color w:val="646464"/>
          <w:shd w:val="clear" w:color="auto" w:fill="E8F2FE"/>
        </w:rPr>
        <w:t>In application .properties</w:t>
      </w:r>
    </w:p>
    <w:p w14:paraId="10E69041" w14:textId="77777777" w:rsidR="000E4BC5" w:rsidRDefault="000E4BC5" w:rsidP="000E4BC5">
      <w:pPr>
        <w:pStyle w:val="ListParagraph"/>
        <w:numPr>
          <w:ilvl w:val="1"/>
          <w:numId w:val="1"/>
        </w:numPr>
      </w:pPr>
      <w:r>
        <w:rPr>
          <w:rFonts w:ascii="Consolas" w:hAnsi="Consolas" w:cs="Consolas"/>
          <w:color w:val="000000"/>
          <w:sz w:val="24"/>
          <w:szCs w:val="24"/>
        </w:rPr>
        <w:t>feign.hystrix.enabled=</w:t>
      </w:r>
      <w:r>
        <w:rPr>
          <w:rFonts w:ascii="Consolas" w:hAnsi="Consolas" w:cs="Consolas"/>
          <w:color w:val="2AA198"/>
          <w:sz w:val="24"/>
          <w:szCs w:val="24"/>
        </w:rPr>
        <w:t>true</w:t>
      </w:r>
    </w:p>
    <w:p w14:paraId="11778909" w14:textId="3B57ED2E" w:rsidR="000E4BC5" w:rsidRPr="000E4BC5" w:rsidRDefault="000E4BC5" w:rsidP="000E4BC5">
      <w:pPr>
        <w:pStyle w:val="ListParagraph"/>
        <w:numPr>
          <w:ilvl w:val="0"/>
          <w:numId w:val="1"/>
        </w:numPr>
        <w:rPr>
          <w:b/>
          <w:bCs/>
        </w:rPr>
      </w:pPr>
      <w:r w:rsidRPr="000E4BC5">
        <w:t>Annotate @</w:t>
      </w:r>
      <w:r>
        <w:t>EnableCircuitBreaker in Spring Boot Main application</w:t>
      </w:r>
    </w:p>
    <w:p w14:paraId="3732C81E" w14:textId="7FFFB8C5" w:rsidR="000E4BC5" w:rsidRPr="000E4BC5" w:rsidRDefault="000E4BC5" w:rsidP="000E4BC5">
      <w:pPr>
        <w:pStyle w:val="ListParagraph"/>
        <w:numPr>
          <w:ilvl w:val="0"/>
          <w:numId w:val="1"/>
        </w:numPr>
        <w:rPr>
          <w:b/>
          <w:bCs/>
        </w:rPr>
      </w:pPr>
      <w:r>
        <w:t>If Micro service is not discovered in Discovery Server(Eureka) then it invokes the method in fall back implementation class</w:t>
      </w:r>
    </w:p>
    <w:p w14:paraId="0449CACA" w14:textId="0189449F" w:rsidR="00064C82" w:rsidRDefault="00064C82">
      <w:r>
        <w:rPr>
          <w:noProof/>
        </w:rPr>
        <w:drawing>
          <wp:inline distT="0" distB="0" distL="0" distR="0" wp14:anchorId="24A7ADCA" wp14:editId="4FC2DC46">
            <wp:extent cx="4676775" cy="2047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3D6A" w14:textId="0B44B561" w:rsidR="00064C82" w:rsidRDefault="00FF13F6">
      <w:r>
        <w:t>Write the Micro Service that access another Micro service</w:t>
      </w:r>
    </w:p>
    <w:p w14:paraId="65EEF3F9" w14:textId="32FDE692" w:rsidR="000E4BC5" w:rsidRDefault="000E4BC5" w:rsidP="000E4BC5">
      <w:pPr>
        <w:pStyle w:val="ListParagraph"/>
        <w:numPr>
          <w:ilvl w:val="0"/>
          <w:numId w:val="1"/>
        </w:numPr>
      </w:pPr>
      <w:r>
        <w:t xml:space="preserve">Inject the Feign Client </w:t>
      </w:r>
    </w:p>
    <w:p w14:paraId="518346DB" w14:textId="01F26FA9" w:rsidR="000E4BC5" w:rsidRDefault="000E4BC5" w:rsidP="000E4BC5">
      <w:pPr>
        <w:pStyle w:val="ListParagraph"/>
        <w:numPr>
          <w:ilvl w:val="0"/>
          <w:numId w:val="1"/>
        </w:numPr>
      </w:pPr>
      <w:r>
        <w:t>Access the methods defined in the interface annotated with @FeignClient</w:t>
      </w:r>
    </w:p>
    <w:p w14:paraId="4CB262F0" w14:textId="101D75AA" w:rsidR="000E4BC5" w:rsidRDefault="000E4BC5" w:rsidP="000E4BC5">
      <w:pPr>
        <w:pStyle w:val="ListParagraph"/>
        <w:numPr>
          <w:ilvl w:val="0"/>
          <w:numId w:val="1"/>
        </w:numPr>
      </w:pPr>
      <w:r>
        <w:t>Feign obtain the webservice using service discovery and make the web service call</w:t>
      </w:r>
    </w:p>
    <w:p w14:paraId="73141D01" w14:textId="58C11C83" w:rsidR="00FF13F6" w:rsidRDefault="00FF13F6">
      <w:r>
        <w:rPr>
          <w:noProof/>
        </w:rPr>
        <w:drawing>
          <wp:inline distT="0" distB="0" distL="0" distR="0" wp14:anchorId="036FC315" wp14:editId="5D75707A">
            <wp:extent cx="5943600" cy="19589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1555AA"/>
    <w:multiLevelType w:val="hybridMultilevel"/>
    <w:tmpl w:val="3A68E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07E47"/>
    <w:multiLevelType w:val="hybridMultilevel"/>
    <w:tmpl w:val="8FB20E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52844"/>
    <w:multiLevelType w:val="hybridMultilevel"/>
    <w:tmpl w:val="B0647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173B8"/>
    <w:multiLevelType w:val="hybridMultilevel"/>
    <w:tmpl w:val="7890C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92CFE"/>
    <w:multiLevelType w:val="hybridMultilevel"/>
    <w:tmpl w:val="81E0E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EB7370"/>
    <w:multiLevelType w:val="hybridMultilevel"/>
    <w:tmpl w:val="CD06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9B"/>
    <w:rsid w:val="00064C82"/>
    <w:rsid w:val="000E4BC5"/>
    <w:rsid w:val="00140B19"/>
    <w:rsid w:val="00257F13"/>
    <w:rsid w:val="00357432"/>
    <w:rsid w:val="00513F3F"/>
    <w:rsid w:val="005637E0"/>
    <w:rsid w:val="00640497"/>
    <w:rsid w:val="007373EC"/>
    <w:rsid w:val="0079559B"/>
    <w:rsid w:val="007C70D8"/>
    <w:rsid w:val="00932FB8"/>
    <w:rsid w:val="00972A57"/>
    <w:rsid w:val="00994B19"/>
    <w:rsid w:val="00A27ADC"/>
    <w:rsid w:val="00A41073"/>
    <w:rsid w:val="00A71875"/>
    <w:rsid w:val="00FF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5C15"/>
  <w15:chartTrackingRefBased/>
  <w15:docId w15:val="{C3EFCC51-30DE-4179-A80F-FC9F1A39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43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57F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etflix/feig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</dc:creator>
  <cp:keywords/>
  <dc:description/>
  <cp:lastModifiedBy>govind</cp:lastModifiedBy>
  <cp:revision>13</cp:revision>
  <dcterms:created xsi:type="dcterms:W3CDTF">2020-05-23T11:29:00Z</dcterms:created>
  <dcterms:modified xsi:type="dcterms:W3CDTF">2020-05-23T13:15:00Z</dcterms:modified>
</cp:coreProperties>
</file>