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C08D" w14:textId="6767B1F6" w:rsidR="00FE6C13" w:rsidRDefault="000F4DF3" w:rsidP="000F4DF3">
      <w:pPr>
        <w:pStyle w:val="Heading1"/>
        <w:jc w:val="center"/>
      </w:pPr>
      <w:r>
        <w:t>DSC640 project Milestone 5</w:t>
      </w:r>
    </w:p>
    <w:p w14:paraId="10230675" w14:textId="6FD0DC1B" w:rsidR="000F4DF3" w:rsidRDefault="000F4DF3" w:rsidP="000F4DF3">
      <w:pPr>
        <w:pStyle w:val="Heading1"/>
        <w:jc w:val="center"/>
      </w:pPr>
      <w:r>
        <w:t>Supporting Documentation</w:t>
      </w:r>
    </w:p>
    <w:p w14:paraId="3A98F384" w14:textId="18C2E499" w:rsidR="000F4DF3" w:rsidRDefault="000F4DF3" w:rsidP="000F4DF3"/>
    <w:p w14:paraId="07C88CAA" w14:textId="5FAB50E5" w:rsidR="000F4DF3" w:rsidRDefault="000F4DF3" w:rsidP="000F4DF3">
      <w:pPr>
        <w:pStyle w:val="Heading2"/>
      </w:pPr>
      <w:r>
        <w:t>Choice of Presentation</w:t>
      </w:r>
    </w:p>
    <w:p w14:paraId="4A4B47D8" w14:textId="493D9BE0" w:rsidR="007E1B9C" w:rsidRPr="007E1B9C" w:rsidRDefault="007E1B9C" w:rsidP="007E1B9C">
      <w:r>
        <w:t xml:space="preserve">We decided to </w:t>
      </w:r>
      <w:r w:rsidR="00742579">
        <w:t>use the material from milestones 3 &amp; 4</w:t>
      </w:r>
      <w:r w:rsidR="00317790">
        <w:t xml:space="preserve"> with some enhancements</w:t>
      </w:r>
      <w:r w:rsidR="00742579">
        <w:t xml:space="preserve"> for this milestone</w:t>
      </w:r>
      <w:r w:rsidR="00317790">
        <w:t xml:space="preserve">. The blog </w:t>
      </w:r>
      <w:r w:rsidR="00742579">
        <w:t xml:space="preserve">and infographics </w:t>
      </w:r>
      <w:r>
        <w:t>w</w:t>
      </w:r>
      <w:r w:rsidR="00742579">
        <w:t>ere</w:t>
      </w:r>
      <w:r>
        <w:t xml:space="preserve"> condensed and</w:t>
      </w:r>
      <w:r w:rsidR="00317790">
        <w:t xml:space="preserve"> w</w:t>
      </w:r>
      <w:r w:rsidR="00742579">
        <w:t>ere</w:t>
      </w:r>
      <w:r>
        <w:t xml:space="preserve"> geared toward</w:t>
      </w:r>
      <w:r w:rsidR="00FC6707">
        <w:t xml:space="preserve"> the </w:t>
      </w:r>
      <w:r w:rsidR="008154F5">
        <w:t>public</w:t>
      </w:r>
      <w:r w:rsidR="00317790">
        <w:t xml:space="preserve">, so it made sense to </w:t>
      </w:r>
      <w:r w:rsidR="00742579">
        <w:t xml:space="preserve">combine them </w:t>
      </w:r>
      <w:r w:rsidR="00317790">
        <w:t>with audio</w:t>
      </w:r>
      <w:r w:rsidR="00B55658">
        <w:t xml:space="preserve"> for this milestone</w:t>
      </w:r>
      <w:r w:rsidR="008154F5">
        <w:t xml:space="preserve">. We moved </w:t>
      </w:r>
      <w:r w:rsidR="00742579">
        <w:t>the chosen material</w:t>
      </w:r>
      <w:r w:rsidR="008154F5">
        <w:t xml:space="preserve"> with some enhancements into a power point presentation.</w:t>
      </w:r>
      <w:r w:rsidR="00D66193">
        <w:t xml:space="preserve"> </w:t>
      </w:r>
      <w:r w:rsidR="00890F51">
        <w:t xml:space="preserve">We created </w:t>
      </w:r>
      <w:r w:rsidR="00544F49">
        <w:t>a moving</w:t>
      </w:r>
      <w:r w:rsidR="00D66193">
        <w:t xml:space="preserve"> graph </w:t>
      </w:r>
      <w:r w:rsidR="00890F51">
        <w:t>of the number of miles traveled by each country from 198</w:t>
      </w:r>
      <w:r w:rsidR="00544F49">
        <w:t>0 to 2020</w:t>
      </w:r>
      <w:r w:rsidR="00D66193">
        <w:t xml:space="preserve"> for this presentation. </w:t>
      </w:r>
      <w:r w:rsidR="00544F49">
        <w:t xml:space="preserve">We decided to refer to this graph at the end of the presentation to </w:t>
      </w:r>
      <w:r w:rsidR="00742579">
        <w:t xml:space="preserve">show how air travel has increased over the years in almost all countries and highlight the major ones. We aimed to </w:t>
      </w:r>
      <w:r w:rsidR="00544F49">
        <w:t xml:space="preserve">leave something for the audience to remember and wonder about. </w:t>
      </w:r>
    </w:p>
    <w:p w14:paraId="0293429C" w14:textId="3F2D7636" w:rsidR="000F4DF3" w:rsidRDefault="000F4DF3" w:rsidP="000F4DF3">
      <w:pPr>
        <w:pStyle w:val="Heading2"/>
      </w:pPr>
      <w:r>
        <w:t>Data Preparation</w:t>
      </w:r>
    </w:p>
    <w:p w14:paraId="4E1CC5B7" w14:textId="22B950CC" w:rsidR="00544F49" w:rsidRDefault="00544F49" w:rsidP="00544F49">
      <w:r>
        <w:t xml:space="preserve">Data preparation for the existing graphs were described in their respective milestone documentation. </w:t>
      </w:r>
      <w:r w:rsidR="00867A66">
        <w:t>We transformed “</w:t>
      </w:r>
      <w:proofErr w:type="gramStart"/>
      <w:r w:rsidR="00867A66" w:rsidRPr="00867A66">
        <w:t>API_IS.AIR.PSGR_DS2_en_csv_v2_4499051.csv</w:t>
      </w:r>
      <w:r w:rsidR="00867A66">
        <w:t>”</w:t>
      </w:r>
      <w:r w:rsidR="00867A66" w:rsidRPr="00867A66">
        <w:t xml:space="preserve"> </w:t>
      </w:r>
      <w:r w:rsidR="00867A66">
        <w:t xml:space="preserve"> in</w:t>
      </w:r>
      <w:proofErr w:type="gramEnd"/>
      <w:r w:rsidR="00867A66">
        <w:t xml:space="preserve"> Power BI and produced the table </w:t>
      </w:r>
      <w:r w:rsidR="00B55658">
        <w:t xml:space="preserve">shown </w:t>
      </w:r>
      <w:r w:rsidR="00867A66">
        <w:t>in figure 1. We then</w:t>
      </w:r>
      <w:r>
        <w:t xml:space="preserve"> used python and pandas to transform the table </w:t>
      </w:r>
      <w:r w:rsidR="00867A66">
        <w:t xml:space="preserve">to </w:t>
      </w:r>
      <w:r w:rsidR="00B55658">
        <w:t>the table</w:t>
      </w:r>
      <w:r w:rsidR="00867A66">
        <w:t xml:space="preserve"> shown in figure 2. Figures 3 and 4 show the code and </w:t>
      </w:r>
      <w:r w:rsidR="00B55658">
        <w:t xml:space="preserve">the </w:t>
      </w:r>
      <w:r w:rsidR="00867A66">
        <w:t>graph.</w:t>
      </w:r>
    </w:p>
    <w:p w14:paraId="6C560E1B" w14:textId="3C6804DD" w:rsidR="00544F49" w:rsidRDefault="00544F49" w:rsidP="00544F49"/>
    <w:p w14:paraId="5071A5E1" w14:textId="77777777" w:rsidR="00544F49" w:rsidRDefault="00544F49" w:rsidP="00544F49">
      <w:pPr>
        <w:keepNext/>
      </w:pPr>
      <w:r>
        <w:rPr>
          <w:noProof/>
        </w:rPr>
        <w:drawing>
          <wp:inline distT="0" distB="0" distL="0" distR="0" wp14:anchorId="41519564" wp14:editId="1B0F915C">
            <wp:extent cx="5943600" cy="226758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5943600" cy="2267585"/>
                    </a:xfrm>
                    <a:prstGeom prst="rect">
                      <a:avLst/>
                    </a:prstGeom>
                  </pic:spPr>
                </pic:pic>
              </a:graphicData>
            </a:graphic>
          </wp:inline>
        </w:drawing>
      </w:r>
    </w:p>
    <w:p w14:paraId="7D8F7137" w14:textId="57CE6D38" w:rsidR="00544F49" w:rsidRDefault="00544F49" w:rsidP="00544F49">
      <w:pPr>
        <w:pStyle w:val="Caption"/>
      </w:pPr>
      <w:r>
        <w:t xml:space="preserve">Figure </w:t>
      </w:r>
      <w:fldSimple w:instr=" SEQ Figure \* ARABIC ">
        <w:r w:rsidR="00867A66">
          <w:rPr>
            <w:noProof/>
          </w:rPr>
          <w:t>1</w:t>
        </w:r>
      </w:fldSimple>
      <w:r>
        <w:t xml:space="preserve"> - Before transformation</w:t>
      </w:r>
    </w:p>
    <w:p w14:paraId="725F6B1B" w14:textId="519CED1C" w:rsidR="00544F49" w:rsidRDefault="00544F49" w:rsidP="00544F49"/>
    <w:p w14:paraId="304C5CC4" w14:textId="77777777" w:rsidR="00544F49" w:rsidRDefault="00544F49" w:rsidP="00544F49">
      <w:pPr>
        <w:keepNext/>
      </w:pPr>
      <w:r>
        <w:rPr>
          <w:noProof/>
        </w:rPr>
        <w:lastRenderedPageBreak/>
        <w:drawing>
          <wp:inline distT="0" distB="0" distL="0" distR="0" wp14:anchorId="655510B6" wp14:editId="0B6F11AD">
            <wp:extent cx="4123809" cy="323809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123809" cy="3238095"/>
                    </a:xfrm>
                    <a:prstGeom prst="rect">
                      <a:avLst/>
                    </a:prstGeom>
                  </pic:spPr>
                </pic:pic>
              </a:graphicData>
            </a:graphic>
          </wp:inline>
        </w:drawing>
      </w:r>
    </w:p>
    <w:p w14:paraId="0C412038" w14:textId="4AA0CE7C" w:rsidR="00544F49" w:rsidRPr="00544F49" w:rsidRDefault="00544F49" w:rsidP="00544F49">
      <w:pPr>
        <w:pStyle w:val="Caption"/>
      </w:pPr>
      <w:r>
        <w:t xml:space="preserve">Figure </w:t>
      </w:r>
      <w:fldSimple w:instr=" SEQ Figure \* ARABIC ">
        <w:r w:rsidR="00867A66">
          <w:rPr>
            <w:noProof/>
          </w:rPr>
          <w:t>2</w:t>
        </w:r>
      </w:fldSimple>
      <w:r>
        <w:t>-Table after transformation</w:t>
      </w:r>
    </w:p>
    <w:p w14:paraId="1473B0AC" w14:textId="77777777" w:rsidR="00867A66" w:rsidRDefault="00867A66" w:rsidP="00867A66">
      <w:pPr>
        <w:keepNext/>
      </w:pPr>
      <w:r>
        <w:rPr>
          <w:noProof/>
        </w:rPr>
        <w:drawing>
          <wp:inline distT="0" distB="0" distL="0" distR="0" wp14:anchorId="47B5BF17" wp14:editId="469E669E">
            <wp:extent cx="5943600" cy="20193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943600" cy="2019300"/>
                    </a:xfrm>
                    <a:prstGeom prst="rect">
                      <a:avLst/>
                    </a:prstGeom>
                  </pic:spPr>
                </pic:pic>
              </a:graphicData>
            </a:graphic>
          </wp:inline>
        </w:drawing>
      </w:r>
    </w:p>
    <w:p w14:paraId="1DAE1812" w14:textId="2897C059" w:rsidR="00544F49" w:rsidRDefault="00867A66" w:rsidP="00867A66">
      <w:pPr>
        <w:pStyle w:val="Caption"/>
      </w:pPr>
      <w:r>
        <w:t xml:space="preserve">Figure </w:t>
      </w:r>
      <w:fldSimple w:instr=" SEQ Figure \* ARABIC ">
        <w:r>
          <w:rPr>
            <w:noProof/>
          </w:rPr>
          <w:t>3</w:t>
        </w:r>
      </w:fldSimple>
      <w:r>
        <w:t xml:space="preserve"> - code to create moving graph</w:t>
      </w:r>
    </w:p>
    <w:p w14:paraId="0326D76B" w14:textId="0422E79C" w:rsidR="00867A66" w:rsidRDefault="00867A66" w:rsidP="00867A66"/>
    <w:p w14:paraId="7D3436BE" w14:textId="77777777" w:rsidR="00867A66" w:rsidRDefault="00867A66" w:rsidP="00867A66">
      <w:pPr>
        <w:keepNext/>
      </w:pPr>
      <w:r>
        <w:rPr>
          <w:noProof/>
        </w:rPr>
        <w:lastRenderedPageBreak/>
        <w:drawing>
          <wp:inline distT="0" distB="0" distL="0" distR="0" wp14:anchorId="7FEBA208" wp14:editId="3827B53B">
            <wp:extent cx="5943600" cy="242316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5943600" cy="2423160"/>
                    </a:xfrm>
                    <a:prstGeom prst="rect">
                      <a:avLst/>
                    </a:prstGeom>
                  </pic:spPr>
                </pic:pic>
              </a:graphicData>
            </a:graphic>
          </wp:inline>
        </w:drawing>
      </w:r>
    </w:p>
    <w:p w14:paraId="4A1C06F1" w14:textId="30983C37" w:rsidR="00867A66" w:rsidRPr="00867A66" w:rsidRDefault="00867A66" w:rsidP="00867A66">
      <w:pPr>
        <w:pStyle w:val="Caption"/>
      </w:pPr>
      <w:r>
        <w:t xml:space="preserve">Figure </w:t>
      </w:r>
      <w:fldSimple w:instr=" SEQ Figure \* ARABIC ">
        <w:r>
          <w:rPr>
            <w:noProof/>
          </w:rPr>
          <w:t>4</w:t>
        </w:r>
      </w:fldSimple>
      <w:r>
        <w:t>- Moving graph</w:t>
      </w:r>
    </w:p>
    <w:p w14:paraId="76FB8812" w14:textId="77777777" w:rsidR="00544F49" w:rsidRPr="00544F49" w:rsidRDefault="00544F49" w:rsidP="00544F49"/>
    <w:p w14:paraId="2AE73E2B" w14:textId="6A0EB975" w:rsidR="000F4DF3" w:rsidRDefault="000F4DF3" w:rsidP="000F4DF3">
      <w:pPr>
        <w:pStyle w:val="Heading2"/>
      </w:pPr>
      <w:r>
        <w:t>Presenting to General Audience</w:t>
      </w:r>
    </w:p>
    <w:p w14:paraId="51EDB191" w14:textId="19CF6B5B" w:rsidR="001C0AE7" w:rsidRPr="001C0AE7" w:rsidRDefault="001C0AE7" w:rsidP="001C0AE7">
      <w:r>
        <w:t xml:space="preserve">Presenting to the general audience has challenges of its own. When presenting to a specific audience the challenge is that they are more knowledgeable and can scrutinize the presentation and be more objective. The general audience is the opposite of that, but </w:t>
      </w:r>
      <w:r w:rsidRPr="001C0AE7">
        <w:rPr>
          <w:u w:val="single"/>
        </w:rPr>
        <w:t>because</w:t>
      </w:r>
      <w:r>
        <w:t xml:space="preserve"> of the lack of knowledge about the topic or the methods of presentation, it becomes challenging </w:t>
      </w:r>
      <w:r w:rsidR="00D050DD">
        <w:t>for</w:t>
      </w:r>
      <w:r>
        <w:t xml:space="preserve"> the presente</w:t>
      </w:r>
      <w:r w:rsidR="00D050DD">
        <w:t>r(s)</w:t>
      </w:r>
      <w:r>
        <w:t xml:space="preserve"> to be concise, clear, informative, and most of </w:t>
      </w:r>
      <w:r w:rsidR="00D050DD">
        <w:t>all</w:t>
      </w:r>
      <w:r>
        <w:t xml:space="preserve"> honest. It is not the graphics, the words, colors, sizes</w:t>
      </w:r>
      <w:r w:rsidR="00D050DD">
        <w:t>, the “</w:t>
      </w:r>
      <w:proofErr w:type="spellStart"/>
      <w:r w:rsidR="00D050DD">
        <w:t>oos</w:t>
      </w:r>
      <w:proofErr w:type="spellEnd"/>
      <w:r w:rsidR="00D050DD">
        <w:t>” and the “awes”</w:t>
      </w:r>
      <w:r>
        <w:t>. It’s all of them working in harmony. Just like the instruments in an orchestra-all combined give rise to a beautiful concert.</w:t>
      </w:r>
    </w:p>
    <w:p w14:paraId="245CC899" w14:textId="0C57C4F0" w:rsidR="000F4DF3" w:rsidRDefault="000F4DF3" w:rsidP="000F4DF3">
      <w:pPr>
        <w:pStyle w:val="Heading2"/>
      </w:pPr>
      <w:r>
        <w:t>Lessons Learned</w:t>
      </w:r>
    </w:p>
    <w:p w14:paraId="1E2AE542" w14:textId="5E6A6497" w:rsidR="000F4DF3" w:rsidRPr="000F4DF3" w:rsidRDefault="000F4DF3" w:rsidP="000F4DF3">
      <w:r>
        <w:t>Lessons learned from this project must include data gathering and data wrangling. The quality of data and ability to wrangle it to a form and content that can be turned easily into effective graphs.  With respect to this study, I would have gathered data on safety measures taken by airlines and show how different measures correlate with their incidents and accidents. More accurate data on the number of flights and passenger per flight would also have been useful.</w:t>
      </w:r>
      <w:r w:rsidR="00D050DD">
        <w:t xml:space="preserve"> </w:t>
      </w:r>
    </w:p>
    <w:sectPr w:rsidR="000F4DF3" w:rsidRPr="000F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A4"/>
    <w:rsid w:val="000358BC"/>
    <w:rsid w:val="000F4DF3"/>
    <w:rsid w:val="001C0AE7"/>
    <w:rsid w:val="00317790"/>
    <w:rsid w:val="00544F49"/>
    <w:rsid w:val="00742579"/>
    <w:rsid w:val="007E1B9C"/>
    <w:rsid w:val="008154F5"/>
    <w:rsid w:val="00867A66"/>
    <w:rsid w:val="00890F51"/>
    <w:rsid w:val="00B55658"/>
    <w:rsid w:val="00D050DD"/>
    <w:rsid w:val="00D547A4"/>
    <w:rsid w:val="00D66193"/>
    <w:rsid w:val="00F63982"/>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F075"/>
  <w15:chartTrackingRefBased/>
  <w15:docId w15:val="{04EFA9D6-0325-4190-976A-D4F4C34C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D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44F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10</cp:revision>
  <dcterms:created xsi:type="dcterms:W3CDTF">2022-11-16T17:17:00Z</dcterms:created>
  <dcterms:modified xsi:type="dcterms:W3CDTF">2022-11-16T21:33:00Z</dcterms:modified>
</cp:coreProperties>
</file>