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Refund &amp; Returns Policy</w:t>
      </w:r>
    </w:p>
    <w:p>
      <w:pPr>
        <w:pStyle w:val="Heading1"/>
      </w:pPr>
      <w:r>
        <w:t>1 Scope</w:t>
      </w:r>
    </w:p>
    <w:p>
      <w:r>
        <w:t>This policy explains how returns, replacements and refunds work for products bought from the Pearlz online store. Purchases from retail partners are returned through the partner. Version 2.2, last updated 10 January 2026.</w:t>
      </w:r>
    </w:p>
    <w:p>
      <w:pPr>
        <w:pStyle w:val="Heading1"/>
      </w:pPr>
      <w:r>
        <w:t>2 Return window</w:t>
      </w:r>
    </w:p>
    <w:p>
      <w:r>
        <w:t>You may request a return within 14 days of delivery. Requests made after 14 days are handled under the Warranty Policy instead.</w:t>
      </w:r>
    </w:p>
    <w:p>
      <w:pPr>
        <w:pStyle w:val="Heading1"/>
      </w:pPr>
      <w:r>
        <w:t>3 Condition requirements</w:t>
      </w:r>
    </w:p>
    <w:p>
      <w:r>
        <w:t>3.1 Unopened products in their original sealed packaging receive a full refund of the product price.</w:t>
      </w:r>
    </w:p>
    <w:p>
      <w:r>
        <w:t>3.2 Opened products that have not been installed or used, returned with all original packaging, accessories and manuals, receive a refund minus a 10% restocking fee.</w:t>
      </w:r>
    </w:p>
    <w:p>
      <w:r>
        <w:t>3.3 Products that have been installed or connected to a water supply cannot be returned for a refund. Faults in installed products are handled as warranty repairs or replacements.</w:t>
      </w:r>
    </w:p>
    <w:p>
      <w:r>
        <w:t>3.4 Opened filter cartridges cannot be returned for hygiene reasons.</w:t>
      </w:r>
    </w:p>
    <w:p>
      <w:pPr>
        <w:pStyle w:val="Heading1"/>
      </w:pPr>
      <w:r>
        <w:t>4 Who pays return shipping</w:t>
      </w:r>
    </w:p>
    <w:p>
      <w:r>
        <w:t>If the product is defective, damaged in transit or not what you ordered, Pearlz arranges and pays for collection. If you are returning a product because you changed your mind, a collection charge of PKR 600 is deducted from the refund.</w:t>
      </w:r>
    </w:p>
    <w:p>
      <w:pPr>
        <w:pStyle w:val="Heading1"/>
      </w:pPr>
      <w:r>
        <w:t>5 Refund processing time</w:t>
      </w:r>
    </w:p>
    <w:p>
      <w:r>
        <w:t>Refunds are issued after the returned product passes inspection, which takes up to 3 working days after it reaches our warehouse. Refunds then take: 7–10 working days to debit or credit cards; 3–5 working days for bank transfers; 5–7 working days for cash-on-delivery orders, which are refunded by bank transfer; and 2–3 working days to JazzCash or Easypaisa wallets.</w:t>
      </w:r>
    </w:p>
    <w:p>
      <w:pPr>
        <w:pStyle w:val="Heading1"/>
      </w:pPr>
      <w:r>
        <w:t>6 Non-refundable items</w:t>
      </w:r>
    </w:p>
    <w:p>
      <w:r>
        <w:t>Opened filter cartridges and UV lamps; installation service fees once the technician has visited; descaling kits once opened; and gift cards.</w:t>
      </w:r>
    </w:p>
    <w:p>
      <w:pPr>
        <w:pStyle w:val="Heading1"/>
      </w:pPr>
      <w:r>
        <w:t>7 Return, replacement and warranty repair</w:t>
      </w:r>
    </w:p>
    <w:p>
      <w:r>
        <w:t>A return gives you your money back within the 14-day window. A replacement is offered when a product is defective on arrival or develops a fault within 7 days of delivery; we exchange it for a new unit of the same model. A warranty repair applies after that, for the warranty period stated in the Warranty Policy. Customers cannot choose a refund instead of a warranty repair after the return window has closed.</w:t>
      </w:r>
    </w:p>
    <w:p>
      <w:pPr>
        <w:pStyle w:val="Heading1"/>
      </w:pPr>
      <w:r>
        <w:t>8 Partial refunds and bundles</w:t>
      </w:r>
    </w:p>
    <w:p>
      <w:r>
        <w:t>Promotional bundles must be returned complete for a full refund. If only part of a bundle is returned, the refund for the returned items is calculated at their individual list price minus the bundle discount, and cannot exceed the amount paid for the bundle.</w:t>
      </w:r>
    </w:p>
    <w:p>
      <w:pPr>
        <w:pStyle w:val="Heading1"/>
      </w:pPr>
      <w:r>
        <w:t>9 How to request a return</w:t>
      </w:r>
    </w:p>
    <w:p>
      <w:r>
        <w:t>Use the Returns page in the app or email returns@pearlzhome.example with your order number and photos of the product and packaging. A return reference is issued within 1 working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