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8897" w14:textId="41FA43C9" w:rsidR="009229AC" w:rsidRPr="009229AC" w:rsidRDefault="009229AC" w:rsidP="009229AC">
      <w:pPr>
        <w:tabs>
          <w:tab w:val="num" w:pos="720"/>
        </w:tabs>
        <w:spacing w:before="150" w:after="0" w:line="312" w:lineRule="atLeast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9229AC">
        <w:rPr>
          <w:rFonts w:ascii="Times New Roman" w:hAnsi="Times New Roman" w:cs="Times New Roman"/>
          <w:b/>
          <w:bCs/>
          <w:sz w:val="32"/>
          <w:szCs w:val="32"/>
        </w:rPr>
        <w:t>ORAL PRESENTATION GUILDLINES:</w:t>
      </w:r>
    </w:p>
    <w:p w14:paraId="0B1EC0BF" w14:textId="77777777" w:rsidR="009229AC" w:rsidRDefault="009229AC" w:rsidP="009229AC">
      <w:pPr>
        <w:tabs>
          <w:tab w:val="num" w:pos="720"/>
        </w:tabs>
        <w:spacing w:before="150" w:after="0" w:line="312" w:lineRule="atLeast"/>
        <w:ind w:left="720" w:hanging="360"/>
      </w:pPr>
    </w:p>
    <w:p w14:paraId="711CEABD" w14:textId="7252F169" w:rsidR="009229AC" w:rsidRPr="009229AC" w:rsidRDefault="009229AC" w:rsidP="009229AC">
      <w:pPr>
        <w:pStyle w:val="fraleway"/>
        <w:numPr>
          <w:ilvl w:val="0"/>
          <w:numId w:val="1"/>
        </w:numPr>
        <w:spacing w:before="150" w:beforeAutospacing="0" w:after="0" w:afterAutospacing="0" w:line="312" w:lineRule="atLeast"/>
        <w:rPr>
          <w:color w:val="2A2A2A"/>
        </w:rPr>
      </w:pPr>
      <w:r w:rsidRPr="009229AC">
        <w:rPr>
          <w:color w:val="2A2A2A"/>
        </w:rPr>
        <w:t xml:space="preserve">The shortlisted speakers will have to make an oral presentation(s) of the work within the allotted time (strictly </w:t>
      </w:r>
      <w:r w:rsidRPr="009229AC">
        <w:rPr>
          <w:color w:val="2A2A2A"/>
        </w:rPr>
        <w:t>8</w:t>
      </w:r>
      <w:r w:rsidRPr="009229AC">
        <w:rPr>
          <w:color w:val="2A2A2A"/>
        </w:rPr>
        <w:t xml:space="preserve"> min.) period, followed by an interactive session (</w:t>
      </w:r>
      <w:r w:rsidRPr="009229AC">
        <w:rPr>
          <w:color w:val="2A2A2A"/>
        </w:rPr>
        <w:t>3</w:t>
      </w:r>
      <w:r w:rsidRPr="009229AC">
        <w:rPr>
          <w:color w:val="2A2A2A"/>
        </w:rPr>
        <w:t xml:space="preserve"> min.) with audience/evaluation committee.</w:t>
      </w:r>
    </w:p>
    <w:p w14:paraId="7C3C4ED9" w14:textId="77777777" w:rsidR="009229AC" w:rsidRPr="009229AC" w:rsidRDefault="009229AC" w:rsidP="009229AC">
      <w:pPr>
        <w:pStyle w:val="fraleway"/>
        <w:numPr>
          <w:ilvl w:val="0"/>
          <w:numId w:val="1"/>
        </w:numPr>
        <w:spacing w:before="150" w:beforeAutospacing="0" w:after="0" w:afterAutospacing="0" w:line="312" w:lineRule="atLeast"/>
        <w:rPr>
          <w:color w:val="2A2A2A"/>
        </w:rPr>
      </w:pPr>
      <w:r w:rsidRPr="009229AC">
        <w:rPr>
          <w:color w:val="212529"/>
          <w:shd w:val="clear" w:color="auto" w:fill="FFFFFF"/>
        </w:rPr>
        <w:t>Presentations should be prepared for use with Microsoft PowerPoint in a Windows-compatible format; you may also send the pdf file.</w:t>
      </w:r>
    </w:p>
    <w:p w14:paraId="25586351" w14:textId="77777777" w:rsidR="009229AC" w:rsidRPr="009229AC" w:rsidRDefault="009229AC" w:rsidP="009229AC">
      <w:pPr>
        <w:pStyle w:val="fraleway"/>
        <w:numPr>
          <w:ilvl w:val="0"/>
          <w:numId w:val="1"/>
        </w:numPr>
        <w:spacing w:before="150" w:beforeAutospacing="0" w:after="0" w:afterAutospacing="0" w:line="312" w:lineRule="atLeast"/>
        <w:rPr>
          <w:color w:val="2A2A2A"/>
        </w:rPr>
      </w:pPr>
      <w:r w:rsidRPr="009229AC">
        <w:rPr>
          <w:color w:val="212529"/>
          <w:shd w:val="clear" w:color="auto" w:fill="FFFFFF"/>
        </w:rPr>
        <w:t>The aspect ratio (ratio of width to height) should ideally be set to '16:9'</w:t>
      </w:r>
    </w:p>
    <w:p w14:paraId="73A7DF53" w14:textId="77777777" w:rsidR="009229AC" w:rsidRPr="009229AC" w:rsidRDefault="009229AC" w:rsidP="009229AC">
      <w:pPr>
        <w:pStyle w:val="fraleway"/>
        <w:numPr>
          <w:ilvl w:val="0"/>
          <w:numId w:val="1"/>
        </w:numPr>
        <w:spacing w:before="150" w:beforeAutospacing="0" w:after="0" w:afterAutospacing="0" w:line="312" w:lineRule="atLeast"/>
        <w:rPr>
          <w:color w:val="2A2A2A"/>
        </w:rPr>
      </w:pPr>
      <w:r w:rsidRPr="009229AC">
        <w:rPr>
          <w:color w:val="212529"/>
          <w:shd w:val="clear" w:color="auto" w:fill="FFFFFF"/>
        </w:rPr>
        <w:t>Prepare your slides (</w:t>
      </w:r>
      <w:r w:rsidRPr="009229AC">
        <w:rPr>
          <w:color w:val="212529"/>
          <w:shd w:val="clear" w:color="auto" w:fill="FFFFFF"/>
        </w:rPr>
        <w:t>within 8</w:t>
      </w:r>
      <w:r w:rsidRPr="009229AC">
        <w:rPr>
          <w:color w:val="212529"/>
          <w:shd w:val="clear" w:color="auto" w:fill="FFFFFF"/>
        </w:rPr>
        <w:t>) to communicate key findings, not details. If attendees want details, let them ask you during the poster session.</w:t>
      </w:r>
    </w:p>
    <w:p w14:paraId="026E1BE6" w14:textId="45E917AF" w:rsidR="009229AC" w:rsidRPr="009229AC" w:rsidRDefault="009229AC" w:rsidP="009229AC">
      <w:pPr>
        <w:pStyle w:val="fraleway"/>
        <w:numPr>
          <w:ilvl w:val="0"/>
          <w:numId w:val="1"/>
        </w:numPr>
        <w:spacing w:before="150" w:beforeAutospacing="0" w:after="0" w:afterAutospacing="0" w:line="312" w:lineRule="atLeast"/>
        <w:rPr>
          <w:color w:val="2A2A2A"/>
        </w:rPr>
      </w:pPr>
      <w:r w:rsidRPr="009229AC">
        <w:rPr>
          <w:color w:val="212529"/>
          <w:shd w:val="clear" w:color="auto" w:fill="FFFFFF"/>
        </w:rPr>
        <w:t>Make sure you clearly announce your abstract ID to find out your poster</w:t>
      </w:r>
      <w:r w:rsidRPr="009229AC">
        <w:rPr>
          <w:color w:val="212529"/>
          <w:shd w:val="clear" w:color="auto" w:fill="FFFFFF"/>
        </w:rPr>
        <w:t>.</w:t>
      </w:r>
    </w:p>
    <w:p w14:paraId="1558EAD9" w14:textId="77777777" w:rsidR="009229AC" w:rsidRDefault="009229AC"/>
    <w:sectPr w:rsidR="0092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116"/>
    <w:multiLevelType w:val="multilevel"/>
    <w:tmpl w:val="8D7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78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AC"/>
    <w:rsid w:val="009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0D5E"/>
  <w15:chartTrackingRefBased/>
  <w15:docId w15:val="{F1D86C34-B23D-4231-98C5-0381ECF2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leway">
    <w:name w:val="fraleway"/>
    <w:basedOn w:val="Normal"/>
    <w:rsid w:val="0092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 payne</dc:creator>
  <cp:keywords/>
  <dc:description/>
  <cp:lastModifiedBy>zax payne</cp:lastModifiedBy>
  <cp:revision>1</cp:revision>
  <dcterms:created xsi:type="dcterms:W3CDTF">2023-08-29T09:52:00Z</dcterms:created>
  <dcterms:modified xsi:type="dcterms:W3CDTF">2023-08-29T09:59:00Z</dcterms:modified>
</cp:coreProperties>
</file>