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sz w:val="72"/>
          <w:szCs w:val="72"/>
          <w:lang w:val="en-GB"/>
        </w:rPr>
        <w:id w:val="103075911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4"/>
          <w:szCs w:val="24"/>
        </w:rPr>
      </w:sdtEndPr>
      <w:sdtContent>
        <w:p w14:paraId="263B40B5" w14:textId="77777777" w:rsidR="005D7834" w:rsidRDefault="005D7834" w:rsidP="005D7834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66C99767" w14:textId="77777777" w:rsidR="005D7834" w:rsidRDefault="005D7834" w:rsidP="005D7834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388F6E58" w14:textId="77777777" w:rsidR="005D7834" w:rsidRDefault="005D7834" w:rsidP="005D7834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718901C1" w14:textId="77777777" w:rsidR="005D7834" w:rsidRDefault="005D7834" w:rsidP="005D7834">
          <w:pPr>
            <w:pStyle w:val="NoSpacing"/>
          </w:pPr>
        </w:p>
        <w:p w14:paraId="30153683" w14:textId="77777777" w:rsidR="005D7834" w:rsidRDefault="005D7834" w:rsidP="005D7834">
          <w:pPr>
            <w:pStyle w:val="NoSpacing"/>
          </w:pPr>
        </w:p>
        <w:p w14:paraId="38D8FA8F" w14:textId="77777777" w:rsidR="005D7834" w:rsidRDefault="005D7834" w:rsidP="005D7834">
          <w:pPr>
            <w:pStyle w:val="NoSpacing"/>
          </w:pPr>
        </w:p>
        <w:p w14:paraId="771117E9" w14:textId="5E2A8E99" w:rsidR="005D7834" w:rsidRDefault="005D7834" w:rsidP="005D7834"/>
        <w:p w14:paraId="21AD7D31" w14:textId="17A89313" w:rsidR="00EF0224" w:rsidRDefault="00EF0224" w:rsidP="005D7834"/>
        <w:p w14:paraId="391F0450" w14:textId="75F544AE" w:rsidR="00EF0224" w:rsidRDefault="00EF0224" w:rsidP="005D7834"/>
        <w:p w14:paraId="5D58BC53" w14:textId="303D9265" w:rsidR="00EF0224" w:rsidRDefault="00EF0224" w:rsidP="005D7834"/>
        <w:p w14:paraId="45260927" w14:textId="5F39FC8D" w:rsidR="00EF0224" w:rsidRDefault="00EF0224" w:rsidP="005D7834"/>
        <w:p w14:paraId="4E9A8FD4" w14:textId="77777777" w:rsidR="00EF0224" w:rsidRDefault="00EF0224" w:rsidP="005D7834"/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63CE6339" w14:textId="77777777" w:rsidR="00EF0224" w:rsidRDefault="00EF0224" w:rsidP="00EF0224">
              <w:pPr>
                <w:pStyle w:val="NoSpacing"/>
                <w:jc w:val="center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2A765F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Analysis and Visualization of Employee Data</w:t>
              </w:r>
            </w:p>
          </w:sdtContent>
        </w:sdt>
        <w:p w14:paraId="5B4E1939" w14:textId="77777777" w:rsidR="00EF0224" w:rsidRDefault="00EF0224" w:rsidP="005D7834">
          <w:pPr>
            <w:rPr>
              <w:sz w:val="24"/>
              <w:szCs w:val="24"/>
            </w:rPr>
          </w:pPr>
        </w:p>
        <w:p w14:paraId="65CF4F49" w14:textId="5F304EDB" w:rsidR="005D7834" w:rsidRDefault="005D7834" w:rsidP="005D7834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14:paraId="5D219748" w14:textId="77777777" w:rsidR="005D7834" w:rsidRPr="002C68FE" w:rsidRDefault="005D7834" w:rsidP="005D7834">
      <w:pPr>
        <w:rPr>
          <w:b/>
          <w:sz w:val="24"/>
          <w:szCs w:val="24"/>
        </w:rPr>
      </w:pPr>
      <w:r w:rsidRPr="002C68FE">
        <w:rPr>
          <w:b/>
          <w:sz w:val="24"/>
          <w:szCs w:val="24"/>
        </w:rPr>
        <w:lastRenderedPageBreak/>
        <w:t>Exploring relationships among variables:</w:t>
      </w:r>
    </w:p>
    <w:p w14:paraId="6CB59758" w14:textId="77777777" w:rsidR="005D7834" w:rsidRDefault="005D7834" w:rsidP="005D7834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The </w:t>
      </w:r>
      <w:r w:rsidR="00F869C6">
        <w:rPr>
          <w:rFonts w:cstheme="minorHAnsi"/>
          <w:sz w:val="24"/>
          <w:szCs w:val="24"/>
          <w:shd w:val="clear" w:color="auto" w:fill="FFFFFF"/>
        </w:rPr>
        <w:t xml:space="preserve">following columns in the </w:t>
      </w:r>
      <w:r>
        <w:rPr>
          <w:rFonts w:cstheme="minorHAnsi"/>
          <w:sz w:val="24"/>
          <w:szCs w:val="24"/>
          <w:shd w:val="clear" w:color="auto" w:fill="FFFFFF"/>
        </w:rPr>
        <w:t>data</w:t>
      </w:r>
      <w:r w:rsidR="00877FC3">
        <w:rPr>
          <w:rFonts w:cstheme="minorHAnsi"/>
          <w:sz w:val="24"/>
          <w:szCs w:val="24"/>
          <w:shd w:val="clear" w:color="auto" w:fill="FFFFFF"/>
        </w:rPr>
        <w:t xml:space="preserve">set had </w:t>
      </w:r>
      <w:r>
        <w:rPr>
          <w:rFonts w:cstheme="minorHAnsi"/>
          <w:sz w:val="24"/>
          <w:szCs w:val="24"/>
          <w:shd w:val="clear" w:color="auto" w:fill="FFFFFF"/>
        </w:rPr>
        <w:t>categorical data</w:t>
      </w:r>
      <w:r w:rsidR="00F869C6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 xml:space="preserve">– Business Travel, Department, Education Field, Gender, Job Role, Marital Status and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OverTime</w:t>
      </w:r>
      <w:proofErr w:type="spellEnd"/>
      <w:r w:rsidR="00877FC3">
        <w:rPr>
          <w:rFonts w:cstheme="minorHAnsi"/>
          <w:sz w:val="24"/>
          <w:szCs w:val="24"/>
          <w:shd w:val="clear" w:color="auto" w:fill="FFFFFF"/>
        </w:rPr>
        <w:t>. So the data had to be</w:t>
      </w:r>
      <w:r>
        <w:rPr>
          <w:rFonts w:cstheme="minorHAnsi"/>
          <w:sz w:val="24"/>
          <w:szCs w:val="24"/>
          <w:shd w:val="clear" w:color="auto" w:fill="FFFFFF"/>
        </w:rPr>
        <w:t xml:space="preserve"> converted into numerical </w:t>
      </w:r>
      <w:r w:rsidR="00877FC3">
        <w:rPr>
          <w:rFonts w:cstheme="minorHAnsi"/>
          <w:sz w:val="24"/>
          <w:szCs w:val="24"/>
          <w:shd w:val="clear" w:color="auto" w:fill="FFFFFF"/>
        </w:rPr>
        <w:t xml:space="preserve">form </w:t>
      </w:r>
      <w:r>
        <w:rPr>
          <w:rFonts w:cstheme="minorHAnsi"/>
          <w:sz w:val="24"/>
          <w:szCs w:val="24"/>
          <w:shd w:val="clear" w:color="auto" w:fill="FFFFFF"/>
        </w:rPr>
        <w:t xml:space="preserve">using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LabelEncoder</w:t>
      </w:r>
      <w:proofErr w:type="spellEnd"/>
      <w:r w:rsidR="00877FC3">
        <w:rPr>
          <w:rFonts w:cstheme="minorHAnsi"/>
          <w:sz w:val="24"/>
          <w:szCs w:val="24"/>
          <w:shd w:val="clear" w:color="auto" w:fill="FFFFFF"/>
        </w:rPr>
        <w:t>, in order to use the data</w:t>
      </w:r>
      <w:r>
        <w:rPr>
          <w:rFonts w:cstheme="minorHAnsi"/>
          <w:sz w:val="24"/>
          <w:szCs w:val="24"/>
          <w:shd w:val="clear" w:color="auto" w:fill="FFFFFF"/>
        </w:rPr>
        <w:t xml:space="preserve"> to plot a correlation matrix. The screenshot below shows the correlation plot.</w:t>
      </w:r>
    </w:p>
    <w:p w14:paraId="0D7C0448" w14:textId="77777777" w:rsidR="005D7834" w:rsidRDefault="002A7C89" w:rsidP="005D7834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noProof/>
          <w:sz w:val="24"/>
          <w:szCs w:val="24"/>
          <w:shd w:val="clear" w:color="auto" w:fill="FFFFFF"/>
          <w:lang w:eastAsia="en-GB"/>
        </w:rPr>
        <w:drawing>
          <wp:inline distT="0" distB="0" distL="0" distR="0" wp14:anchorId="3039DAAB" wp14:editId="3686B1E1">
            <wp:extent cx="5731510" cy="24555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5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BCF4A0" w14:textId="77777777" w:rsidR="005D7834" w:rsidRDefault="005D7834" w:rsidP="005D7834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From the correlation plot above, we could find meaningful relationships among some </w:t>
      </w:r>
      <w:r w:rsidR="002A7C89">
        <w:rPr>
          <w:rFonts w:cstheme="minorHAnsi"/>
          <w:sz w:val="24"/>
          <w:szCs w:val="24"/>
          <w:shd w:val="clear" w:color="auto" w:fill="FFFFFF"/>
        </w:rPr>
        <w:t>of the data columns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1101A05B" w14:textId="77777777" w:rsidR="002A7C89" w:rsidRDefault="005D7834" w:rsidP="005D783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2A7C89">
        <w:rPr>
          <w:rFonts w:cstheme="minorHAnsi"/>
          <w:sz w:val="24"/>
          <w:szCs w:val="24"/>
          <w:shd w:val="clear" w:color="auto" w:fill="FFFFFF"/>
        </w:rPr>
        <w:t xml:space="preserve">The variables Years since last promotion, Years in current role, years at company and years with current manager are highly positively correlated. </w:t>
      </w:r>
    </w:p>
    <w:p w14:paraId="06716AB3" w14:textId="77777777" w:rsidR="005D7834" w:rsidRPr="002A7C89" w:rsidRDefault="002A7C89" w:rsidP="005D783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The variables </w:t>
      </w:r>
      <w:r w:rsidR="005D7834" w:rsidRPr="002A7C89">
        <w:rPr>
          <w:rFonts w:cstheme="minorHAnsi"/>
          <w:sz w:val="24"/>
          <w:szCs w:val="24"/>
          <w:shd w:val="clear" w:color="auto" w:fill="FFFFFF"/>
        </w:rPr>
        <w:t xml:space="preserve">Job Level, </w:t>
      </w:r>
      <w:r>
        <w:rPr>
          <w:rFonts w:cstheme="minorHAnsi"/>
          <w:sz w:val="24"/>
          <w:szCs w:val="24"/>
          <w:shd w:val="clear" w:color="auto" w:fill="FFFFFF"/>
        </w:rPr>
        <w:t>Age and Monthly Income</w:t>
      </w:r>
      <w:r w:rsidR="005D7834" w:rsidRPr="002A7C89">
        <w:rPr>
          <w:rFonts w:cstheme="minorHAnsi"/>
          <w:sz w:val="24"/>
          <w:szCs w:val="24"/>
          <w:shd w:val="clear" w:color="auto" w:fill="FFFFFF"/>
        </w:rPr>
        <w:t xml:space="preserve"> are highly positively correlated.</w:t>
      </w:r>
    </w:p>
    <w:p w14:paraId="48170BE0" w14:textId="77777777" w:rsidR="005D7834" w:rsidRDefault="005D7834" w:rsidP="005D783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 xml:space="preserve">The variables </w:t>
      </w:r>
      <w:r w:rsidRPr="003F52D2">
        <w:rPr>
          <w:rFonts w:cstheme="minorHAnsi"/>
          <w:sz w:val="24"/>
          <w:szCs w:val="24"/>
          <w:shd w:val="clear" w:color="auto" w:fill="FFFFFF"/>
        </w:rPr>
        <w:t>Performance rating an</w:t>
      </w:r>
      <w:r>
        <w:rPr>
          <w:rFonts w:cstheme="minorHAnsi"/>
          <w:sz w:val="24"/>
          <w:szCs w:val="24"/>
          <w:shd w:val="clear" w:color="auto" w:fill="FFFFFF"/>
        </w:rPr>
        <w:t>d percent salary hike are positively correlated</w:t>
      </w:r>
      <w:r w:rsidRPr="003F52D2">
        <w:rPr>
          <w:rFonts w:cstheme="minorHAnsi"/>
          <w:sz w:val="24"/>
          <w:szCs w:val="24"/>
          <w:shd w:val="clear" w:color="auto" w:fill="FFFFFF"/>
        </w:rPr>
        <w:t>.</w:t>
      </w:r>
    </w:p>
    <w:p w14:paraId="372F68B7" w14:textId="77777777" w:rsidR="00F869C6" w:rsidRDefault="00F869C6" w:rsidP="005D783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The variables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MaritalStatus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StockOptionLevel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have negative correlation.</w:t>
      </w:r>
    </w:p>
    <w:p w14:paraId="30D1143D" w14:textId="77777777" w:rsidR="005D7834" w:rsidRDefault="00920E90" w:rsidP="005D7834">
      <w:pPr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>Data clustering using k-means technique</w:t>
      </w:r>
      <w:r w:rsidR="005D7834">
        <w:rPr>
          <w:rFonts w:cstheme="minorHAnsi"/>
          <w:b/>
          <w:sz w:val="24"/>
          <w:szCs w:val="24"/>
          <w:shd w:val="clear" w:color="auto" w:fill="FFFFFF"/>
        </w:rPr>
        <w:t>:</w:t>
      </w:r>
    </w:p>
    <w:p w14:paraId="6002473E" w14:textId="77777777" w:rsidR="005D7834" w:rsidRDefault="00920E90" w:rsidP="005D7834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We have used k-means clustering technique </w:t>
      </w:r>
      <w:r w:rsidR="005D7834">
        <w:rPr>
          <w:rFonts w:cstheme="minorHAnsi"/>
          <w:sz w:val="24"/>
          <w:szCs w:val="24"/>
          <w:shd w:val="clear" w:color="auto" w:fill="FFFFFF"/>
        </w:rPr>
        <w:t>to visualize groupings/cluster</w:t>
      </w:r>
      <w:r>
        <w:rPr>
          <w:rFonts w:cstheme="minorHAnsi"/>
          <w:sz w:val="24"/>
          <w:szCs w:val="24"/>
          <w:shd w:val="clear" w:color="auto" w:fill="FFFFFF"/>
        </w:rPr>
        <w:t>s of employees from the dataset</w:t>
      </w:r>
      <w:r w:rsidR="005D7834">
        <w:rPr>
          <w:rFonts w:cstheme="minorHAnsi"/>
          <w:sz w:val="24"/>
          <w:szCs w:val="24"/>
          <w:shd w:val="clear" w:color="auto" w:fill="FFFFFF"/>
        </w:rPr>
        <w:t>.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5D7834">
        <w:rPr>
          <w:rFonts w:cstheme="minorHAnsi"/>
          <w:sz w:val="24"/>
          <w:szCs w:val="24"/>
          <w:shd w:val="clear" w:color="auto" w:fill="FFFFFF"/>
        </w:rPr>
        <w:t xml:space="preserve">First we have normalized the features in the dataset using </w:t>
      </w:r>
      <w:proofErr w:type="spellStart"/>
      <w:proofErr w:type="gramStart"/>
      <w:r w:rsidR="005D7834">
        <w:rPr>
          <w:rFonts w:cstheme="minorHAnsi"/>
          <w:sz w:val="24"/>
          <w:szCs w:val="24"/>
          <w:shd w:val="clear" w:color="auto" w:fill="FFFFFF"/>
        </w:rPr>
        <w:t>StandardScalar</w:t>
      </w:r>
      <w:proofErr w:type="spellEnd"/>
      <w:r w:rsidR="005D7834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="005D7834">
        <w:rPr>
          <w:rFonts w:cstheme="minorHAnsi"/>
          <w:sz w:val="24"/>
          <w:szCs w:val="24"/>
          <w:shd w:val="clear" w:color="auto" w:fill="FFFFFF"/>
        </w:rPr>
        <w:t xml:space="preserve">) function. </w:t>
      </w:r>
      <w:proofErr w:type="spellStart"/>
      <w:proofErr w:type="gramStart"/>
      <w:r w:rsidR="005D7834">
        <w:rPr>
          <w:rFonts w:cstheme="minorHAnsi"/>
          <w:sz w:val="24"/>
          <w:szCs w:val="24"/>
          <w:shd w:val="clear" w:color="auto" w:fill="FFFFFF"/>
        </w:rPr>
        <w:t>StandardScalar</w:t>
      </w:r>
      <w:proofErr w:type="spellEnd"/>
      <w:r w:rsidR="005D7834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="005D7834">
        <w:rPr>
          <w:rFonts w:cstheme="minorHAnsi"/>
          <w:sz w:val="24"/>
          <w:szCs w:val="24"/>
          <w:shd w:val="clear" w:color="auto" w:fill="FFFFFF"/>
        </w:rPr>
        <w:t xml:space="preserve">) transforms each column in the data in such a way </w:t>
      </w:r>
      <w:r w:rsidR="005D7834" w:rsidRPr="004C7C81">
        <w:rPr>
          <w:rFonts w:cstheme="minorHAnsi"/>
          <w:sz w:val="24"/>
          <w:szCs w:val="24"/>
          <w:shd w:val="clear" w:color="auto" w:fill="FFFFFF"/>
        </w:rPr>
        <w:t>that its distribution will have a mean value 0 and standard deviation of 1.</w:t>
      </w:r>
      <w:r w:rsidR="005D7834">
        <w:rPr>
          <w:rFonts w:cstheme="minorHAnsi"/>
          <w:sz w:val="24"/>
          <w:szCs w:val="24"/>
          <w:shd w:val="clear" w:color="auto" w:fill="FFFFFF"/>
        </w:rPr>
        <w:t xml:space="preserve"> Once the features </w:t>
      </w:r>
      <w:r>
        <w:rPr>
          <w:rFonts w:cstheme="minorHAnsi"/>
          <w:sz w:val="24"/>
          <w:szCs w:val="24"/>
          <w:shd w:val="clear" w:color="auto" w:fill="FFFFFF"/>
        </w:rPr>
        <w:t xml:space="preserve">are normalized, </w:t>
      </w:r>
      <w:r w:rsidR="005D7834">
        <w:rPr>
          <w:rFonts w:cstheme="minorHAnsi"/>
          <w:sz w:val="24"/>
          <w:szCs w:val="24"/>
          <w:shd w:val="clear" w:color="auto" w:fill="FFFFFF"/>
        </w:rPr>
        <w:t xml:space="preserve">k-means algorithm </w:t>
      </w:r>
      <w:r>
        <w:rPr>
          <w:rFonts w:cstheme="minorHAnsi"/>
          <w:sz w:val="24"/>
          <w:szCs w:val="24"/>
          <w:shd w:val="clear" w:color="auto" w:fill="FFFFFF"/>
        </w:rPr>
        <w:t xml:space="preserve">is applied </w:t>
      </w:r>
      <w:r w:rsidR="005D7834">
        <w:rPr>
          <w:rFonts w:cstheme="minorHAnsi"/>
          <w:sz w:val="24"/>
          <w:szCs w:val="24"/>
          <w:shd w:val="clear" w:color="auto" w:fill="FFFFFF"/>
        </w:rPr>
        <w:t>to determine the number of clusters in the data using Elbow method.</w:t>
      </w:r>
    </w:p>
    <w:p w14:paraId="5274029E" w14:textId="77777777" w:rsidR="005D7834" w:rsidRDefault="005D7834" w:rsidP="005D7834">
      <w:pPr>
        <w:jc w:val="center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noProof/>
          <w:sz w:val="24"/>
          <w:szCs w:val="24"/>
          <w:shd w:val="clear" w:color="auto" w:fill="FFFFFF"/>
          <w:lang w:eastAsia="en-GB"/>
        </w:rPr>
        <w:lastRenderedPageBreak/>
        <w:drawing>
          <wp:inline distT="0" distB="0" distL="0" distR="0" wp14:anchorId="6862E3D2" wp14:editId="34CADC63">
            <wp:extent cx="3990975" cy="2838450"/>
            <wp:effectExtent l="19050" t="0" r="9525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955338" w14:textId="77777777" w:rsidR="005D7834" w:rsidRDefault="005D7834" w:rsidP="005D7834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The screenshot above shows the Elbow method which determines the number of clusters based on the location of bend or elbow</w:t>
      </w:r>
      <w:r w:rsidR="00920E90">
        <w:rPr>
          <w:rFonts w:cstheme="minorHAnsi"/>
          <w:sz w:val="24"/>
          <w:szCs w:val="24"/>
          <w:shd w:val="clear" w:color="auto" w:fill="FFFFFF"/>
        </w:rPr>
        <w:t xml:space="preserve"> in the plot. In the above plot, w</w:t>
      </w:r>
      <w:r>
        <w:rPr>
          <w:rFonts w:cstheme="minorHAnsi"/>
          <w:sz w:val="24"/>
          <w:szCs w:val="24"/>
          <w:shd w:val="clear" w:color="auto" w:fill="FFFFFF"/>
        </w:rPr>
        <w:t xml:space="preserve">e see that the bend is at 2, </w:t>
      </w:r>
      <w:r w:rsidR="00920E90">
        <w:rPr>
          <w:rFonts w:cstheme="minorHAnsi"/>
          <w:sz w:val="24"/>
          <w:szCs w:val="24"/>
          <w:shd w:val="clear" w:color="auto" w:fill="FFFFFF"/>
        </w:rPr>
        <w:t xml:space="preserve">hence the number of </w:t>
      </w:r>
      <w:r>
        <w:rPr>
          <w:rFonts w:cstheme="minorHAnsi"/>
          <w:sz w:val="24"/>
          <w:szCs w:val="24"/>
          <w:shd w:val="clear" w:color="auto" w:fill="FFFFFF"/>
        </w:rPr>
        <w:t>clusters in our data will be 2.</w:t>
      </w:r>
    </w:p>
    <w:p w14:paraId="46A673CB" w14:textId="77777777" w:rsidR="00920E90" w:rsidRPr="00920E90" w:rsidRDefault="00920E90" w:rsidP="005D7834">
      <w:pPr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>Dimensionali</w:t>
      </w:r>
      <w:r w:rsidR="00CA0CD2">
        <w:rPr>
          <w:rFonts w:cstheme="minorHAnsi"/>
          <w:b/>
          <w:sz w:val="24"/>
          <w:szCs w:val="24"/>
          <w:shd w:val="clear" w:color="auto" w:fill="FFFFFF"/>
        </w:rPr>
        <w:t>ty Reduction using PCA</w:t>
      </w:r>
      <w:r>
        <w:rPr>
          <w:rFonts w:cstheme="minorHAnsi"/>
          <w:b/>
          <w:sz w:val="24"/>
          <w:szCs w:val="24"/>
          <w:shd w:val="clear" w:color="auto" w:fill="FFFFFF"/>
        </w:rPr>
        <w:t>:</w:t>
      </w:r>
    </w:p>
    <w:p w14:paraId="7AB51486" w14:textId="77777777" w:rsidR="005D7834" w:rsidRDefault="00920E90" w:rsidP="005D7834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Principal Component Analysis (</w:t>
      </w:r>
      <w:r w:rsidR="005D7834">
        <w:rPr>
          <w:rFonts w:cstheme="minorHAnsi"/>
          <w:sz w:val="24"/>
          <w:szCs w:val="24"/>
          <w:shd w:val="clear" w:color="auto" w:fill="FFFFFF"/>
        </w:rPr>
        <w:t>PCA</w:t>
      </w:r>
      <w:r>
        <w:rPr>
          <w:rFonts w:cstheme="minorHAnsi"/>
          <w:sz w:val="24"/>
          <w:szCs w:val="24"/>
          <w:shd w:val="clear" w:color="auto" w:fill="FFFFFF"/>
        </w:rPr>
        <w:t>)</w:t>
      </w:r>
      <w:r w:rsidR="005D7834" w:rsidRPr="007959BF">
        <w:rPr>
          <w:rFonts w:cstheme="minorHAnsi"/>
          <w:sz w:val="24"/>
          <w:szCs w:val="24"/>
          <w:shd w:val="clear" w:color="auto" w:fill="FFFFFF"/>
        </w:rPr>
        <w:t xml:space="preserve"> is a dimens</w:t>
      </w:r>
      <w:r>
        <w:rPr>
          <w:rFonts w:cstheme="minorHAnsi"/>
          <w:sz w:val="24"/>
          <w:szCs w:val="24"/>
          <w:shd w:val="clear" w:color="auto" w:fill="FFFFFF"/>
        </w:rPr>
        <w:t xml:space="preserve">ion-reduction technique that </w:t>
      </w:r>
      <w:r w:rsidRPr="00920E90">
        <w:rPr>
          <w:rFonts w:cstheme="minorHAnsi"/>
          <w:sz w:val="24"/>
          <w:szCs w:val="24"/>
          <w:shd w:val="clear" w:color="auto" w:fill="FFFFFF"/>
        </w:rPr>
        <w:t>convert</w:t>
      </w:r>
      <w:r>
        <w:rPr>
          <w:rFonts w:cstheme="minorHAnsi"/>
          <w:sz w:val="24"/>
          <w:szCs w:val="24"/>
          <w:shd w:val="clear" w:color="auto" w:fill="FFFFFF"/>
        </w:rPr>
        <w:t>s</w:t>
      </w:r>
      <w:r w:rsidRPr="00920E90">
        <w:rPr>
          <w:rFonts w:cstheme="minorHAnsi"/>
          <w:sz w:val="24"/>
          <w:szCs w:val="24"/>
          <w:shd w:val="clear" w:color="auto" w:fill="FFFFFF"/>
        </w:rPr>
        <w:t xml:space="preserve"> a set of observations o</w:t>
      </w:r>
      <w:r>
        <w:rPr>
          <w:rFonts w:cstheme="minorHAnsi"/>
          <w:sz w:val="24"/>
          <w:szCs w:val="24"/>
          <w:shd w:val="clear" w:color="auto" w:fill="FFFFFF"/>
        </w:rPr>
        <w:t>f possibly correlated variables</w:t>
      </w:r>
      <w:r w:rsidRPr="00920E90">
        <w:rPr>
          <w:rFonts w:cstheme="minorHAnsi"/>
          <w:sz w:val="24"/>
          <w:szCs w:val="24"/>
          <w:shd w:val="clear" w:color="auto" w:fill="FFFFFF"/>
        </w:rPr>
        <w:t xml:space="preserve"> into a set of values of linearly uncorrelated variables called principal components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.</w:t>
      </w:r>
      <w:r>
        <w:rPr>
          <w:rFonts w:cstheme="minorHAnsi"/>
          <w:sz w:val="24"/>
          <w:szCs w:val="24"/>
          <w:shd w:val="clear" w:color="auto" w:fill="FFFFFF"/>
        </w:rPr>
        <w:t xml:space="preserve"> It</w:t>
      </w:r>
      <w:r w:rsidR="005D7834" w:rsidRPr="007959BF">
        <w:rPr>
          <w:rFonts w:cstheme="minorHAnsi"/>
          <w:sz w:val="24"/>
          <w:szCs w:val="24"/>
          <w:shd w:val="clear" w:color="auto" w:fill="FFFFFF"/>
        </w:rPr>
        <w:t xml:space="preserve"> can be used to reduce a large set of variables to a small set that still contains most of the information in the large set</w:t>
      </w:r>
      <w:r w:rsidR="005D7834">
        <w:rPr>
          <w:rFonts w:cstheme="minorHAnsi"/>
          <w:sz w:val="24"/>
          <w:szCs w:val="24"/>
          <w:shd w:val="clear" w:color="auto" w:fill="FFFFFF"/>
        </w:rPr>
        <w:t>. It is used to emphasize variation and bring out strong patterns in the dataset. The screenshot below shows the PCA scatterplot.</w:t>
      </w:r>
    </w:p>
    <w:p w14:paraId="0FE15A75" w14:textId="77777777" w:rsidR="005D7834" w:rsidRDefault="00CA0CD2" w:rsidP="005D7834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noProof/>
          <w:sz w:val="24"/>
          <w:szCs w:val="24"/>
          <w:shd w:val="clear" w:color="auto" w:fill="FFFFFF"/>
          <w:lang w:eastAsia="en-GB"/>
        </w:rPr>
        <w:lastRenderedPageBreak/>
        <w:drawing>
          <wp:inline distT="0" distB="0" distL="0" distR="0" wp14:anchorId="6575876C" wp14:editId="68D922AF">
            <wp:extent cx="5422900" cy="3912870"/>
            <wp:effectExtent l="19050" t="0" r="635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91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58050F" w14:textId="77777777" w:rsidR="005D7834" w:rsidRDefault="00CA0CD2" w:rsidP="005D7834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We have applied</w:t>
      </w:r>
      <w:r w:rsidR="005D7834">
        <w:rPr>
          <w:rFonts w:cstheme="minorHAnsi"/>
          <w:sz w:val="24"/>
          <w:szCs w:val="24"/>
          <w:shd w:val="clear" w:color="auto" w:fill="FFFFFF"/>
        </w:rPr>
        <w:t xml:space="preserve"> different cluster quality metrics to figure out more about the q</w:t>
      </w:r>
      <w:r w:rsidR="00920E90">
        <w:rPr>
          <w:rFonts w:cstheme="minorHAnsi"/>
          <w:sz w:val="24"/>
          <w:szCs w:val="24"/>
          <w:shd w:val="clear" w:color="auto" w:fill="FFFFFF"/>
        </w:rPr>
        <w:t>uality of the clusters, so that</w:t>
      </w:r>
      <w:r w:rsidR="005D7834">
        <w:rPr>
          <w:rFonts w:cstheme="minorHAnsi"/>
          <w:sz w:val="24"/>
          <w:szCs w:val="24"/>
          <w:shd w:val="clear" w:color="auto" w:fill="FFFFFF"/>
        </w:rPr>
        <w:t xml:space="preserve"> we can judge the goodness of fit of the cluster labels to the correct labels.</w:t>
      </w:r>
    </w:p>
    <w:p w14:paraId="72C6E005" w14:textId="77777777" w:rsidR="005D7834" w:rsidRDefault="00CA0CD2" w:rsidP="005D7834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noProof/>
          <w:sz w:val="24"/>
          <w:szCs w:val="24"/>
          <w:shd w:val="clear" w:color="auto" w:fill="FFFFFF"/>
          <w:lang w:eastAsia="en-GB"/>
        </w:rPr>
        <w:drawing>
          <wp:inline distT="0" distB="0" distL="0" distR="0" wp14:anchorId="6D14755A" wp14:editId="44E6FF79">
            <wp:extent cx="5614035" cy="2169160"/>
            <wp:effectExtent l="19050" t="0" r="571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16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8D1C46" w14:textId="77777777" w:rsidR="005D7834" w:rsidRDefault="00920E90" w:rsidP="005D7834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noProof/>
          <w:sz w:val="24"/>
          <w:szCs w:val="24"/>
          <w:shd w:val="clear" w:color="auto" w:fill="FFFFFF"/>
          <w:lang w:eastAsia="en-GB"/>
        </w:rPr>
        <w:lastRenderedPageBreak/>
        <w:drawing>
          <wp:inline distT="0" distB="0" distL="0" distR="0" wp14:anchorId="6CE38F82" wp14:editId="71056429">
            <wp:extent cx="4838065" cy="3540760"/>
            <wp:effectExtent l="1905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354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827808" w14:textId="77777777" w:rsidR="005D7834" w:rsidRDefault="005D7834" w:rsidP="005D7834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Th</w:t>
      </w:r>
      <w:r w:rsidR="00CA0CD2">
        <w:rPr>
          <w:rFonts w:cstheme="minorHAnsi"/>
          <w:sz w:val="24"/>
          <w:szCs w:val="24"/>
          <w:shd w:val="clear" w:color="auto" w:fill="FFFFFF"/>
        </w:rPr>
        <w:t xml:space="preserve">e screenshot above shows the </w:t>
      </w:r>
      <w:proofErr w:type="spellStart"/>
      <w:r w:rsidR="00CA0CD2">
        <w:rPr>
          <w:rFonts w:cstheme="minorHAnsi"/>
          <w:sz w:val="24"/>
          <w:szCs w:val="24"/>
          <w:shd w:val="clear" w:color="auto" w:fill="FFFFFF"/>
        </w:rPr>
        <w:t>kmeans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scatter plot with the Cluster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Centers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, Homogeneity Score and Silhouette Score metrics.</w:t>
      </w:r>
    </w:p>
    <w:p w14:paraId="4A439323" w14:textId="77777777" w:rsidR="00920E90" w:rsidRPr="00920E90" w:rsidRDefault="005D7834" w:rsidP="00920E9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shd w:val="clear" w:color="auto" w:fill="FFFFFF"/>
        </w:rPr>
      </w:pPr>
      <w:r w:rsidRPr="00920E90">
        <w:rPr>
          <w:sz w:val="24"/>
          <w:szCs w:val="24"/>
          <w:shd w:val="clear" w:color="auto" w:fill="FFFFFF"/>
        </w:rPr>
        <w:t>The homogeneity score shows to what extent all the clusters contain only data points which are members of a single class.</w:t>
      </w:r>
    </w:p>
    <w:p w14:paraId="1D708374" w14:textId="77777777" w:rsidR="005D7834" w:rsidRPr="00920E90" w:rsidRDefault="005D7834" w:rsidP="00920E9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shd w:val="clear" w:color="auto" w:fill="FFFFFF"/>
        </w:rPr>
      </w:pPr>
      <w:r w:rsidRPr="00920E90">
        <w:rPr>
          <w:sz w:val="24"/>
          <w:szCs w:val="24"/>
          <w:shd w:val="clear" w:color="auto" w:fill="FFFFFF"/>
        </w:rPr>
        <w:t>The silhouette score measures how similar a data point is to its own cluster compared to other clusters. The silhouette scores usually range from -1 to 1, where a higher value indicates that the object is better matched to i</w:t>
      </w:r>
      <w:r w:rsidR="00C020E4">
        <w:rPr>
          <w:sz w:val="24"/>
          <w:szCs w:val="24"/>
          <w:shd w:val="clear" w:color="auto" w:fill="FFFFFF"/>
        </w:rPr>
        <w:t>ts own cluster than the</w:t>
      </w:r>
      <w:r w:rsidRPr="00920E90">
        <w:rPr>
          <w:sz w:val="24"/>
          <w:szCs w:val="24"/>
          <w:shd w:val="clear" w:color="auto" w:fill="FFFFFF"/>
        </w:rPr>
        <w:t xml:space="preserve"> neighbouring clusters. </w:t>
      </w:r>
    </w:p>
    <w:p w14:paraId="006FB589" w14:textId="77777777" w:rsidR="005D7834" w:rsidRDefault="005D7834" w:rsidP="005D7834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The scores</w:t>
      </w:r>
      <w:r w:rsidR="00C020E4">
        <w:rPr>
          <w:sz w:val="24"/>
          <w:szCs w:val="24"/>
          <w:shd w:val="clear" w:color="auto" w:fill="FFFFFF"/>
        </w:rPr>
        <w:t xml:space="preserve"> in the screenshot above</w:t>
      </w:r>
      <w:r>
        <w:rPr>
          <w:sz w:val="24"/>
          <w:szCs w:val="24"/>
          <w:shd w:val="clear" w:color="auto" w:fill="FFFFFF"/>
        </w:rPr>
        <w:t xml:space="preserve"> don’t seem to be great. We see that the value for </w:t>
      </w:r>
      <w:r w:rsidRPr="0004544B">
        <w:rPr>
          <w:sz w:val="24"/>
          <w:szCs w:val="24"/>
          <w:shd w:val="clear" w:color="auto" w:fill="FFFFFF"/>
        </w:rPr>
        <w:t>silhouette score</w:t>
      </w:r>
      <w:r w:rsidR="00C020E4">
        <w:rPr>
          <w:sz w:val="24"/>
          <w:szCs w:val="24"/>
          <w:shd w:val="clear" w:color="auto" w:fill="FFFFFF"/>
        </w:rPr>
        <w:t xml:space="preserve"> is 0.15, which is close to 0, which i</w:t>
      </w:r>
      <w:r w:rsidRPr="0004544B">
        <w:rPr>
          <w:sz w:val="24"/>
          <w:szCs w:val="24"/>
          <w:shd w:val="clear" w:color="auto" w:fill="FFFFFF"/>
        </w:rPr>
        <w:t>ndicates that the sample is on or very close to the decision boundary between two neighbo</w:t>
      </w:r>
      <w:r>
        <w:rPr>
          <w:sz w:val="24"/>
          <w:szCs w:val="24"/>
          <w:shd w:val="clear" w:color="auto" w:fill="FFFFFF"/>
        </w:rPr>
        <w:t>u</w:t>
      </w:r>
      <w:r w:rsidRPr="0004544B">
        <w:rPr>
          <w:sz w:val="24"/>
          <w:szCs w:val="24"/>
          <w:shd w:val="clear" w:color="auto" w:fill="FFFFFF"/>
        </w:rPr>
        <w:t>ring clusters. This could</w:t>
      </w:r>
      <w:r>
        <w:rPr>
          <w:sz w:val="24"/>
          <w:szCs w:val="24"/>
          <w:shd w:val="clear" w:color="auto" w:fill="FFFFFF"/>
        </w:rPr>
        <w:t xml:space="preserve"> mean </w:t>
      </w:r>
      <w:r w:rsidRPr="0004544B">
        <w:rPr>
          <w:sz w:val="24"/>
          <w:szCs w:val="24"/>
          <w:shd w:val="clear" w:color="auto" w:fill="FFFFFF"/>
        </w:rPr>
        <w:t>that the samples could have been assigned to the wrong cluster.</w:t>
      </w:r>
    </w:p>
    <w:p w14:paraId="58940BAE" w14:textId="77777777" w:rsidR="00CA0CD2" w:rsidRDefault="00CA0CD2" w:rsidP="005D7834">
      <w:pPr>
        <w:rPr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>Dimensionality Reduction using t-SNE:</w:t>
      </w:r>
    </w:p>
    <w:p w14:paraId="4290F3EB" w14:textId="77777777" w:rsidR="005D7834" w:rsidRDefault="005D7834" w:rsidP="005D7834">
      <w:pPr>
        <w:rPr>
          <w:rFonts w:cstheme="minorHAnsi"/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Next we have implemented t-SNE (</w:t>
      </w:r>
      <w:r w:rsidRPr="00C52E7A">
        <w:rPr>
          <w:rFonts w:cstheme="minorHAnsi"/>
          <w:sz w:val="24"/>
          <w:szCs w:val="24"/>
          <w:shd w:val="clear" w:color="auto" w:fill="FFFFFF"/>
        </w:rPr>
        <w:t>t-Distributed Stochastic Neighbo</w:t>
      </w:r>
      <w:r>
        <w:rPr>
          <w:rFonts w:cstheme="minorHAnsi"/>
          <w:sz w:val="24"/>
          <w:szCs w:val="24"/>
          <w:shd w:val="clear" w:color="auto" w:fill="FFFFFF"/>
        </w:rPr>
        <w:t>u</w:t>
      </w:r>
      <w:r w:rsidRPr="00C52E7A">
        <w:rPr>
          <w:rFonts w:cstheme="minorHAnsi"/>
          <w:sz w:val="24"/>
          <w:szCs w:val="24"/>
          <w:shd w:val="clear" w:color="auto" w:fill="FFFFFF"/>
        </w:rPr>
        <w:t>r Embeddin</w:t>
      </w:r>
      <w:r>
        <w:rPr>
          <w:rFonts w:cstheme="minorHAnsi"/>
          <w:sz w:val="24"/>
          <w:szCs w:val="24"/>
          <w:shd w:val="clear" w:color="auto" w:fill="FFFFFF"/>
        </w:rPr>
        <w:t>g)</w:t>
      </w:r>
      <w:r w:rsidR="00C020E4">
        <w:rPr>
          <w:rFonts w:cstheme="minorHAnsi"/>
          <w:sz w:val="24"/>
          <w:szCs w:val="24"/>
          <w:shd w:val="clear" w:color="auto" w:fill="FFFFFF"/>
        </w:rPr>
        <w:t xml:space="preserve"> on the data</w:t>
      </w:r>
      <w:r>
        <w:rPr>
          <w:rFonts w:cstheme="minorHAnsi"/>
          <w:sz w:val="24"/>
          <w:szCs w:val="24"/>
          <w:shd w:val="clear" w:color="auto" w:fill="FFFFFF"/>
        </w:rPr>
        <w:t xml:space="preserve">. t-SNE is </w:t>
      </w:r>
      <w:r w:rsidR="00C020E4">
        <w:rPr>
          <w:rFonts w:cstheme="minorHAnsi"/>
          <w:sz w:val="24"/>
          <w:szCs w:val="24"/>
          <w:shd w:val="clear" w:color="auto" w:fill="FFFFFF"/>
        </w:rPr>
        <w:t xml:space="preserve">a </w:t>
      </w:r>
      <w:r w:rsidRPr="00C52E7A">
        <w:rPr>
          <w:rFonts w:cstheme="minorHAnsi"/>
          <w:sz w:val="24"/>
          <w:szCs w:val="24"/>
          <w:shd w:val="clear" w:color="auto" w:fill="FFFFFF"/>
        </w:rPr>
        <w:t>technique for dimensionality reduction that is particularly well suited for the visualization of high-dimensional datasets</w:t>
      </w:r>
      <w:r>
        <w:rPr>
          <w:rFonts w:cstheme="minorHAnsi"/>
          <w:sz w:val="24"/>
          <w:szCs w:val="24"/>
          <w:shd w:val="clear" w:color="auto" w:fill="FFFFFF"/>
        </w:rPr>
        <w:t xml:space="preserve">. </w:t>
      </w:r>
      <w:r w:rsidR="00C020E4">
        <w:rPr>
          <w:rFonts w:cstheme="minorHAnsi"/>
          <w:sz w:val="24"/>
          <w:szCs w:val="24"/>
          <w:shd w:val="clear" w:color="auto" w:fill="FFFFFF"/>
        </w:rPr>
        <w:t xml:space="preserve">The </w:t>
      </w:r>
      <w:r>
        <w:rPr>
          <w:rFonts w:cstheme="minorHAnsi"/>
          <w:sz w:val="24"/>
          <w:szCs w:val="24"/>
          <w:shd w:val="clear" w:color="auto" w:fill="FFFFFF"/>
        </w:rPr>
        <w:t>screenshot</w:t>
      </w:r>
      <w:r w:rsidR="00C020E4">
        <w:rPr>
          <w:rFonts w:cstheme="minorHAnsi"/>
          <w:sz w:val="24"/>
          <w:szCs w:val="24"/>
          <w:shd w:val="clear" w:color="auto" w:fill="FFFFFF"/>
        </w:rPr>
        <w:t xml:space="preserve"> below</w:t>
      </w:r>
      <w:r>
        <w:rPr>
          <w:rFonts w:cstheme="minorHAnsi"/>
          <w:sz w:val="24"/>
          <w:szCs w:val="24"/>
          <w:shd w:val="clear" w:color="auto" w:fill="FFFFFF"/>
        </w:rPr>
        <w:t xml:space="preserve"> shows the t-SNE scatter plot.</w:t>
      </w:r>
    </w:p>
    <w:p w14:paraId="4DEA5E47" w14:textId="77777777" w:rsidR="005D7834" w:rsidRDefault="00CA0CD2" w:rsidP="005D7834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noProof/>
          <w:sz w:val="24"/>
          <w:szCs w:val="24"/>
          <w:shd w:val="clear" w:color="auto" w:fill="FFFFFF"/>
          <w:lang w:eastAsia="en-GB"/>
        </w:rPr>
        <w:lastRenderedPageBreak/>
        <w:drawing>
          <wp:inline distT="0" distB="0" distL="0" distR="0" wp14:anchorId="76E0757F" wp14:editId="1C088C0A">
            <wp:extent cx="5146040" cy="3625850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362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2FB6D1" w14:textId="77777777" w:rsidR="005D7834" w:rsidRDefault="00C020E4" w:rsidP="005D7834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T</w:t>
      </w:r>
      <w:r w:rsidR="005D7834">
        <w:rPr>
          <w:rFonts w:cstheme="minorHAnsi"/>
          <w:sz w:val="24"/>
          <w:szCs w:val="24"/>
          <w:shd w:val="clear" w:color="auto" w:fill="FFFFFF"/>
        </w:rPr>
        <w:t>he t-SNE scatter plot shows significant improvement in comparison to the PCA sc</w:t>
      </w:r>
      <w:r>
        <w:rPr>
          <w:rFonts w:cstheme="minorHAnsi"/>
          <w:sz w:val="24"/>
          <w:szCs w:val="24"/>
          <w:shd w:val="clear" w:color="auto" w:fill="FFFFFF"/>
        </w:rPr>
        <w:t>atter plot by showing</w:t>
      </w:r>
      <w:r w:rsidR="005D7834">
        <w:rPr>
          <w:rFonts w:cstheme="minorHAnsi"/>
          <w:sz w:val="24"/>
          <w:szCs w:val="24"/>
          <w:shd w:val="clear" w:color="auto" w:fill="FFFFFF"/>
        </w:rPr>
        <w:t xml:space="preserve"> clear clusters of data points.</w:t>
      </w:r>
    </w:p>
    <w:p w14:paraId="48852E6A" w14:textId="77777777" w:rsidR="005D7834" w:rsidRDefault="005D7834" w:rsidP="005D7834">
      <w:pPr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>Exploring relationships among data variables at company level:</w:t>
      </w:r>
    </w:p>
    <w:p w14:paraId="38528514" w14:textId="77777777" w:rsidR="006B3B2C" w:rsidRPr="006B3B2C" w:rsidRDefault="006B3B2C" w:rsidP="006B3B2C">
      <w:pPr>
        <w:shd w:val="clear" w:color="auto" w:fill="FFFFFE"/>
        <w:spacing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We have used the variables - </w:t>
      </w:r>
      <w:proofErr w:type="spellStart"/>
      <w:proofErr w:type="gramStart"/>
      <w:r w:rsidRPr="006B3B2C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JobRole,YearsInCurrentRole</w:t>
      </w:r>
      <w:proofErr w:type="gramEnd"/>
      <w:r w:rsidRPr="006B3B2C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,MonthlyIncome,YearsAtCompany</w:t>
      </w:r>
      <w:proofErr w:type="spellEnd"/>
    </w:p>
    <w:p w14:paraId="50C831AC" w14:textId="77777777" w:rsidR="006B3B2C" w:rsidRPr="006B3B2C" w:rsidRDefault="006B3B2C" w:rsidP="005D7834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The data is grouped on the basis of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JobRoles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in the company. We see that the employees with low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JobRole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are more than higher Job Roles. The employees with low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JobRoles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have less </w:t>
      </w:r>
      <w:proofErr w:type="spellStart"/>
      <w:proofErr w:type="gramStart"/>
      <w:r w:rsidR="001B7C82" w:rsidRPr="006B3B2C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Y</w:t>
      </w:r>
      <w:r w:rsidR="001B7C82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earsInCurrentRole,MonthlyIncome</w:t>
      </w:r>
      <w:proofErr w:type="spellEnd"/>
      <w:proofErr w:type="gramEnd"/>
      <w:r w:rsidR="001B7C82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and </w:t>
      </w:r>
      <w:proofErr w:type="spellStart"/>
      <w:r w:rsidR="001B7C82" w:rsidRPr="006B3B2C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YearsAtCompany</w:t>
      </w:r>
      <w:proofErr w:type="spellEnd"/>
      <w:r w:rsidR="001B7C82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compared to employees with higher </w:t>
      </w:r>
      <w:proofErr w:type="spellStart"/>
      <w:r w:rsidR="001B7C82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JobRoles</w:t>
      </w:r>
      <w:proofErr w:type="spellEnd"/>
      <w:r w:rsidR="001B7C82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.</w:t>
      </w:r>
    </w:p>
    <w:p w14:paraId="2B26726C" w14:textId="77777777" w:rsidR="005D7834" w:rsidRDefault="006B3B2C" w:rsidP="005D7834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noProof/>
          <w:sz w:val="24"/>
          <w:szCs w:val="24"/>
          <w:shd w:val="clear" w:color="auto" w:fill="FFFFFF"/>
          <w:lang w:eastAsia="en-GB"/>
        </w:rPr>
        <w:lastRenderedPageBreak/>
        <w:drawing>
          <wp:inline distT="0" distB="0" distL="0" distR="0" wp14:anchorId="0EF11BB3" wp14:editId="52C0611E">
            <wp:extent cx="5731510" cy="4819490"/>
            <wp:effectExtent l="19050" t="0" r="254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005207" w14:textId="77777777" w:rsidR="00F869C6" w:rsidRDefault="00F869C6" w:rsidP="005D7834">
      <w:pPr>
        <w:rPr>
          <w:rFonts w:cstheme="minorHAnsi"/>
          <w:sz w:val="24"/>
          <w:szCs w:val="24"/>
          <w:shd w:val="clear" w:color="auto" w:fill="FFFFFF"/>
        </w:rPr>
      </w:pPr>
    </w:p>
    <w:p w14:paraId="1057CA9C" w14:textId="77777777" w:rsidR="005D7834" w:rsidRDefault="005D7834" w:rsidP="005D7834">
      <w:pPr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>Exploring relationships among data variables at department level:</w:t>
      </w:r>
    </w:p>
    <w:p w14:paraId="13048416" w14:textId="77777777" w:rsidR="00F62CCD" w:rsidRPr="00F62CCD" w:rsidRDefault="00F62CCD" w:rsidP="00F62CCD">
      <w:pPr>
        <w:shd w:val="clear" w:color="auto" w:fill="FFFFFE"/>
        <w:spacing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The variables used here are </w:t>
      </w:r>
      <w:proofErr w:type="spellStart"/>
      <w:proofErr w:type="gramStart"/>
      <w:r w:rsidRPr="00F62CC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Department,Age</w:t>
      </w:r>
      <w:proofErr w:type="gramEnd"/>
      <w:r w:rsidRPr="00F62CCD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,JobSatisfaction,Gender</w:t>
      </w:r>
      <w:proofErr w:type="spellEnd"/>
    </w:p>
    <w:p w14:paraId="2F4C096C" w14:textId="77777777" w:rsidR="00F869C6" w:rsidRDefault="00F62CCD" w:rsidP="005D7834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There are clusters observed for employees of Research &amp; Development Department. It is noticed that the employees in this department more age, more job satisfaction and are mostly male employees.</w:t>
      </w:r>
    </w:p>
    <w:p w14:paraId="13124E60" w14:textId="77777777" w:rsidR="00F869C6" w:rsidRDefault="00F62CCD" w:rsidP="005D7834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noProof/>
          <w:sz w:val="24"/>
          <w:szCs w:val="24"/>
          <w:shd w:val="clear" w:color="auto" w:fill="FFFFFF"/>
          <w:lang w:eastAsia="en-GB"/>
        </w:rPr>
        <w:lastRenderedPageBreak/>
        <w:drawing>
          <wp:inline distT="0" distB="0" distL="0" distR="0" wp14:anchorId="395A937E" wp14:editId="62D90936">
            <wp:extent cx="5731510" cy="5051239"/>
            <wp:effectExtent l="19050" t="0" r="254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1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55800F" w14:textId="77777777" w:rsidR="005D7834" w:rsidRDefault="005D7834" w:rsidP="005D7834">
      <w:pPr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>Exploring relationships among employee data based on Churn:</w:t>
      </w:r>
    </w:p>
    <w:p w14:paraId="2B1E885B" w14:textId="77777777" w:rsidR="00F56AD7" w:rsidRPr="00F56AD7" w:rsidRDefault="00F56AD7" w:rsidP="00F56AD7">
      <w:pPr>
        <w:shd w:val="clear" w:color="auto" w:fill="FFFFFE"/>
        <w:spacing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The variables used are </w:t>
      </w:r>
      <w:proofErr w:type="spellStart"/>
      <w:proofErr w:type="gramStart"/>
      <w:r w:rsidRPr="00F56AD7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JobSatisfaction,OverTime</w:t>
      </w:r>
      <w:proofErr w:type="gramEnd"/>
      <w:r w:rsidRPr="00F56AD7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,JobLevel,YearsSinceLastPromotion</w:t>
      </w:r>
      <w:proofErr w:type="spellEnd"/>
    </w:p>
    <w:p w14:paraId="4D61DAC8" w14:textId="77777777" w:rsidR="00F869C6" w:rsidRPr="00F56AD7" w:rsidRDefault="00F56AD7" w:rsidP="00F56AD7">
      <w:pPr>
        <w:shd w:val="clear" w:color="auto" w:fill="FFFFFE"/>
        <w:spacing w:line="318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The employees with high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JobSatisfaction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are more than low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JobSatisfaction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. The employees with low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JobSatisfaction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are due to low Job Level and more </w:t>
      </w:r>
      <w:proofErr w:type="spellStart"/>
      <w:r w:rsidRPr="00F56AD7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YearsSinceLastPromotion</w:t>
      </w:r>
      <w:proofErr w:type="spellEnd"/>
      <w:r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even though they have no overtime.</w:t>
      </w:r>
    </w:p>
    <w:p w14:paraId="3E130EB0" w14:textId="77777777" w:rsidR="00F869C6" w:rsidRDefault="00F56AD7" w:rsidP="005D7834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noProof/>
          <w:sz w:val="24"/>
          <w:szCs w:val="24"/>
          <w:shd w:val="clear" w:color="auto" w:fill="FFFFFF"/>
          <w:lang w:eastAsia="en-GB"/>
        </w:rPr>
        <w:lastRenderedPageBreak/>
        <w:drawing>
          <wp:inline distT="0" distB="0" distL="0" distR="0" wp14:anchorId="3B433E8D" wp14:editId="1DC36A36">
            <wp:extent cx="5731510" cy="4882905"/>
            <wp:effectExtent l="19050" t="0" r="2540" b="0"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273C38" w14:textId="77777777" w:rsidR="005D7834" w:rsidRDefault="005D7834" w:rsidP="005D7834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In order to retain the employees the company can do the following things:</w:t>
      </w:r>
    </w:p>
    <w:p w14:paraId="083E18B9" w14:textId="77777777" w:rsidR="00231F9C" w:rsidRPr="00231F9C" w:rsidRDefault="00231F9C" w:rsidP="005D783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 w:rsidRPr="00231F9C">
        <w:rPr>
          <w:rFonts w:cstheme="minorHAnsi"/>
          <w:sz w:val="24"/>
          <w:szCs w:val="24"/>
          <w:shd w:val="clear" w:color="auto" w:fill="FFFFFF"/>
        </w:rPr>
        <w:t>Providing a platform for employees to speak their mind freely within the organization</w:t>
      </w:r>
    </w:p>
    <w:p w14:paraId="514725BB" w14:textId="77777777" w:rsidR="005D7834" w:rsidRPr="00231F9C" w:rsidRDefault="00231F9C" w:rsidP="00231F9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pacing w:val="-3"/>
          <w:sz w:val="24"/>
          <w:szCs w:val="24"/>
          <w:shd w:val="clear" w:color="auto" w:fill="FFFFFF"/>
        </w:rPr>
        <w:t>Improving the work life balance by p</w:t>
      </w:r>
      <w:r w:rsidR="005D7834">
        <w:rPr>
          <w:rFonts w:cstheme="minorHAnsi"/>
          <w:spacing w:val="-3"/>
          <w:sz w:val="24"/>
          <w:szCs w:val="24"/>
          <w:shd w:val="clear" w:color="auto" w:fill="FFFFFF"/>
        </w:rPr>
        <w:t xml:space="preserve">roviding sufficient </w:t>
      </w:r>
      <w:r>
        <w:rPr>
          <w:rFonts w:cstheme="minorHAnsi"/>
          <w:spacing w:val="-3"/>
          <w:sz w:val="24"/>
          <w:szCs w:val="24"/>
          <w:shd w:val="clear" w:color="auto" w:fill="FFFFFF"/>
        </w:rPr>
        <w:t>leaves</w:t>
      </w:r>
      <w:r w:rsidR="005D7834" w:rsidRPr="00231F9C">
        <w:rPr>
          <w:rFonts w:cstheme="minorHAnsi"/>
          <w:spacing w:val="-3"/>
          <w:sz w:val="24"/>
          <w:szCs w:val="24"/>
          <w:shd w:val="clear" w:color="auto" w:fill="FFFFFF"/>
        </w:rPr>
        <w:t xml:space="preserve"> for sick days, family vacations, etc. </w:t>
      </w:r>
      <w:r>
        <w:rPr>
          <w:rFonts w:cstheme="minorHAnsi"/>
          <w:spacing w:val="-3"/>
          <w:sz w:val="24"/>
          <w:szCs w:val="24"/>
          <w:shd w:val="clear" w:color="auto" w:fill="FFFFFF"/>
        </w:rPr>
        <w:t>Also reducing the</w:t>
      </w:r>
      <w:r w:rsidR="005D7834" w:rsidRPr="00231F9C">
        <w:rPr>
          <w:rFonts w:cstheme="minorHAnsi"/>
          <w:spacing w:val="-3"/>
          <w:sz w:val="24"/>
          <w:szCs w:val="24"/>
          <w:shd w:val="clear" w:color="auto" w:fill="FFFFFF"/>
        </w:rPr>
        <w:t xml:space="preserve"> level of pres</w:t>
      </w:r>
      <w:r>
        <w:rPr>
          <w:rFonts w:cstheme="minorHAnsi"/>
          <w:spacing w:val="-3"/>
          <w:sz w:val="24"/>
          <w:szCs w:val="24"/>
          <w:shd w:val="clear" w:color="auto" w:fill="FFFFFF"/>
        </w:rPr>
        <w:t xml:space="preserve">sure on employees at all times and allowing them </w:t>
      </w:r>
      <w:r w:rsidR="005D7834" w:rsidRPr="00231F9C">
        <w:rPr>
          <w:rFonts w:cstheme="minorHAnsi"/>
          <w:spacing w:val="-3"/>
          <w:sz w:val="24"/>
          <w:szCs w:val="24"/>
          <w:shd w:val="clear" w:color="auto" w:fill="FFFFFF"/>
        </w:rPr>
        <w:t xml:space="preserve">to relax by conducting team building activities or giving short breaks during the day. </w:t>
      </w:r>
    </w:p>
    <w:p w14:paraId="317F5D70" w14:textId="77777777" w:rsidR="005D4DBC" w:rsidRPr="00594B26" w:rsidRDefault="00231F9C" w:rsidP="00594B2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pacing w:val="-3"/>
          <w:sz w:val="24"/>
          <w:szCs w:val="24"/>
          <w:shd w:val="clear" w:color="auto" w:fill="FFFFFF"/>
        </w:rPr>
        <w:t>Showing the</w:t>
      </w:r>
      <w:r w:rsidR="005D7834">
        <w:rPr>
          <w:rFonts w:cstheme="minorHAnsi"/>
          <w:spacing w:val="-3"/>
          <w:sz w:val="24"/>
          <w:szCs w:val="24"/>
          <w:shd w:val="clear" w:color="auto" w:fill="FFFFFF"/>
        </w:rPr>
        <w:t xml:space="preserve"> employees that they are being trusted</w:t>
      </w:r>
      <w:r w:rsidR="005D7834" w:rsidRPr="00CE500D">
        <w:rPr>
          <w:rFonts w:cstheme="minorHAnsi"/>
          <w:spacing w:val="-3"/>
          <w:sz w:val="24"/>
          <w:szCs w:val="24"/>
          <w:shd w:val="clear" w:color="auto" w:fill="FFFFFF"/>
        </w:rPr>
        <w:t xml:space="preserve"> by giving them responsibil</w:t>
      </w:r>
      <w:r w:rsidR="005D7834">
        <w:rPr>
          <w:rFonts w:cstheme="minorHAnsi"/>
          <w:spacing w:val="-3"/>
          <w:sz w:val="24"/>
          <w:szCs w:val="24"/>
          <w:shd w:val="clear" w:color="auto" w:fill="FFFFFF"/>
        </w:rPr>
        <w:t>ities that allow them to grow, encouraging them to gain new skills, providing education opportunities and conducting internal hiring</w:t>
      </w:r>
      <w:r w:rsidR="005D7834" w:rsidRPr="00CE500D">
        <w:rPr>
          <w:rFonts w:cstheme="minorHAnsi"/>
          <w:spacing w:val="-3"/>
          <w:sz w:val="24"/>
          <w:szCs w:val="24"/>
          <w:shd w:val="clear" w:color="auto" w:fill="FFFFFF"/>
        </w:rPr>
        <w:t xml:space="preserve"> wherever possi</w:t>
      </w:r>
      <w:r w:rsidR="005D7834">
        <w:rPr>
          <w:rFonts w:cstheme="minorHAnsi"/>
          <w:spacing w:val="-3"/>
          <w:sz w:val="24"/>
          <w:szCs w:val="24"/>
          <w:shd w:val="clear" w:color="auto" w:fill="FFFFFF"/>
        </w:rPr>
        <w:t>ble, and giving</w:t>
      </w:r>
      <w:r>
        <w:rPr>
          <w:rFonts w:cstheme="minorHAnsi"/>
          <w:spacing w:val="-3"/>
          <w:sz w:val="24"/>
          <w:szCs w:val="24"/>
          <w:shd w:val="clear" w:color="auto" w:fill="FFFFFF"/>
        </w:rPr>
        <w:t xml:space="preserve"> promotions based on their performance</w:t>
      </w:r>
      <w:r w:rsidR="005D7834" w:rsidRPr="00CE500D">
        <w:rPr>
          <w:rFonts w:cstheme="minorHAnsi"/>
          <w:spacing w:val="-3"/>
          <w:sz w:val="24"/>
          <w:szCs w:val="24"/>
          <w:shd w:val="clear" w:color="auto" w:fill="FFFFFF"/>
        </w:rPr>
        <w:t>.</w:t>
      </w:r>
    </w:p>
    <w:p w14:paraId="042E2348" w14:textId="77777777" w:rsidR="00191968" w:rsidRDefault="00191968"/>
    <w:sectPr w:rsidR="00191968" w:rsidSect="00FB2456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F4B55"/>
    <w:multiLevelType w:val="hybridMultilevel"/>
    <w:tmpl w:val="8CCE3F9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96CFD"/>
    <w:multiLevelType w:val="hybridMultilevel"/>
    <w:tmpl w:val="D8523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2187E"/>
    <w:multiLevelType w:val="hybridMultilevel"/>
    <w:tmpl w:val="AA121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863EB"/>
    <w:multiLevelType w:val="hybridMultilevel"/>
    <w:tmpl w:val="6C2A1A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834"/>
    <w:rsid w:val="000C3DF8"/>
    <w:rsid w:val="00191968"/>
    <w:rsid w:val="001A4595"/>
    <w:rsid w:val="001B7C82"/>
    <w:rsid w:val="00231F9C"/>
    <w:rsid w:val="002A7C89"/>
    <w:rsid w:val="002E24F8"/>
    <w:rsid w:val="00314C54"/>
    <w:rsid w:val="0053773E"/>
    <w:rsid w:val="00594B26"/>
    <w:rsid w:val="005D4DBC"/>
    <w:rsid w:val="005D7834"/>
    <w:rsid w:val="00666708"/>
    <w:rsid w:val="006B3B2C"/>
    <w:rsid w:val="0072073C"/>
    <w:rsid w:val="0079050F"/>
    <w:rsid w:val="00877FC3"/>
    <w:rsid w:val="008875FE"/>
    <w:rsid w:val="008E016A"/>
    <w:rsid w:val="00920E90"/>
    <w:rsid w:val="00C020E4"/>
    <w:rsid w:val="00CA0CD2"/>
    <w:rsid w:val="00D56239"/>
    <w:rsid w:val="00E90F3F"/>
    <w:rsid w:val="00EF0224"/>
    <w:rsid w:val="00F108DB"/>
    <w:rsid w:val="00F56AD7"/>
    <w:rsid w:val="00F62CCD"/>
    <w:rsid w:val="00F8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A726"/>
  <w15:docId w15:val="{CD1B5DCB-F7C6-174E-8D24-22083F03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D783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D7834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5D78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7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8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03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Analysis and Visualization of Employee Data</vt:lpstr>
    </vt:vector>
  </TitlesOfParts>
  <Company>Grizli777</Company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and Visualization of Employee Data</dc:title>
  <dc:creator>lenovo</dc:creator>
  <cp:lastModifiedBy>Safdhar ali shaik</cp:lastModifiedBy>
  <cp:revision>9</cp:revision>
  <dcterms:created xsi:type="dcterms:W3CDTF">2019-12-19T23:41:00Z</dcterms:created>
  <dcterms:modified xsi:type="dcterms:W3CDTF">2021-02-06T20:05:00Z</dcterms:modified>
</cp:coreProperties>
</file>