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6716" w14:textId="77777777" w:rsidR="006E2974" w:rsidRPr="006E2974" w:rsidRDefault="006E2974" w:rsidP="006E2974">
      <w:pPr>
        <w:rPr>
          <w:b/>
          <w:bCs/>
          <w:sz w:val="32"/>
          <w:szCs w:val="32"/>
        </w:rPr>
      </w:pPr>
      <w:r w:rsidRPr="006E2974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6E2974">
        <w:rPr>
          <w:b/>
          <w:bCs/>
          <w:sz w:val="32"/>
          <w:szCs w:val="32"/>
        </w:rPr>
        <w:t xml:space="preserve"> Prompt: Generate Complete UI Flow &amp; Database Table Mapping Document for PMS (Word)</w:t>
      </w:r>
    </w:p>
    <w:p w14:paraId="79CC9E51" w14:textId="77777777" w:rsidR="006E2974" w:rsidRPr="006E2974" w:rsidRDefault="006E2974" w:rsidP="006E2974">
      <w:r w:rsidRPr="006E2974">
        <w:t xml:space="preserve">You have already built the </w:t>
      </w:r>
      <w:r w:rsidRPr="006E2974">
        <w:rPr>
          <w:b/>
          <w:bCs/>
        </w:rPr>
        <w:t>PMS (Planned Maintenance System)</w:t>
      </w:r>
      <w:r w:rsidRPr="006E2974">
        <w:t xml:space="preserve"> application and generated:</w:t>
      </w:r>
    </w:p>
    <w:p w14:paraId="39E275C6" w14:textId="77777777" w:rsidR="006E2974" w:rsidRPr="006E2974" w:rsidRDefault="006E2974" w:rsidP="006E2974">
      <w:pPr>
        <w:numPr>
          <w:ilvl w:val="0"/>
          <w:numId w:val="1"/>
        </w:numPr>
      </w:pPr>
      <w:r w:rsidRPr="006E2974">
        <w:t xml:space="preserve">A complete </w:t>
      </w:r>
      <w:r w:rsidRPr="006E2974">
        <w:rPr>
          <w:b/>
          <w:bCs/>
        </w:rPr>
        <w:t>architecture.md</w:t>
      </w:r>
    </w:p>
    <w:p w14:paraId="3FCCF995" w14:textId="77777777" w:rsidR="006E2974" w:rsidRPr="006E2974" w:rsidRDefault="006E2974" w:rsidP="006E2974">
      <w:pPr>
        <w:numPr>
          <w:ilvl w:val="0"/>
          <w:numId w:val="1"/>
        </w:numPr>
      </w:pPr>
      <w:r w:rsidRPr="006E2974">
        <w:t>Module-wise plans</w:t>
      </w:r>
    </w:p>
    <w:p w14:paraId="358F9C00" w14:textId="77777777" w:rsidR="006E2974" w:rsidRPr="006E2974" w:rsidRDefault="006E2974" w:rsidP="006E2974">
      <w:pPr>
        <w:numPr>
          <w:ilvl w:val="0"/>
          <w:numId w:val="1"/>
        </w:numPr>
      </w:pPr>
      <w:r w:rsidRPr="006E2974">
        <w:t>Implementation files for the entire system</w:t>
      </w:r>
    </w:p>
    <w:p w14:paraId="616081CB" w14:textId="77777777" w:rsidR="006E2974" w:rsidRPr="006E2974" w:rsidRDefault="006E2974" w:rsidP="006E2974">
      <w:r w:rsidRPr="006E2974">
        <w:t>All of this information already exists in your context and codebase.</w:t>
      </w:r>
    </w:p>
    <w:p w14:paraId="4E6021C3" w14:textId="77777777" w:rsidR="006E2974" w:rsidRPr="006E2974" w:rsidRDefault="006E2974" w:rsidP="006E2974">
      <w:r w:rsidRPr="006E2974">
        <w:t xml:space="preserve">Now generate </w:t>
      </w:r>
      <w:r w:rsidRPr="006E2974">
        <w:rPr>
          <w:b/>
          <w:bCs/>
        </w:rPr>
        <w:t>one consolidated Microsoft Word document (.docx)</w:t>
      </w:r>
      <w:r w:rsidRPr="006E2974">
        <w:t xml:space="preserve"> that explains </w:t>
      </w:r>
      <w:r w:rsidRPr="006E2974">
        <w:rPr>
          <w:b/>
          <w:bCs/>
        </w:rPr>
        <w:t>how you understand the PMS application end-to-end</w:t>
      </w:r>
      <w:r w:rsidRPr="006E2974">
        <w:t>, focusing on:</w:t>
      </w:r>
    </w:p>
    <w:p w14:paraId="58FC0796" w14:textId="77777777" w:rsidR="006E2974" w:rsidRPr="006E2974" w:rsidRDefault="006E2974" w:rsidP="006E2974">
      <w:pPr>
        <w:numPr>
          <w:ilvl w:val="0"/>
          <w:numId w:val="2"/>
        </w:numPr>
      </w:pPr>
      <w:r w:rsidRPr="006E2974">
        <w:t>UI-wise data flow</w:t>
      </w:r>
    </w:p>
    <w:p w14:paraId="57BBE5D9" w14:textId="77777777" w:rsidR="006E2974" w:rsidRPr="006E2974" w:rsidRDefault="006E2974" w:rsidP="006E2974">
      <w:pPr>
        <w:numPr>
          <w:ilvl w:val="0"/>
          <w:numId w:val="2"/>
        </w:numPr>
      </w:pPr>
      <w:r w:rsidRPr="006E2974">
        <w:t>Which database tables are used to save data during each flow</w:t>
      </w:r>
    </w:p>
    <w:p w14:paraId="5E6DA64C" w14:textId="77777777" w:rsidR="006E2974" w:rsidRPr="006E2974" w:rsidRDefault="006E2974" w:rsidP="006E2974">
      <w:r w:rsidRPr="006E2974">
        <w:t xml:space="preserve">This document must be based </w:t>
      </w:r>
      <w:r w:rsidRPr="006E2974">
        <w:rPr>
          <w:b/>
          <w:bCs/>
        </w:rPr>
        <w:t>strictly on the existing architecture and implemented code</w:t>
      </w:r>
      <w:r w:rsidRPr="006E2974">
        <w:t>, not assumptions or redesigns.</w:t>
      </w:r>
    </w:p>
    <w:p w14:paraId="2F91A41A" w14:textId="77777777" w:rsidR="006E2974" w:rsidRPr="006E2974" w:rsidRDefault="006E2974" w:rsidP="006E2974">
      <w:r w:rsidRPr="006E2974">
        <w:pict w14:anchorId="0FFABB33">
          <v:rect id="_x0000_i1049" style="width:0;height:1.5pt" o:hralign="center" o:hrstd="t" o:hr="t" fillcolor="#a0a0a0" stroked="f"/>
        </w:pict>
      </w:r>
    </w:p>
    <w:p w14:paraId="015141E8" w14:textId="77777777" w:rsidR="006E2974" w:rsidRPr="006E2974" w:rsidRDefault="006E2974" w:rsidP="006E2974">
      <w:pPr>
        <w:rPr>
          <w:b/>
          <w:bCs/>
        </w:rPr>
      </w:pPr>
      <w:r w:rsidRPr="006E2974">
        <w:rPr>
          <w:rFonts w:ascii="Segoe UI Emoji" w:hAnsi="Segoe UI Emoji" w:cs="Segoe UI Emoji"/>
          <w:b/>
          <w:bCs/>
        </w:rPr>
        <w:t>🎯</w:t>
      </w:r>
      <w:r w:rsidRPr="006E2974">
        <w:rPr>
          <w:b/>
          <w:bCs/>
        </w:rPr>
        <w:t xml:space="preserve"> Objective</w:t>
      </w:r>
    </w:p>
    <w:p w14:paraId="255A0732" w14:textId="77777777" w:rsidR="006E2974" w:rsidRPr="006E2974" w:rsidRDefault="006E2974" w:rsidP="006E2974">
      <w:r w:rsidRPr="006E2974">
        <w:t xml:space="preserve">The purpose of this document is to </w:t>
      </w:r>
      <w:r w:rsidRPr="006E2974">
        <w:rPr>
          <w:b/>
          <w:bCs/>
        </w:rPr>
        <w:t>verify PostgreSQL integration</w:t>
      </w:r>
      <w:r w:rsidRPr="006E2974">
        <w:t xml:space="preserve"> by clearly answering:</w:t>
      </w:r>
    </w:p>
    <w:p w14:paraId="09D2DF90" w14:textId="77777777" w:rsidR="006E2974" w:rsidRPr="006E2974" w:rsidRDefault="006E2974" w:rsidP="006E2974">
      <w:r w:rsidRPr="006E2974">
        <w:t>“When a user performs an action in the UI, what data is created or updated, and in which PostgreSQL table(s) is that data stored?”</w:t>
      </w:r>
    </w:p>
    <w:p w14:paraId="79D7407B" w14:textId="77777777" w:rsidR="006E2974" w:rsidRPr="006E2974" w:rsidRDefault="006E2974" w:rsidP="006E2974">
      <w:r w:rsidRPr="006E2974">
        <w:pict w14:anchorId="20EC58FD">
          <v:rect id="_x0000_i1050" style="width:0;height:1.5pt" o:hralign="center" o:hrstd="t" o:hr="t" fillcolor="#a0a0a0" stroked="f"/>
        </w:pict>
      </w:r>
    </w:p>
    <w:p w14:paraId="51D1BAD6" w14:textId="77777777" w:rsidR="006E2974" w:rsidRPr="006E2974" w:rsidRDefault="006E2974" w:rsidP="006E2974">
      <w:pPr>
        <w:rPr>
          <w:b/>
          <w:bCs/>
        </w:rPr>
      </w:pPr>
      <w:r w:rsidRPr="006E2974">
        <w:rPr>
          <w:rFonts w:ascii="Segoe UI Emoji" w:hAnsi="Segoe UI Emoji" w:cs="Segoe UI Emoji"/>
          <w:b/>
          <w:bCs/>
        </w:rPr>
        <w:t>📄</w:t>
      </w:r>
      <w:r w:rsidRPr="006E2974">
        <w:rPr>
          <w:b/>
          <w:bCs/>
        </w:rPr>
        <w:t xml:space="preserve"> What the Document Must Contain</w:t>
      </w:r>
    </w:p>
    <w:p w14:paraId="75F9879E" w14:textId="77777777" w:rsidR="006E2974" w:rsidRPr="006E2974" w:rsidRDefault="006E2974" w:rsidP="006E2974">
      <w:pPr>
        <w:rPr>
          <w:b/>
          <w:bCs/>
        </w:rPr>
      </w:pPr>
      <w:r w:rsidRPr="006E2974">
        <w:rPr>
          <w:b/>
          <w:bCs/>
        </w:rPr>
        <w:t>1. Application Overview</w:t>
      </w:r>
    </w:p>
    <w:p w14:paraId="00D4BD7A" w14:textId="77777777" w:rsidR="006E2974" w:rsidRPr="006E2974" w:rsidRDefault="006E2974" w:rsidP="006E2974">
      <w:pPr>
        <w:numPr>
          <w:ilvl w:val="0"/>
          <w:numId w:val="3"/>
        </w:numPr>
      </w:pPr>
      <w:r w:rsidRPr="006E2974">
        <w:t>High-level explanation of the PMS application</w:t>
      </w:r>
    </w:p>
    <w:p w14:paraId="7C759535" w14:textId="77777777" w:rsidR="006E2974" w:rsidRPr="006E2974" w:rsidRDefault="006E2974" w:rsidP="006E2974">
      <w:pPr>
        <w:numPr>
          <w:ilvl w:val="0"/>
          <w:numId w:val="3"/>
        </w:numPr>
      </w:pPr>
      <w:r w:rsidRPr="006E2974">
        <w:t>Key functional areas and how they interact</w:t>
      </w:r>
    </w:p>
    <w:p w14:paraId="45EA12AF" w14:textId="77777777" w:rsidR="006E2974" w:rsidRPr="006E2974" w:rsidRDefault="006E2974" w:rsidP="006E2974">
      <w:pPr>
        <w:numPr>
          <w:ilvl w:val="0"/>
          <w:numId w:val="3"/>
        </w:numPr>
      </w:pPr>
      <w:r w:rsidRPr="006E2974">
        <w:t xml:space="preserve">How configuration done in Admin drives downstream UI </w:t>
      </w:r>
      <w:proofErr w:type="spellStart"/>
      <w:r w:rsidRPr="006E2974">
        <w:t>behavior</w:t>
      </w:r>
      <w:proofErr w:type="spellEnd"/>
    </w:p>
    <w:p w14:paraId="3FDB8F54" w14:textId="77777777" w:rsidR="006E2974" w:rsidRPr="006E2974" w:rsidRDefault="006E2974" w:rsidP="006E2974">
      <w:pPr>
        <w:rPr>
          <w:b/>
          <w:bCs/>
        </w:rPr>
      </w:pPr>
      <w:r w:rsidRPr="006E2974">
        <w:rPr>
          <w:b/>
          <w:bCs/>
        </w:rPr>
        <w:t>2. UI-Wise End-to-End Data Flow (Core Section)</w:t>
      </w:r>
    </w:p>
    <w:p w14:paraId="6516557E" w14:textId="77777777" w:rsidR="006E2974" w:rsidRPr="006E2974" w:rsidRDefault="006E2974" w:rsidP="006E2974">
      <w:r w:rsidRPr="006E2974">
        <w:t xml:space="preserve">Explain data flow </w:t>
      </w:r>
      <w:r w:rsidRPr="006E2974">
        <w:rPr>
          <w:b/>
          <w:bCs/>
        </w:rPr>
        <w:t>screen by screen</w:t>
      </w:r>
      <w:r w:rsidRPr="006E2974">
        <w:t>, following actual user interactions.</w:t>
      </w:r>
    </w:p>
    <w:p w14:paraId="24DAA3A8" w14:textId="77777777" w:rsidR="006E2974" w:rsidRPr="006E2974" w:rsidRDefault="006E2974" w:rsidP="006E2974">
      <w:r w:rsidRPr="006E2974">
        <w:t>Examples that must be clearly documented:</w:t>
      </w:r>
    </w:p>
    <w:p w14:paraId="72C5388C" w14:textId="77777777" w:rsidR="006E2974" w:rsidRPr="006E2974" w:rsidRDefault="006E2974" w:rsidP="006E2974">
      <w:pPr>
        <w:numPr>
          <w:ilvl w:val="0"/>
          <w:numId w:val="4"/>
        </w:numPr>
      </w:pPr>
      <w:r w:rsidRPr="006E2974">
        <w:t>When templates (vessel, machinery, job, etc.) are created or uploaded via Excel</w:t>
      </w:r>
    </w:p>
    <w:p w14:paraId="13174EDE" w14:textId="77777777" w:rsidR="006E2974" w:rsidRPr="006E2974" w:rsidRDefault="006E2974" w:rsidP="006E2974">
      <w:pPr>
        <w:numPr>
          <w:ilvl w:val="0"/>
          <w:numId w:val="4"/>
        </w:numPr>
      </w:pPr>
      <w:r w:rsidRPr="006E2974">
        <w:t>How uploaded data flows into:</w:t>
      </w:r>
    </w:p>
    <w:p w14:paraId="003965CE" w14:textId="77777777" w:rsidR="006E2974" w:rsidRPr="006E2974" w:rsidRDefault="006E2974" w:rsidP="006E2974">
      <w:pPr>
        <w:numPr>
          <w:ilvl w:val="1"/>
          <w:numId w:val="4"/>
        </w:numPr>
      </w:pPr>
      <w:r w:rsidRPr="006E2974">
        <w:t>Form sections</w:t>
      </w:r>
    </w:p>
    <w:p w14:paraId="35034A6E" w14:textId="77777777" w:rsidR="006E2974" w:rsidRPr="006E2974" w:rsidRDefault="006E2974" w:rsidP="006E2974">
      <w:pPr>
        <w:numPr>
          <w:ilvl w:val="1"/>
          <w:numId w:val="4"/>
        </w:numPr>
      </w:pPr>
      <w:r w:rsidRPr="006E2974">
        <w:t>Component-related screens</w:t>
      </w:r>
    </w:p>
    <w:p w14:paraId="5A4B3973" w14:textId="77777777" w:rsidR="006E2974" w:rsidRPr="006E2974" w:rsidRDefault="006E2974" w:rsidP="006E2974">
      <w:pPr>
        <w:numPr>
          <w:ilvl w:val="1"/>
          <w:numId w:val="4"/>
        </w:numPr>
      </w:pPr>
      <w:r w:rsidRPr="006E2974">
        <w:t>Job-related screens</w:t>
      </w:r>
    </w:p>
    <w:p w14:paraId="12E7D0B0" w14:textId="77777777" w:rsidR="006E2974" w:rsidRPr="006E2974" w:rsidRDefault="006E2974" w:rsidP="006E2974">
      <w:pPr>
        <w:numPr>
          <w:ilvl w:val="0"/>
          <w:numId w:val="4"/>
        </w:numPr>
      </w:pPr>
      <w:r w:rsidRPr="006E2974">
        <w:lastRenderedPageBreak/>
        <w:t>How selections, assignments, and updates propagate across the UI</w:t>
      </w:r>
    </w:p>
    <w:p w14:paraId="623DB698" w14:textId="77777777" w:rsidR="006E2974" w:rsidRPr="006E2974" w:rsidRDefault="006E2974" w:rsidP="006E2974">
      <w:r w:rsidRPr="006E2974">
        <w:t>Each flow should be explained as:</w:t>
      </w:r>
    </w:p>
    <w:p w14:paraId="7492CA12" w14:textId="77777777" w:rsidR="006E2974" w:rsidRPr="006E2974" w:rsidRDefault="006E2974" w:rsidP="006E2974">
      <w:pPr>
        <w:numPr>
          <w:ilvl w:val="0"/>
          <w:numId w:val="5"/>
        </w:numPr>
      </w:pPr>
      <w:r w:rsidRPr="006E2974">
        <w:t>UI action performed</w:t>
      </w:r>
    </w:p>
    <w:p w14:paraId="3E5F011C" w14:textId="77777777" w:rsidR="006E2974" w:rsidRPr="006E2974" w:rsidRDefault="006E2974" w:rsidP="006E2974">
      <w:pPr>
        <w:numPr>
          <w:ilvl w:val="0"/>
          <w:numId w:val="5"/>
        </w:numPr>
      </w:pPr>
      <w:r w:rsidRPr="006E2974">
        <w:t>Backend processing that follows</w:t>
      </w:r>
    </w:p>
    <w:p w14:paraId="5DBA70A7" w14:textId="77777777" w:rsidR="006E2974" w:rsidRPr="006E2974" w:rsidRDefault="006E2974" w:rsidP="006E2974">
      <w:pPr>
        <w:numPr>
          <w:ilvl w:val="0"/>
          <w:numId w:val="5"/>
        </w:numPr>
      </w:pPr>
      <w:r w:rsidRPr="006E2974">
        <w:t>Data visibility in other parts of the application</w:t>
      </w:r>
    </w:p>
    <w:p w14:paraId="54809C92" w14:textId="77777777" w:rsidR="006E2974" w:rsidRPr="006E2974" w:rsidRDefault="006E2974" w:rsidP="006E2974">
      <w:pPr>
        <w:rPr>
          <w:b/>
          <w:bCs/>
        </w:rPr>
      </w:pPr>
      <w:r w:rsidRPr="006E2974">
        <w:rPr>
          <w:b/>
          <w:bCs/>
        </w:rPr>
        <w:t>3. Table Mapping for Each UI Flow</w:t>
      </w:r>
    </w:p>
    <w:p w14:paraId="65036813" w14:textId="77777777" w:rsidR="006E2974" w:rsidRPr="006E2974" w:rsidRDefault="006E2974" w:rsidP="006E2974">
      <w:r w:rsidRPr="006E2974">
        <w:t xml:space="preserve">For </w:t>
      </w:r>
      <w:r w:rsidRPr="006E2974">
        <w:rPr>
          <w:b/>
          <w:bCs/>
        </w:rPr>
        <w:t>every major UI flow</w:t>
      </w:r>
      <w:r w:rsidRPr="006E2974">
        <w:t>, explicitly mention:</w:t>
      </w:r>
    </w:p>
    <w:p w14:paraId="4EBC9557" w14:textId="77777777" w:rsidR="006E2974" w:rsidRPr="006E2974" w:rsidRDefault="006E2974" w:rsidP="006E2974">
      <w:pPr>
        <w:numPr>
          <w:ilvl w:val="0"/>
          <w:numId w:val="6"/>
        </w:numPr>
      </w:pPr>
      <w:r w:rsidRPr="006E2974">
        <w:t>PostgreSQL table name(s) involved</w:t>
      </w:r>
    </w:p>
    <w:p w14:paraId="33BA0EC9" w14:textId="77777777" w:rsidR="006E2974" w:rsidRPr="006E2974" w:rsidRDefault="006E2974" w:rsidP="006E2974">
      <w:pPr>
        <w:numPr>
          <w:ilvl w:val="0"/>
          <w:numId w:val="6"/>
        </w:numPr>
      </w:pPr>
      <w:r w:rsidRPr="006E2974">
        <w:t>Whether the action performs:</w:t>
      </w:r>
    </w:p>
    <w:p w14:paraId="03D6093E" w14:textId="77777777" w:rsidR="006E2974" w:rsidRPr="006E2974" w:rsidRDefault="006E2974" w:rsidP="006E2974">
      <w:pPr>
        <w:numPr>
          <w:ilvl w:val="1"/>
          <w:numId w:val="6"/>
        </w:numPr>
      </w:pPr>
      <w:r w:rsidRPr="006E2974">
        <w:t>Insert</w:t>
      </w:r>
    </w:p>
    <w:p w14:paraId="452D494B" w14:textId="77777777" w:rsidR="006E2974" w:rsidRPr="006E2974" w:rsidRDefault="006E2974" w:rsidP="006E2974">
      <w:pPr>
        <w:numPr>
          <w:ilvl w:val="1"/>
          <w:numId w:val="6"/>
        </w:numPr>
      </w:pPr>
      <w:r w:rsidRPr="006E2974">
        <w:t>Update</w:t>
      </w:r>
    </w:p>
    <w:p w14:paraId="75619DCE" w14:textId="77777777" w:rsidR="006E2974" w:rsidRPr="006E2974" w:rsidRDefault="006E2974" w:rsidP="006E2974">
      <w:pPr>
        <w:numPr>
          <w:ilvl w:val="1"/>
          <w:numId w:val="6"/>
        </w:numPr>
      </w:pPr>
      <w:r w:rsidRPr="006E2974">
        <w:t>Versioning / revision creation</w:t>
      </w:r>
    </w:p>
    <w:p w14:paraId="3CEFE6B1" w14:textId="77777777" w:rsidR="006E2974" w:rsidRPr="006E2974" w:rsidRDefault="006E2974" w:rsidP="006E2974">
      <w:pPr>
        <w:numPr>
          <w:ilvl w:val="1"/>
          <w:numId w:val="6"/>
        </w:numPr>
      </w:pPr>
      <w:r w:rsidRPr="006E2974">
        <w:t>Soft delete</w:t>
      </w:r>
    </w:p>
    <w:p w14:paraId="5A71DBB5" w14:textId="77777777" w:rsidR="006E2974" w:rsidRPr="006E2974" w:rsidRDefault="006E2974" w:rsidP="006E2974">
      <w:pPr>
        <w:numPr>
          <w:ilvl w:val="0"/>
          <w:numId w:val="6"/>
        </w:numPr>
      </w:pPr>
      <w:r w:rsidRPr="006E2974">
        <w:t>Parent–child and reference relationships used during the save</w:t>
      </w:r>
    </w:p>
    <w:p w14:paraId="5D068C90" w14:textId="77777777" w:rsidR="006E2974" w:rsidRPr="006E2974" w:rsidRDefault="006E2974" w:rsidP="006E2974">
      <w:r w:rsidRPr="006E2974">
        <w:t>This section should clearly map:</w:t>
      </w:r>
    </w:p>
    <w:p w14:paraId="5F4B5A09" w14:textId="77777777" w:rsidR="006E2974" w:rsidRPr="006E2974" w:rsidRDefault="006E2974" w:rsidP="006E2974">
      <w:r w:rsidRPr="006E2974">
        <w:t>UI Action → Backend Handling → Table(s) Affected</w:t>
      </w:r>
    </w:p>
    <w:p w14:paraId="68C9F06C" w14:textId="77777777" w:rsidR="006E2974" w:rsidRPr="006E2974" w:rsidRDefault="006E2974" w:rsidP="006E2974">
      <w:pPr>
        <w:rPr>
          <w:b/>
          <w:bCs/>
        </w:rPr>
      </w:pPr>
      <w:r w:rsidRPr="006E2974">
        <w:rPr>
          <w:b/>
          <w:bCs/>
        </w:rPr>
        <w:t>4. Data Classification</w:t>
      </w:r>
    </w:p>
    <w:p w14:paraId="26194151" w14:textId="77777777" w:rsidR="006E2974" w:rsidRPr="006E2974" w:rsidRDefault="006E2974" w:rsidP="006E2974">
      <w:r w:rsidRPr="006E2974">
        <w:t>Indicate whether the data being saved is:</w:t>
      </w:r>
    </w:p>
    <w:p w14:paraId="31EB9159" w14:textId="77777777" w:rsidR="006E2974" w:rsidRPr="006E2974" w:rsidRDefault="006E2974" w:rsidP="006E2974">
      <w:pPr>
        <w:numPr>
          <w:ilvl w:val="0"/>
          <w:numId w:val="7"/>
        </w:numPr>
      </w:pPr>
      <w:r w:rsidRPr="006E2974">
        <w:t>Master / configuration data</w:t>
      </w:r>
    </w:p>
    <w:p w14:paraId="3533E3C4" w14:textId="77777777" w:rsidR="006E2974" w:rsidRPr="006E2974" w:rsidRDefault="006E2974" w:rsidP="006E2974">
      <w:pPr>
        <w:numPr>
          <w:ilvl w:val="0"/>
          <w:numId w:val="7"/>
        </w:numPr>
      </w:pPr>
      <w:r w:rsidRPr="006E2974">
        <w:t>Transactional / operational data</w:t>
      </w:r>
    </w:p>
    <w:p w14:paraId="22B5A747" w14:textId="77777777" w:rsidR="006E2974" w:rsidRPr="006E2974" w:rsidRDefault="006E2974" w:rsidP="006E2974">
      <w:pPr>
        <w:numPr>
          <w:ilvl w:val="0"/>
          <w:numId w:val="7"/>
        </w:numPr>
      </w:pPr>
      <w:r w:rsidRPr="006E2974">
        <w:t>Reference / lookup data</w:t>
      </w:r>
    </w:p>
    <w:p w14:paraId="2DDF16CD" w14:textId="77777777" w:rsidR="006E2974" w:rsidRPr="006E2974" w:rsidRDefault="006E2974" w:rsidP="006E2974">
      <w:pPr>
        <w:rPr>
          <w:b/>
          <w:bCs/>
        </w:rPr>
      </w:pPr>
      <w:r w:rsidRPr="006E2974">
        <w:rPr>
          <w:b/>
          <w:bCs/>
        </w:rPr>
        <w:t>5. Integrity &amp; Persistence Validation Notes</w:t>
      </w:r>
    </w:p>
    <w:p w14:paraId="627A7F4D" w14:textId="77777777" w:rsidR="006E2974" w:rsidRPr="006E2974" w:rsidRDefault="006E2974" w:rsidP="006E2974">
      <w:pPr>
        <w:numPr>
          <w:ilvl w:val="0"/>
          <w:numId w:val="8"/>
        </w:numPr>
      </w:pPr>
      <w:r w:rsidRPr="006E2974">
        <w:t>Identify flows where data dependency or save order is important</w:t>
      </w:r>
    </w:p>
    <w:p w14:paraId="10729C18" w14:textId="77777777" w:rsidR="006E2974" w:rsidRPr="006E2974" w:rsidRDefault="006E2974" w:rsidP="006E2974">
      <w:pPr>
        <w:numPr>
          <w:ilvl w:val="0"/>
          <w:numId w:val="8"/>
        </w:numPr>
      </w:pPr>
      <w:r w:rsidRPr="006E2974">
        <w:t>Highlight any flows that rely on previously created data</w:t>
      </w:r>
    </w:p>
    <w:p w14:paraId="17DB0682" w14:textId="77777777" w:rsidR="006E2974" w:rsidRPr="006E2974" w:rsidRDefault="006E2974" w:rsidP="006E2974">
      <w:pPr>
        <w:numPr>
          <w:ilvl w:val="0"/>
          <w:numId w:val="8"/>
        </w:numPr>
      </w:pPr>
      <w:r w:rsidRPr="006E2974">
        <w:t>Call out areas that must be carefully validated during PostgreSQL migration</w:t>
      </w:r>
    </w:p>
    <w:p w14:paraId="48956F22" w14:textId="77777777" w:rsidR="006E2974" w:rsidRPr="006E2974" w:rsidRDefault="006E2974" w:rsidP="006E2974">
      <w:r w:rsidRPr="006E2974">
        <w:pict w14:anchorId="261EA400">
          <v:rect id="_x0000_i1051" style="width:0;height:1.5pt" o:hralign="center" o:hrstd="t" o:hr="t" fillcolor="#a0a0a0" stroked="f"/>
        </w:pict>
      </w:r>
    </w:p>
    <w:p w14:paraId="27D55740" w14:textId="77777777" w:rsidR="006E2974" w:rsidRPr="006E2974" w:rsidRDefault="006E2974" w:rsidP="006E2974">
      <w:pPr>
        <w:rPr>
          <w:b/>
          <w:bCs/>
        </w:rPr>
      </w:pPr>
      <w:r w:rsidRPr="006E2974">
        <w:rPr>
          <w:rFonts w:ascii="Segoe UI Emoji" w:hAnsi="Segoe UI Emoji" w:cs="Segoe UI Emoji"/>
          <w:b/>
          <w:bCs/>
        </w:rPr>
        <w:t>📦</w:t>
      </w:r>
      <w:r w:rsidRPr="006E2974">
        <w:rPr>
          <w:b/>
          <w:bCs/>
        </w:rPr>
        <w:t xml:space="preserve"> Output Rules</w:t>
      </w:r>
    </w:p>
    <w:p w14:paraId="3E80FB4E" w14:textId="77777777" w:rsidR="006E2974" w:rsidRPr="006E2974" w:rsidRDefault="006E2974" w:rsidP="006E2974">
      <w:pPr>
        <w:numPr>
          <w:ilvl w:val="0"/>
          <w:numId w:val="9"/>
        </w:numPr>
      </w:pPr>
      <w:r w:rsidRPr="006E2974">
        <w:t xml:space="preserve">Output </w:t>
      </w:r>
      <w:r w:rsidRPr="006E2974">
        <w:rPr>
          <w:b/>
          <w:bCs/>
        </w:rPr>
        <w:t>only one Word document (.docx)</w:t>
      </w:r>
    </w:p>
    <w:p w14:paraId="7535BCFE" w14:textId="77777777" w:rsidR="006E2974" w:rsidRPr="006E2974" w:rsidRDefault="006E2974" w:rsidP="006E2974">
      <w:pPr>
        <w:numPr>
          <w:ilvl w:val="0"/>
          <w:numId w:val="9"/>
        </w:numPr>
      </w:pPr>
      <w:r w:rsidRPr="006E2974">
        <w:t>Use:</w:t>
      </w:r>
    </w:p>
    <w:p w14:paraId="29A05E6D" w14:textId="77777777" w:rsidR="006E2974" w:rsidRPr="006E2974" w:rsidRDefault="006E2974" w:rsidP="006E2974">
      <w:pPr>
        <w:numPr>
          <w:ilvl w:val="1"/>
          <w:numId w:val="9"/>
        </w:numPr>
      </w:pPr>
      <w:r w:rsidRPr="006E2974">
        <w:t>Clear headings</w:t>
      </w:r>
    </w:p>
    <w:p w14:paraId="085342B5" w14:textId="77777777" w:rsidR="006E2974" w:rsidRPr="006E2974" w:rsidRDefault="006E2974" w:rsidP="006E2974">
      <w:pPr>
        <w:numPr>
          <w:ilvl w:val="1"/>
          <w:numId w:val="9"/>
        </w:numPr>
      </w:pPr>
      <w:r w:rsidRPr="006E2974">
        <w:t>Sub-sections</w:t>
      </w:r>
    </w:p>
    <w:p w14:paraId="7D32DBB0" w14:textId="77777777" w:rsidR="006E2974" w:rsidRPr="006E2974" w:rsidRDefault="006E2974" w:rsidP="006E2974">
      <w:pPr>
        <w:numPr>
          <w:ilvl w:val="1"/>
          <w:numId w:val="9"/>
        </w:numPr>
      </w:pPr>
      <w:r w:rsidRPr="006E2974">
        <w:lastRenderedPageBreak/>
        <w:t>Bullet points</w:t>
      </w:r>
    </w:p>
    <w:p w14:paraId="2322E926" w14:textId="77777777" w:rsidR="006E2974" w:rsidRPr="006E2974" w:rsidRDefault="006E2974" w:rsidP="006E2974">
      <w:pPr>
        <w:numPr>
          <w:ilvl w:val="1"/>
          <w:numId w:val="9"/>
        </w:numPr>
      </w:pPr>
      <w:r w:rsidRPr="006E2974">
        <w:t>Step-by-step flow explanations</w:t>
      </w:r>
    </w:p>
    <w:p w14:paraId="0D57142D" w14:textId="77777777" w:rsidR="006E2974" w:rsidRPr="006E2974" w:rsidRDefault="006E2974" w:rsidP="006E2974">
      <w:pPr>
        <w:numPr>
          <w:ilvl w:val="0"/>
          <w:numId w:val="9"/>
        </w:numPr>
      </w:pPr>
      <w:r w:rsidRPr="006E2974">
        <w:t xml:space="preserve">Do </w:t>
      </w:r>
      <w:r w:rsidRPr="006E2974">
        <w:rPr>
          <w:b/>
          <w:bCs/>
        </w:rPr>
        <w:t>not</w:t>
      </w:r>
      <w:r w:rsidRPr="006E2974">
        <w:t xml:space="preserve"> include source code</w:t>
      </w:r>
    </w:p>
    <w:p w14:paraId="60ADACC1" w14:textId="77777777" w:rsidR="006E2974" w:rsidRPr="006E2974" w:rsidRDefault="006E2974" w:rsidP="006E2974">
      <w:pPr>
        <w:numPr>
          <w:ilvl w:val="0"/>
          <w:numId w:val="9"/>
        </w:numPr>
      </w:pPr>
      <w:r w:rsidRPr="006E2974">
        <w:t xml:space="preserve">Do </w:t>
      </w:r>
      <w:r w:rsidRPr="006E2974">
        <w:rPr>
          <w:b/>
          <w:bCs/>
        </w:rPr>
        <w:t>not</w:t>
      </w:r>
      <w:r w:rsidRPr="006E2974">
        <w:t xml:space="preserve"> propose new architecture or refactors</w:t>
      </w:r>
    </w:p>
    <w:p w14:paraId="01C960FA" w14:textId="77777777" w:rsidR="006E2974" w:rsidRPr="006E2974" w:rsidRDefault="006E2974" w:rsidP="006E2974">
      <w:pPr>
        <w:numPr>
          <w:ilvl w:val="0"/>
          <w:numId w:val="9"/>
        </w:numPr>
      </w:pPr>
      <w:r w:rsidRPr="006E2974">
        <w:t xml:space="preserve">Do </w:t>
      </w:r>
      <w:r w:rsidRPr="006E2974">
        <w:rPr>
          <w:b/>
          <w:bCs/>
        </w:rPr>
        <w:t>not</w:t>
      </w:r>
      <w:r w:rsidRPr="006E2974">
        <w:t xml:space="preserve"> mention internal module numbers</w:t>
      </w:r>
    </w:p>
    <w:p w14:paraId="259A09C6" w14:textId="77777777" w:rsidR="006E2974" w:rsidRPr="006E2974" w:rsidRDefault="006E2974" w:rsidP="006E2974">
      <w:pPr>
        <w:numPr>
          <w:ilvl w:val="0"/>
          <w:numId w:val="9"/>
        </w:numPr>
      </w:pPr>
      <w:r w:rsidRPr="006E2974">
        <w:t xml:space="preserve">Explain </w:t>
      </w:r>
      <w:r w:rsidRPr="006E2974">
        <w:rPr>
          <w:b/>
          <w:bCs/>
        </w:rPr>
        <w:t>only what is already implemented</w:t>
      </w:r>
    </w:p>
    <w:p w14:paraId="2175B831" w14:textId="77777777" w:rsidR="006E2974" w:rsidRPr="006E2974" w:rsidRDefault="006E2974" w:rsidP="006E2974">
      <w:r w:rsidRPr="006E2974">
        <w:pict w14:anchorId="00864F6C">
          <v:rect id="_x0000_i1052" style="width:0;height:1.5pt" o:hralign="center" o:hrstd="t" o:hr="t" fillcolor="#a0a0a0" stroked="f"/>
        </w:pict>
      </w:r>
    </w:p>
    <w:p w14:paraId="3C27F051" w14:textId="77777777" w:rsidR="006E2974" w:rsidRPr="006E2974" w:rsidRDefault="006E2974" w:rsidP="006E2974">
      <w:pPr>
        <w:rPr>
          <w:b/>
          <w:bCs/>
        </w:rPr>
      </w:pPr>
      <w:r w:rsidRPr="006E2974">
        <w:rPr>
          <w:rFonts w:ascii="Segoe UI Emoji" w:hAnsi="Segoe UI Emoji" w:cs="Segoe UI Emoji"/>
          <w:b/>
          <w:bCs/>
        </w:rPr>
        <w:t>✅</w:t>
      </w:r>
      <w:r w:rsidRPr="006E2974">
        <w:rPr>
          <w:b/>
          <w:bCs/>
        </w:rPr>
        <w:t xml:space="preserve"> Expected Result</w:t>
      </w:r>
    </w:p>
    <w:p w14:paraId="633B15F6" w14:textId="77777777" w:rsidR="006E2974" w:rsidRPr="006E2974" w:rsidRDefault="006E2974" w:rsidP="006E2974">
      <w:r w:rsidRPr="006E2974">
        <w:t>This document should allow anyone to:</w:t>
      </w:r>
    </w:p>
    <w:p w14:paraId="6CC66398" w14:textId="77777777" w:rsidR="006E2974" w:rsidRPr="006E2974" w:rsidRDefault="006E2974" w:rsidP="006E2974">
      <w:pPr>
        <w:numPr>
          <w:ilvl w:val="0"/>
          <w:numId w:val="10"/>
        </w:numPr>
      </w:pPr>
      <w:r w:rsidRPr="006E2974">
        <w:t xml:space="preserve">Understand the PMS system purely from UI </w:t>
      </w:r>
      <w:proofErr w:type="spellStart"/>
      <w:r w:rsidRPr="006E2974">
        <w:t>behavior</w:t>
      </w:r>
      <w:proofErr w:type="spellEnd"/>
    </w:p>
    <w:p w14:paraId="11E7A745" w14:textId="77777777" w:rsidR="006E2974" w:rsidRPr="006E2974" w:rsidRDefault="006E2974" w:rsidP="006E2974">
      <w:pPr>
        <w:numPr>
          <w:ilvl w:val="0"/>
          <w:numId w:val="10"/>
        </w:numPr>
      </w:pPr>
      <w:r w:rsidRPr="006E2974">
        <w:t>Trace every UI action to the exact PostgreSQL table(s) used</w:t>
      </w:r>
    </w:p>
    <w:p w14:paraId="7F08CF04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757C"/>
    <w:multiLevelType w:val="multilevel"/>
    <w:tmpl w:val="C78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E59DF"/>
    <w:multiLevelType w:val="multilevel"/>
    <w:tmpl w:val="215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33ABF"/>
    <w:multiLevelType w:val="multilevel"/>
    <w:tmpl w:val="C64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A1E01"/>
    <w:multiLevelType w:val="multilevel"/>
    <w:tmpl w:val="A020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23C58"/>
    <w:multiLevelType w:val="multilevel"/>
    <w:tmpl w:val="708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64BA"/>
    <w:multiLevelType w:val="multilevel"/>
    <w:tmpl w:val="07D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F79AD"/>
    <w:multiLevelType w:val="multilevel"/>
    <w:tmpl w:val="593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C361A"/>
    <w:multiLevelType w:val="multilevel"/>
    <w:tmpl w:val="5F2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67C7"/>
    <w:multiLevelType w:val="multilevel"/>
    <w:tmpl w:val="1A12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6FA8"/>
    <w:multiLevelType w:val="multilevel"/>
    <w:tmpl w:val="947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36277">
    <w:abstractNumId w:val="5"/>
  </w:num>
  <w:num w:numId="2" w16cid:durableId="1055392535">
    <w:abstractNumId w:val="6"/>
  </w:num>
  <w:num w:numId="3" w16cid:durableId="1896350939">
    <w:abstractNumId w:val="2"/>
  </w:num>
  <w:num w:numId="4" w16cid:durableId="1374159072">
    <w:abstractNumId w:val="7"/>
  </w:num>
  <w:num w:numId="5" w16cid:durableId="1959142271">
    <w:abstractNumId w:val="1"/>
  </w:num>
  <w:num w:numId="6" w16cid:durableId="803349851">
    <w:abstractNumId w:val="8"/>
  </w:num>
  <w:num w:numId="7" w16cid:durableId="210730216">
    <w:abstractNumId w:val="3"/>
  </w:num>
  <w:num w:numId="8" w16cid:durableId="1905407215">
    <w:abstractNumId w:val="0"/>
  </w:num>
  <w:num w:numId="9" w16cid:durableId="1601789296">
    <w:abstractNumId w:val="9"/>
  </w:num>
  <w:num w:numId="10" w16cid:durableId="1805999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74"/>
    <w:rsid w:val="002901C9"/>
    <w:rsid w:val="002B0BE2"/>
    <w:rsid w:val="0048390E"/>
    <w:rsid w:val="006E2974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FFF1"/>
  <w15:chartTrackingRefBased/>
  <w15:docId w15:val="{C7ADDE1E-F37B-4A13-AF8B-88A17815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2025-12-15T07:08:00Z</dcterms:created>
  <dcterms:modified xsi:type="dcterms:W3CDTF">2025-12-15T07:08:00Z</dcterms:modified>
</cp:coreProperties>
</file>